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5" w:rsidRPr="00085F72" w:rsidRDefault="00B50265" w:rsidP="00B5026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65" w:rsidRPr="00AE4238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B50265" w:rsidRPr="00081D1F" w:rsidRDefault="00B50265" w:rsidP="00B50265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 w:rsidR="00295682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ΚΑΙ ΘΡΗΣΚΕΥΜΑΤΩΝ</w:t>
      </w:r>
      <w:r w:rsidR="00295682">
        <w:rPr>
          <w:rFonts w:ascii="Bookman Old Style" w:hAnsi="Bookman Old Style"/>
          <w:sz w:val="16"/>
          <w:szCs w:val="16"/>
        </w:rPr>
        <w:tab/>
      </w:r>
      <w:r w:rsidR="00295682">
        <w:rPr>
          <w:rFonts w:ascii="Bookman Old Style" w:hAnsi="Bookman Old Style"/>
          <w:sz w:val="16"/>
          <w:szCs w:val="16"/>
        </w:rPr>
        <w:tab/>
      </w:r>
      <w:r w:rsidR="00295682">
        <w:rPr>
          <w:rFonts w:ascii="Bookman Old Style" w:hAnsi="Bookman Old Style"/>
          <w:sz w:val="16"/>
          <w:szCs w:val="16"/>
        </w:rPr>
        <w:tab/>
      </w:r>
      <w:r w:rsidR="00295682">
        <w:rPr>
          <w:rFonts w:ascii="Bookman Old Style" w:hAnsi="Bookman Old Style"/>
          <w:sz w:val="16"/>
          <w:szCs w:val="16"/>
        </w:rPr>
        <w:tab/>
      </w:r>
      <w:r w:rsidR="00295682">
        <w:rPr>
          <w:rFonts w:ascii="Bookman Old Style" w:hAnsi="Bookman Old Style"/>
          <w:sz w:val="16"/>
          <w:szCs w:val="16"/>
        </w:rPr>
        <w:tab/>
      </w:r>
      <w:r w:rsidR="00295682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295682">
        <w:rPr>
          <w:rFonts w:ascii="Bookman Old Style" w:hAnsi="Bookman Old Style"/>
          <w:sz w:val="16"/>
          <w:szCs w:val="16"/>
        </w:rPr>
        <w:t>24/02/2020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B50265" w:rsidRPr="0019724B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295682">
        <w:rPr>
          <w:rFonts w:ascii="Bookman Old Style" w:hAnsi="Bookman Old Style"/>
          <w:sz w:val="16"/>
          <w:szCs w:val="16"/>
        </w:rPr>
        <w:t>61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B50265" w:rsidRDefault="00B50265" w:rsidP="00B50265">
                  <w:r>
                    <w:t xml:space="preserve">ΠΡΟΣ ΤΗ </w:t>
                  </w:r>
                </w:p>
                <w:p w:rsidR="00B50265" w:rsidRDefault="00B50265" w:rsidP="00B50265">
                  <w:r>
                    <w:t>Δ.Δ.Ε. ΔΥΤ. ΘΕΣ/ΝΙΚΗΣ</w:t>
                  </w:r>
                </w:p>
                <w:p w:rsidR="00B50265" w:rsidRDefault="00B50265" w:rsidP="00B50265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B50265" w:rsidRPr="00840148" w:rsidRDefault="00B50265" w:rsidP="00B50265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50265" w:rsidRDefault="00B50265" w:rsidP="00B50265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B50265" w:rsidRPr="00185B55" w:rsidRDefault="00B50265" w:rsidP="00B50265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B50265" w:rsidRDefault="00B50265" w:rsidP="00B50265">
      <w:pPr>
        <w:rPr>
          <w:rFonts w:ascii="Bookman Old Style" w:hAnsi="Bookman Old Style"/>
          <w:sz w:val="16"/>
          <w:szCs w:val="16"/>
        </w:rPr>
      </w:pPr>
    </w:p>
    <w:p w:rsidR="00B50265" w:rsidRDefault="00B50265" w:rsidP="00B50265">
      <w:pPr>
        <w:rPr>
          <w:rFonts w:ascii="Bookman Old Style" w:hAnsi="Bookman Old Style"/>
          <w:sz w:val="16"/>
          <w:szCs w:val="16"/>
        </w:rPr>
      </w:pPr>
    </w:p>
    <w:p w:rsidR="00B50265" w:rsidRDefault="00B50265" w:rsidP="00B50265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</w:t>
      </w:r>
      <w:r>
        <w:rPr>
          <w:rFonts w:ascii="Book Antiqua" w:hAnsi="Book Antiqua"/>
          <w:sz w:val="28"/>
          <w:szCs w:val="28"/>
        </w:rPr>
        <w:t xml:space="preserve"> την </w:t>
      </w:r>
      <w:r w:rsidRPr="00840148">
        <w:rPr>
          <w:rFonts w:ascii="Book Antiqua" w:hAnsi="Book Antiqua"/>
          <w:sz w:val="28"/>
          <w:szCs w:val="28"/>
        </w:rPr>
        <w:t>εκδρομή</w:t>
      </w:r>
      <w:r w:rsidRPr="00CF2743">
        <w:rPr>
          <w:rFonts w:ascii="Book Antiqua" w:hAnsi="Book Antiqua"/>
          <w:sz w:val="28"/>
          <w:szCs w:val="28"/>
        </w:rPr>
        <w:t xml:space="preserve">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>B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295682" w:rsidRPr="001B26B9" w:rsidRDefault="00295682" w:rsidP="00B50265">
      <w:pPr>
        <w:rPr>
          <w:rFonts w:ascii="Book Antiqua" w:hAnsi="Book Antiqua"/>
          <w:sz w:val="28"/>
          <w:szCs w:val="28"/>
        </w:rPr>
      </w:pPr>
    </w:p>
    <w:p w:rsidR="00B50265" w:rsidRPr="008A633B" w:rsidRDefault="00B50265" w:rsidP="00B50265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Β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8A633B"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</w:rPr>
        <w:t>Μαρτίου 2</w:t>
      </w:r>
      <w:r w:rsidRPr="00B6252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20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</w:t>
      </w:r>
      <w:r>
        <w:rPr>
          <w:sz w:val="26"/>
          <w:szCs w:val="26"/>
        </w:rPr>
        <w:t xml:space="preserve">η Κίμωνος 4, 57007, Χαλκηδόνα. Οι προσφορές με </w:t>
      </w:r>
      <w:r>
        <w:rPr>
          <w:sz w:val="26"/>
          <w:szCs w:val="26"/>
          <w:lang w:val="en-US"/>
        </w:rPr>
        <w:t>fax</w:t>
      </w:r>
      <w:r>
        <w:rPr>
          <w:sz w:val="26"/>
          <w:szCs w:val="26"/>
        </w:rPr>
        <w:t xml:space="preserve"> ή </w:t>
      </w:r>
      <w:r>
        <w:rPr>
          <w:sz w:val="26"/>
          <w:szCs w:val="26"/>
          <w:lang w:val="en-US"/>
        </w:rPr>
        <w:t>e</w:t>
      </w:r>
      <w:r w:rsidRPr="008A633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δε θα γίνουν δεκτές.</w:t>
      </w:r>
      <w:r w:rsidRPr="008A633B">
        <w:rPr>
          <w:sz w:val="26"/>
          <w:szCs w:val="26"/>
        </w:rPr>
        <w:t xml:space="preserve"> </w:t>
      </w:r>
    </w:p>
    <w:p w:rsidR="00B50265" w:rsidRDefault="00B50265" w:rsidP="00B50265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B50265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</w:t>
      </w:r>
      <w:r w:rsidRPr="00081D1F">
        <w:rPr>
          <w:sz w:val="26"/>
          <w:szCs w:val="26"/>
        </w:rPr>
        <w:t xml:space="preserve"> προορισμ</w:t>
      </w:r>
      <w:r>
        <w:rPr>
          <w:sz w:val="26"/>
          <w:szCs w:val="26"/>
        </w:rPr>
        <w:t xml:space="preserve">ός </w:t>
      </w:r>
    </w:p>
    <w:p w:rsidR="00B50265" w:rsidRPr="00081D1F" w:rsidRDefault="00B50265" w:rsidP="00B50265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α)</w:t>
      </w:r>
      <w:r w:rsidRPr="00081D1F">
        <w:rPr>
          <w:sz w:val="26"/>
          <w:szCs w:val="26"/>
        </w:rPr>
        <w:t xml:space="preserve"> </w:t>
      </w:r>
      <w:r w:rsidR="00ED473F">
        <w:rPr>
          <w:sz w:val="26"/>
          <w:szCs w:val="26"/>
        </w:rPr>
        <w:t xml:space="preserve">είναι η </w:t>
      </w:r>
      <w:r w:rsidR="00ED473F" w:rsidRPr="00ED473F">
        <w:rPr>
          <w:b/>
          <w:sz w:val="26"/>
          <w:szCs w:val="26"/>
        </w:rPr>
        <w:t>Κέρκυρα</w:t>
      </w:r>
      <w:r w:rsidR="00ED473F">
        <w:rPr>
          <w:sz w:val="26"/>
          <w:szCs w:val="26"/>
        </w:rPr>
        <w:t xml:space="preserve"> (2 διανυκτερεύσεις από </w:t>
      </w:r>
      <w:r w:rsidR="00ED473F" w:rsidRPr="00ED473F">
        <w:rPr>
          <w:b/>
          <w:sz w:val="26"/>
          <w:szCs w:val="26"/>
        </w:rPr>
        <w:t>28/04 έως 30/04/2020</w:t>
      </w:r>
      <w:r w:rsidR="00ED473F">
        <w:rPr>
          <w:sz w:val="26"/>
          <w:szCs w:val="26"/>
        </w:rPr>
        <w:t>)</w:t>
      </w:r>
      <w:r w:rsidR="00ED473F">
        <w:rPr>
          <w:b/>
          <w:sz w:val="26"/>
          <w:szCs w:val="26"/>
        </w:rPr>
        <w:t xml:space="preserve"> </w:t>
      </w:r>
    </w:p>
    <w:p w:rsidR="00ED473F" w:rsidRDefault="00ED473F" w:rsidP="00ED473F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β) </w:t>
      </w:r>
      <w:r w:rsidRPr="00081D1F">
        <w:rPr>
          <w:sz w:val="26"/>
          <w:szCs w:val="26"/>
        </w:rPr>
        <w:t>είναι</w:t>
      </w:r>
      <w:r>
        <w:rPr>
          <w:sz w:val="26"/>
          <w:szCs w:val="26"/>
        </w:rPr>
        <w:t xml:space="preserve"> η </w:t>
      </w:r>
      <w:r w:rsidRPr="00ED473F">
        <w:rPr>
          <w:b/>
          <w:sz w:val="26"/>
          <w:szCs w:val="26"/>
        </w:rPr>
        <w:t>Ναύπακτος</w:t>
      </w:r>
      <w:r>
        <w:rPr>
          <w:sz w:val="26"/>
          <w:szCs w:val="26"/>
        </w:rPr>
        <w:t xml:space="preserve"> (1 πρώτο βράδυ) και το </w:t>
      </w:r>
      <w:r w:rsidRPr="003A001E">
        <w:rPr>
          <w:b/>
          <w:sz w:val="26"/>
          <w:szCs w:val="26"/>
        </w:rPr>
        <w:t>Ναύπλιο</w:t>
      </w:r>
      <w:r>
        <w:rPr>
          <w:b/>
          <w:sz w:val="26"/>
          <w:szCs w:val="26"/>
        </w:rPr>
        <w:t xml:space="preserve"> </w:t>
      </w:r>
      <w:r w:rsidRPr="00ED473F">
        <w:rPr>
          <w:sz w:val="26"/>
          <w:szCs w:val="26"/>
        </w:rPr>
        <w:t xml:space="preserve">(δύο βράδια) </w:t>
      </w:r>
      <w:r>
        <w:rPr>
          <w:sz w:val="26"/>
          <w:szCs w:val="26"/>
        </w:rPr>
        <w:t xml:space="preserve">στο διάστημα από </w:t>
      </w:r>
      <w:r>
        <w:rPr>
          <w:b/>
          <w:sz w:val="26"/>
          <w:szCs w:val="26"/>
        </w:rPr>
        <w:t>06/05 έως 09/05/2020</w:t>
      </w:r>
      <w:r w:rsidR="001F6071">
        <w:rPr>
          <w:b/>
          <w:sz w:val="26"/>
          <w:szCs w:val="26"/>
        </w:rPr>
        <w:t xml:space="preserve">, </w:t>
      </w:r>
      <w:r w:rsidR="001F6071">
        <w:rPr>
          <w:sz w:val="26"/>
          <w:szCs w:val="26"/>
        </w:rPr>
        <w:t>με εκδρομές στους Δελφούς, Επίδαυρο, Μυκήνες, Σπέτσες).</w:t>
      </w:r>
      <w:r w:rsidR="00295682">
        <w:rPr>
          <w:sz w:val="26"/>
          <w:szCs w:val="26"/>
        </w:rPr>
        <w:t xml:space="preserve"> </w:t>
      </w:r>
    </w:p>
    <w:p w:rsidR="00295682" w:rsidRPr="001F6071" w:rsidRDefault="00295682" w:rsidP="00ED473F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Η τελική επιλογή θα γίνει μετά το άνοιγμα των προσφορών.</w:t>
      </w:r>
    </w:p>
    <w:p w:rsidR="00B50265" w:rsidRPr="00105083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b/>
          <w:sz w:val="26"/>
          <w:szCs w:val="26"/>
        </w:rPr>
        <w:t xml:space="preserve">30 </w:t>
      </w:r>
      <w:r w:rsidRPr="00105083">
        <w:rPr>
          <w:sz w:val="26"/>
          <w:szCs w:val="26"/>
        </w:rPr>
        <w:t>και οι συνοδοί καθηγητές</w:t>
      </w:r>
      <w:r>
        <w:rPr>
          <w:sz w:val="26"/>
          <w:szCs w:val="26"/>
        </w:rPr>
        <w:t xml:space="preserve"> </w:t>
      </w:r>
      <w:r w:rsidRPr="003A001E">
        <w:rPr>
          <w:b/>
          <w:sz w:val="26"/>
          <w:szCs w:val="26"/>
        </w:rPr>
        <w:t>3</w:t>
      </w:r>
      <w:r w:rsidRPr="00105083">
        <w:rPr>
          <w:sz w:val="26"/>
          <w:szCs w:val="26"/>
        </w:rPr>
        <w:t>.</w:t>
      </w:r>
    </w:p>
    <w:p w:rsidR="00B50265" w:rsidRPr="003A001E" w:rsidRDefault="00ED473F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Τα</w:t>
      </w:r>
      <w:r w:rsidR="001F6071">
        <w:rPr>
          <w:sz w:val="26"/>
          <w:szCs w:val="26"/>
        </w:rPr>
        <w:t xml:space="preserve"> ξενοδοχεία</w:t>
      </w:r>
      <w:r w:rsidR="00B50265" w:rsidRPr="003A001E">
        <w:rPr>
          <w:sz w:val="26"/>
          <w:szCs w:val="26"/>
        </w:rPr>
        <w:t xml:space="preserve"> να είναι κατά προτίμηση 4*</w:t>
      </w:r>
      <w:r w:rsidR="001F6071">
        <w:rPr>
          <w:sz w:val="26"/>
          <w:szCs w:val="26"/>
        </w:rPr>
        <w:t xml:space="preserve"> με πρωινό</w:t>
      </w:r>
      <w:r w:rsidR="00B50265" w:rsidRPr="003A001E">
        <w:rPr>
          <w:sz w:val="26"/>
          <w:szCs w:val="26"/>
        </w:rPr>
        <w:t xml:space="preserve">. </w:t>
      </w:r>
    </w:p>
    <w:p w:rsidR="00B50265" w:rsidRPr="00105083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B50265" w:rsidRPr="00105083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B50265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84A54">
        <w:rPr>
          <w:sz w:val="26"/>
          <w:szCs w:val="26"/>
        </w:rPr>
        <w:t>Να παρέχεται ασφάλεια αστικής επαγγελματικής ευθύνης</w:t>
      </w:r>
      <w:r>
        <w:rPr>
          <w:sz w:val="26"/>
          <w:szCs w:val="26"/>
        </w:rPr>
        <w:t>.</w:t>
      </w:r>
    </w:p>
    <w:p w:rsidR="00B50265" w:rsidRPr="00284A54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84A54">
        <w:rPr>
          <w:sz w:val="26"/>
          <w:szCs w:val="26"/>
        </w:rPr>
        <w:t xml:space="preserve"> Να παρέχεται και</w:t>
      </w:r>
      <w:r>
        <w:rPr>
          <w:sz w:val="26"/>
          <w:szCs w:val="26"/>
        </w:rPr>
        <w:t xml:space="preserve"> α</w:t>
      </w:r>
      <w:r w:rsidRPr="00284A54">
        <w:rPr>
          <w:sz w:val="26"/>
          <w:szCs w:val="26"/>
        </w:rPr>
        <w:t>σφάλιση που να καλύπτει τα έξοδα σε περίπτωση ατυχήματος ή ασθένειας, της οποίας το συμβόλαιο να κατατεθεί τουλάχιστον 20 ημέρες πριν την αναχώρηση.</w:t>
      </w:r>
    </w:p>
    <w:p w:rsidR="00B50265" w:rsidRPr="00105083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B50265" w:rsidRPr="00105083" w:rsidRDefault="00B50265" w:rsidP="00B5026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B50265" w:rsidRPr="00105083" w:rsidRDefault="00B50265" w:rsidP="00B50265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B50265" w:rsidRPr="00105083" w:rsidRDefault="00B50265" w:rsidP="00B50265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B50265" w:rsidRDefault="00B50265" w:rsidP="00B50265">
      <w:pPr>
        <w:rPr>
          <w:rFonts w:ascii="Book Antiqua" w:hAnsi="Book Antiqua"/>
          <w:sz w:val="16"/>
          <w:szCs w:val="16"/>
        </w:rPr>
      </w:pP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B50265" w:rsidRPr="00EC2840" w:rsidRDefault="00B50265" w:rsidP="00B50265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B50265" w:rsidRDefault="00B50265" w:rsidP="00B50265">
      <w:pPr>
        <w:spacing w:line="360" w:lineRule="auto"/>
        <w:jc w:val="both"/>
        <w:rPr>
          <w:sz w:val="28"/>
          <w:szCs w:val="28"/>
        </w:rPr>
      </w:pPr>
    </w:p>
    <w:p w:rsidR="00B50265" w:rsidRDefault="00B50265" w:rsidP="00B50265">
      <w:pPr>
        <w:rPr>
          <w:rFonts w:ascii="Book Antiqua" w:hAnsi="Book Antiqua"/>
          <w:sz w:val="16"/>
          <w:szCs w:val="16"/>
        </w:rPr>
      </w:pPr>
    </w:p>
    <w:p w:rsidR="00DD1C07" w:rsidRDefault="00DD1C07"/>
    <w:sectPr w:rsidR="00DD1C07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0265"/>
    <w:rsid w:val="001F6071"/>
    <w:rsid w:val="00295682"/>
    <w:rsid w:val="00B50265"/>
    <w:rsid w:val="00DD1C07"/>
    <w:rsid w:val="00ED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6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02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026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2020-02-24T11:56:00Z</cp:lastPrinted>
  <dcterms:created xsi:type="dcterms:W3CDTF">2020-02-24T11:25:00Z</dcterms:created>
  <dcterms:modified xsi:type="dcterms:W3CDTF">2020-02-24T12:20:00Z</dcterms:modified>
</cp:coreProperties>
</file>