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1B" w:rsidRDefault="0043331B" w:rsidP="0043331B">
      <w:pPr>
        <w:pStyle w:val="a3"/>
        <w:autoSpaceDE w:val="0"/>
        <w:autoSpaceDN w:val="0"/>
        <w:jc w:val="center"/>
        <w:rPr>
          <w:b/>
          <w:bCs/>
          <w:sz w:val="22"/>
          <w:szCs w:val="22"/>
          <w:lang w:val="el-GR"/>
        </w:rPr>
      </w:pPr>
      <w:proofErr w:type="spellStart"/>
      <w:r w:rsidRPr="007D654E">
        <w:rPr>
          <w:b/>
          <w:bCs/>
          <w:sz w:val="22"/>
          <w:szCs w:val="22"/>
          <w:lang w:val="el-GR"/>
        </w:rPr>
        <w:t>Μοριοδότηση</w:t>
      </w:r>
      <w:proofErr w:type="spellEnd"/>
      <w:r w:rsidRPr="007D654E">
        <w:rPr>
          <w:b/>
          <w:bCs/>
          <w:sz w:val="22"/>
          <w:szCs w:val="22"/>
          <w:lang w:val="el-GR"/>
        </w:rPr>
        <w:t xml:space="preserve"> κριτηρίων για</w:t>
      </w:r>
      <w:r>
        <w:rPr>
          <w:b/>
          <w:bCs/>
          <w:sz w:val="22"/>
          <w:szCs w:val="22"/>
          <w:lang w:val="el-GR"/>
        </w:rPr>
        <w:t xml:space="preserve"> το διδακτικό έτος 202</w:t>
      </w:r>
      <w:r w:rsidRPr="00282031">
        <w:rPr>
          <w:b/>
          <w:bCs/>
          <w:sz w:val="22"/>
          <w:szCs w:val="22"/>
          <w:lang w:val="el-GR"/>
        </w:rPr>
        <w:t>3</w:t>
      </w:r>
      <w:r>
        <w:rPr>
          <w:b/>
          <w:bCs/>
          <w:sz w:val="22"/>
          <w:szCs w:val="22"/>
          <w:lang w:val="el-GR"/>
        </w:rPr>
        <w:t>-202</w:t>
      </w:r>
      <w:r w:rsidRPr="00282031">
        <w:rPr>
          <w:b/>
          <w:bCs/>
          <w:sz w:val="22"/>
          <w:szCs w:val="22"/>
          <w:lang w:val="el-GR"/>
        </w:rPr>
        <w:t>4</w:t>
      </w:r>
      <w:r w:rsidR="00A94E9E">
        <w:rPr>
          <w:b/>
          <w:bCs/>
          <w:sz w:val="22"/>
          <w:szCs w:val="22"/>
          <w:lang w:val="el-GR"/>
        </w:rPr>
        <w:t xml:space="preserve"> για </w:t>
      </w:r>
      <w:r w:rsidRPr="007D654E">
        <w:rPr>
          <w:b/>
          <w:bCs/>
          <w:sz w:val="22"/>
          <w:szCs w:val="22"/>
          <w:lang w:val="el-GR"/>
        </w:rPr>
        <w:t xml:space="preserve"> απόσπαση στο Διαπολιτισμικό Γυμνάσιο και Διαπολ</w:t>
      </w:r>
      <w:r>
        <w:rPr>
          <w:b/>
          <w:bCs/>
          <w:sz w:val="22"/>
          <w:szCs w:val="22"/>
          <w:lang w:val="el-GR"/>
        </w:rPr>
        <w:t xml:space="preserve">ιτισμικό Γενικό Λύκειο </w:t>
      </w:r>
      <w:proofErr w:type="spellStart"/>
      <w:r>
        <w:rPr>
          <w:b/>
          <w:bCs/>
          <w:sz w:val="22"/>
          <w:szCs w:val="22"/>
          <w:lang w:val="el-GR"/>
        </w:rPr>
        <w:t>Ευόσμου</w:t>
      </w:r>
      <w:proofErr w:type="spellEnd"/>
      <w:r>
        <w:rPr>
          <w:b/>
          <w:bCs/>
          <w:sz w:val="22"/>
          <w:szCs w:val="22"/>
          <w:lang w:val="el-GR"/>
        </w:rPr>
        <w:t xml:space="preserve"> </w:t>
      </w:r>
    </w:p>
    <w:p w:rsidR="000A288F" w:rsidRDefault="000A288F"/>
    <w:p w:rsidR="00724A1C" w:rsidRPr="00175FA2" w:rsidRDefault="00724A1C" w:rsidP="00724A1C">
      <w:pPr>
        <w:pStyle w:val="-"/>
        <w:spacing w:line="360" w:lineRule="auto"/>
        <w:ind w:left="284" w:firstLine="0"/>
        <w:rPr>
          <w:sz w:val="22"/>
          <w:szCs w:val="22"/>
        </w:rPr>
      </w:pPr>
    </w:p>
    <w:p w:rsidR="00724A1C" w:rsidRPr="007802CD" w:rsidRDefault="00113F86" w:rsidP="00724A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Γ</w:t>
      </w:r>
      <w:r w:rsidR="00724A1C" w:rsidRPr="007802CD">
        <w:rPr>
          <w:rFonts w:ascii="Arial" w:hAnsi="Arial" w:cs="Arial"/>
          <w:b/>
        </w:rPr>
        <w:t>ια τις αποσπάσεις</w:t>
      </w:r>
      <w:r w:rsidR="00724A1C" w:rsidRPr="007802CD">
        <w:rPr>
          <w:rFonts w:ascii="Arial" w:hAnsi="Arial" w:cs="Arial"/>
        </w:rPr>
        <w:t xml:space="preserve"> των εκπαιδευτικών </w:t>
      </w:r>
      <w:r w:rsidR="00724A1C" w:rsidRPr="007802CD">
        <w:rPr>
          <w:rFonts w:ascii="Arial" w:hAnsi="Arial" w:cs="Arial"/>
          <w:b/>
        </w:rPr>
        <w:t xml:space="preserve">στο Γυμνάσιο Διαπολιτισμικής Εκπαίδευσης και Γενικό Λύκειο Διαπολιτισμικής Εκπαίδευσης </w:t>
      </w:r>
      <w:r w:rsidR="00724A1C" w:rsidRPr="007802CD">
        <w:rPr>
          <w:rFonts w:ascii="Arial" w:hAnsi="Arial" w:cs="Arial"/>
        </w:rPr>
        <w:t>κατά κατηγορία προσόντων με την εξής</w:t>
      </w:r>
      <w:r w:rsidR="00724A1C" w:rsidRPr="007802CD">
        <w:rPr>
          <w:rFonts w:ascii="Arial" w:hAnsi="Arial" w:cs="Arial"/>
          <w:b/>
        </w:rPr>
        <w:t xml:space="preserve"> </w:t>
      </w:r>
      <w:proofErr w:type="spellStart"/>
      <w:r w:rsidR="00724A1C" w:rsidRPr="007802CD">
        <w:rPr>
          <w:rFonts w:ascii="Arial" w:hAnsi="Arial" w:cs="Arial"/>
        </w:rPr>
        <w:t>μοριοδότηση</w:t>
      </w:r>
      <w:proofErr w:type="spellEnd"/>
      <w:r w:rsidR="00724A1C" w:rsidRPr="007802CD">
        <w:rPr>
          <w:rFonts w:ascii="Arial" w:hAnsi="Arial" w:cs="Arial"/>
        </w:rPr>
        <w:t xml:space="preserve"> αντιστοίχως, ως εξής:</w:t>
      </w:r>
    </w:p>
    <w:p w:rsidR="00724A1C" w:rsidRPr="007802CD" w:rsidRDefault="00724A1C" w:rsidP="00724A1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7802CD">
        <w:rPr>
          <w:rFonts w:ascii="Arial" w:hAnsi="Arial" w:cs="Arial"/>
          <w:b/>
          <w:u w:val="single"/>
        </w:rPr>
        <w:t>Γνώση ξένης γλώσσας</w:t>
      </w:r>
      <w:r w:rsidRPr="007802CD">
        <w:rPr>
          <w:rFonts w:ascii="Arial" w:hAnsi="Arial" w:cs="Arial"/>
          <w:b/>
        </w:rPr>
        <w:t>:</w:t>
      </w:r>
    </w:p>
    <w:p w:rsidR="00724A1C" w:rsidRPr="007802CD" w:rsidRDefault="00724A1C" w:rsidP="00724A1C">
      <w:pPr>
        <w:spacing w:line="360" w:lineRule="auto"/>
        <w:ind w:left="284"/>
        <w:jc w:val="both"/>
        <w:rPr>
          <w:rFonts w:ascii="Arial" w:hAnsi="Arial" w:cs="Arial"/>
        </w:rPr>
      </w:pPr>
      <w:r w:rsidRPr="007802CD">
        <w:rPr>
          <w:rFonts w:ascii="Arial" w:hAnsi="Arial" w:cs="Arial"/>
          <w:b/>
          <w:i/>
        </w:rPr>
        <w:t>Πιστοποιητικό για τη γνώση ξένης γλώσσας</w:t>
      </w:r>
      <w:r w:rsidRPr="007802CD">
        <w:rPr>
          <w:rFonts w:ascii="Arial" w:hAnsi="Arial" w:cs="Arial"/>
          <w:i/>
        </w:rPr>
        <w:t xml:space="preserve"> (κατά προτεραιότητα της μητρικής γλώσσας της πλειοψηφίας των μαθητώ</w:t>
      </w:r>
      <w:r w:rsidRPr="007802CD">
        <w:rPr>
          <w:rFonts w:ascii="Arial" w:hAnsi="Arial" w:cs="Arial"/>
        </w:rPr>
        <w:t>ν):</w:t>
      </w:r>
    </w:p>
    <w:p w:rsidR="00724A1C" w:rsidRPr="007802CD" w:rsidRDefault="00724A1C" w:rsidP="00724A1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  <w:b/>
        </w:rPr>
        <w:t>Ρωσική ή Βαλκανικές γλώσσες ή Αραβικά</w:t>
      </w:r>
      <w:r w:rsidRPr="007802CD">
        <w:rPr>
          <w:rFonts w:ascii="Arial" w:hAnsi="Arial" w:cs="Arial"/>
        </w:rPr>
        <w:t xml:space="preserve">: για τίτλο επιπέδου έως Β2: 2 μονάδες και για τίτλο επιπέδου ανώτερο του Β2 : 3 μονάδες </w:t>
      </w:r>
    </w:p>
    <w:p w:rsidR="00724A1C" w:rsidRPr="007802CD" w:rsidRDefault="00724A1C" w:rsidP="00724A1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>Διαπιστωμένη γνώση μίας άλλης ξένης γλώσσας με τίτλο επιπέδου Β2: 1 μονάδα και 2 μονάδες για περισσότερες της μίας γλώσσας.</w:t>
      </w:r>
    </w:p>
    <w:p w:rsidR="00724A1C" w:rsidRPr="007802CD" w:rsidRDefault="00724A1C" w:rsidP="00724A1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>Διαπιστωμένη γνώση μίας άλλης ξένης γλώσσας με τίτλο επιπέδου ανώτερο του Β2: 2 μονάδες και 3 μονάδες για περισσότερες της μίας γλώσσας.</w:t>
      </w:r>
    </w:p>
    <w:p w:rsidR="00724A1C" w:rsidRPr="007802CD" w:rsidRDefault="00724A1C" w:rsidP="00724A1C">
      <w:pPr>
        <w:spacing w:line="360" w:lineRule="auto"/>
        <w:jc w:val="both"/>
        <w:rPr>
          <w:rFonts w:ascii="Arial" w:hAnsi="Arial" w:cs="Arial"/>
        </w:rPr>
      </w:pPr>
    </w:p>
    <w:p w:rsidR="00724A1C" w:rsidRPr="007802CD" w:rsidRDefault="00724A1C" w:rsidP="00724A1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7802CD">
        <w:rPr>
          <w:rFonts w:ascii="Arial" w:hAnsi="Arial" w:cs="Arial"/>
          <w:b/>
          <w:u w:val="single"/>
        </w:rPr>
        <w:t xml:space="preserve">Διδακτική Εμπειρία </w:t>
      </w:r>
    </w:p>
    <w:p w:rsidR="00724A1C" w:rsidRPr="007802CD" w:rsidRDefault="00724A1C" w:rsidP="00724A1C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7802CD">
        <w:rPr>
          <w:rFonts w:ascii="Arial" w:hAnsi="Arial" w:cs="Arial"/>
          <w:i/>
        </w:rPr>
        <w:t xml:space="preserve">Βεβαιώσεις για διδακτική εμπειρία σε: </w:t>
      </w:r>
    </w:p>
    <w:p w:rsidR="00724A1C" w:rsidRPr="007802CD" w:rsidRDefault="00724A1C" w:rsidP="00724A1C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7802CD">
        <w:rPr>
          <w:rFonts w:ascii="Arial" w:hAnsi="Arial" w:cs="Arial"/>
          <w:b/>
        </w:rPr>
        <w:t xml:space="preserve">Διαπολιτισμικά Σχολεία ή σε Σχολεία του Εξωτερικού </w:t>
      </w:r>
      <w:r w:rsidRPr="007802CD">
        <w:rPr>
          <w:rFonts w:ascii="Arial" w:hAnsi="Arial" w:cs="Arial"/>
        </w:rPr>
        <w:t xml:space="preserve">(χωρών πρώην Σοβιετικής Ένωσης και Βαλκανικών χωρών): από </w:t>
      </w:r>
      <w:r w:rsidRPr="007802CD">
        <w:rPr>
          <w:rFonts w:ascii="Arial" w:hAnsi="Arial" w:cs="Arial"/>
          <w:b/>
          <w:bCs/>
        </w:rPr>
        <w:t>0,50</w:t>
      </w:r>
      <w:r w:rsidRPr="007802CD">
        <w:rPr>
          <w:rFonts w:ascii="Arial" w:hAnsi="Arial" w:cs="Arial"/>
        </w:rPr>
        <w:t xml:space="preserve"> μονάδες ανά έτος και το ανώτατο όριο είναι </w:t>
      </w:r>
      <w:r w:rsidRPr="007802CD">
        <w:rPr>
          <w:rFonts w:ascii="Arial" w:hAnsi="Arial" w:cs="Arial"/>
          <w:b/>
          <w:bCs/>
        </w:rPr>
        <w:t xml:space="preserve">2 </w:t>
      </w:r>
      <w:r w:rsidRPr="007802CD">
        <w:rPr>
          <w:rFonts w:ascii="Arial" w:hAnsi="Arial" w:cs="Arial"/>
        </w:rPr>
        <w:t xml:space="preserve">μονάδες. </w:t>
      </w:r>
    </w:p>
    <w:p w:rsidR="00724A1C" w:rsidRPr="007802CD" w:rsidRDefault="00724A1C" w:rsidP="00724A1C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7802CD">
        <w:rPr>
          <w:rFonts w:ascii="Arial" w:hAnsi="Arial" w:cs="Arial"/>
          <w:b/>
        </w:rPr>
        <w:t>Τάξεις Υποδοχής</w:t>
      </w:r>
      <w:r w:rsidRPr="007802CD">
        <w:rPr>
          <w:rFonts w:ascii="Arial" w:hAnsi="Arial" w:cs="Arial"/>
        </w:rPr>
        <w:t xml:space="preserve"> ή </w:t>
      </w:r>
      <w:r w:rsidRPr="007802CD">
        <w:rPr>
          <w:rFonts w:ascii="Arial" w:hAnsi="Arial" w:cs="Arial"/>
          <w:b/>
        </w:rPr>
        <w:t xml:space="preserve">Φροντιστηριακά Τμήματα: </w:t>
      </w:r>
      <w:r w:rsidRPr="007802CD">
        <w:rPr>
          <w:rFonts w:ascii="Arial" w:hAnsi="Arial" w:cs="Arial"/>
        </w:rPr>
        <w:t xml:space="preserve">από </w:t>
      </w:r>
      <w:r w:rsidRPr="007802CD">
        <w:rPr>
          <w:rFonts w:ascii="Arial" w:hAnsi="Arial" w:cs="Arial"/>
          <w:b/>
          <w:bCs/>
        </w:rPr>
        <w:t>0,50</w:t>
      </w:r>
      <w:r w:rsidRPr="007802CD">
        <w:rPr>
          <w:rFonts w:ascii="Arial" w:hAnsi="Arial" w:cs="Arial"/>
        </w:rPr>
        <w:t xml:space="preserve"> μονάδες ανά έτος με αναγωγή σε ωράριο εκπαιδευτικού πλήρους ωραρίου και ανώτατο όριο είναι </w:t>
      </w:r>
      <w:bookmarkStart w:id="0" w:name="_GoBack"/>
      <w:bookmarkEnd w:id="0"/>
      <w:r w:rsidRPr="007802CD">
        <w:rPr>
          <w:rFonts w:ascii="Arial" w:hAnsi="Arial" w:cs="Arial"/>
          <w:b/>
          <w:bCs/>
        </w:rPr>
        <w:t>1</w:t>
      </w:r>
      <w:r w:rsidRPr="007802CD">
        <w:rPr>
          <w:rFonts w:ascii="Arial" w:hAnsi="Arial" w:cs="Arial"/>
        </w:rPr>
        <w:t xml:space="preserve"> μονάδα.</w:t>
      </w:r>
    </w:p>
    <w:p w:rsidR="00724A1C" w:rsidRPr="007802CD" w:rsidRDefault="00724A1C" w:rsidP="00724A1C">
      <w:pPr>
        <w:spacing w:line="360" w:lineRule="auto"/>
        <w:jc w:val="both"/>
        <w:rPr>
          <w:rFonts w:ascii="Arial" w:hAnsi="Arial" w:cs="Arial"/>
        </w:rPr>
      </w:pPr>
    </w:p>
    <w:p w:rsidR="00724A1C" w:rsidRPr="007802CD" w:rsidRDefault="00724A1C" w:rsidP="00724A1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7802CD">
        <w:rPr>
          <w:rFonts w:ascii="Arial" w:hAnsi="Arial" w:cs="Arial"/>
          <w:b/>
          <w:u w:val="single"/>
        </w:rPr>
        <w:t>Ειδίκευση – Μετεκπαίδευση ή Μεταπτυχιακά – Επιμόρφωση</w:t>
      </w:r>
      <w:r w:rsidRPr="007802CD">
        <w:rPr>
          <w:rFonts w:ascii="Arial" w:hAnsi="Arial" w:cs="Arial"/>
          <w:b/>
        </w:rPr>
        <w:t xml:space="preserve"> (Ανώτατο όριο: 10 μονάδες)</w:t>
      </w:r>
    </w:p>
    <w:p w:rsidR="00724A1C" w:rsidRPr="007802CD" w:rsidRDefault="00724A1C" w:rsidP="00724A1C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7802CD">
        <w:rPr>
          <w:rFonts w:ascii="Arial" w:hAnsi="Arial" w:cs="Arial"/>
        </w:rPr>
        <w:t xml:space="preserve">Ειδίκευση </w:t>
      </w:r>
      <w:bookmarkStart w:id="1" w:name="_Hlk80352765"/>
      <w:r w:rsidRPr="007802CD">
        <w:rPr>
          <w:rFonts w:ascii="Arial" w:hAnsi="Arial" w:cs="Arial"/>
        </w:rPr>
        <w:t>σε θέματα διδασκαλίας της Ελληνικής ως δεύτερης ή ξένης γλώσσας</w:t>
      </w:r>
      <w:bookmarkEnd w:id="1"/>
      <w:r w:rsidRPr="007802CD">
        <w:rPr>
          <w:rFonts w:ascii="Arial" w:hAnsi="Arial" w:cs="Arial"/>
        </w:rPr>
        <w:t xml:space="preserve">: </w:t>
      </w:r>
      <w:r w:rsidRPr="007802CD">
        <w:rPr>
          <w:rFonts w:ascii="Arial" w:hAnsi="Arial" w:cs="Arial"/>
          <w:b/>
          <w:bCs/>
        </w:rPr>
        <w:t>1</w:t>
      </w:r>
    </w:p>
    <w:p w:rsidR="00724A1C" w:rsidRPr="007802CD" w:rsidRDefault="00724A1C" w:rsidP="00724A1C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7802CD">
        <w:rPr>
          <w:rFonts w:ascii="Arial" w:hAnsi="Arial" w:cs="Arial"/>
        </w:rPr>
        <w:t xml:space="preserve">Διδακτορικό στο αντικείμενο της Διαπολιτισμικής Αγωγής : </w:t>
      </w:r>
      <w:r w:rsidRPr="007802CD">
        <w:rPr>
          <w:rFonts w:ascii="Arial" w:hAnsi="Arial" w:cs="Arial"/>
          <w:b/>
          <w:bCs/>
        </w:rPr>
        <w:t>5</w:t>
      </w:r>
    </w:p>
    <w:p w:rsidR="00724A1C" w:rsidRPr="007802CD" w:rsidRDefault="00724A1C" w:rsidP="00724A1C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7802CD">
        <w:rPr>
          <w:rFonts w:ascii="Arial" w:hAnsi="Arial" w:cs="Arial"/>
        </w:rPr>
        <w:t xml:space="preserve">Διδακτορικό σε αντικείμενο εκτός Διαπολιτισμικής Αγωγής: </w:t>
      </w:r>
      <w:r w:rsidRPr="007802CD">
        <w:rPr>
          <w:rFonts w:ascii="Arial" w:hAnsi="Arial" w:cs="Arial"/>
          <w:b/>
          <w:bCs/>
        </w:rPr>
        <w:t>4</w:t>
      </w:r>
    </w:p>
    <w:p w:rsidR="00724A1C" w:rsidRPr="007802CD" w:rsidRDefault="00724A1C" w:rsidP="00724A1C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lastRenderedPageBreak/>
        <w:t>Μετεκπαίδευση ή μεταπτυχιακές σπουδές σε θέματα Διαπολιτισμικής Αγωγής / σε θέματα διδασκαλίας της Ελληνικής ως δεύτερης ή ξένης γλώσσας:</w:t>
      </w:r>
      <w:r w:rsidRPr="007802CD">
        <w:rPr>
          <w:rFonts w:ascii="Arial" w:hAnsi="Arial" w:cs="Arial"/>
          <w:b/>
          <w:bCs/>
        </w:rPr>
        <w:t>3</w:t>
      </w:r>
    </w:p>
    <w:p w:rsidR="00724A1C" w:rsidRPr="007802CD" w:rsidRDefault="00724A1C" w:rsidP="00724A1C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 xml:space="preserve">Μετεκπαίδευση ή μεταπτυχιακές σπουδές σε επιστήμες αγωγής: </w:t>
      </w:r>
      <w:r w:rsidRPr="007802CD">
        <w:rPr>
          <w:rFonts w:ascii="Arial" w:hAnsi="Arial" w:cs="Arial"/>
          <w:b/>
          <w:bCs/>
        </w:rPr>
        <w:t>2</w:t>
      </w:r>
    </w:p>
    <w:p w:rsidR="00724A1C" w:rsidRPr="007802CD" w:rsidRDefault="00724A1C" w:rsidP="00724A1C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>Μετεκπαίδευση ή μεταπτυχιακές σπουδές στο αντικείμενο διδασκαλίας τους:</w:t>
      </w:r>
      <w:r w:rsidRPr="007802CD">
        <w:rPr>
          <w:rFonts w:ascii="Arial" w:hAnsi="Arial" w:cs="Arial"/>
          <w:b/>
          <w:bCs/>
        </w:rPr>
        <w:t xml:space="preserve"> 2</w:t>
      </w:r>
    </w:p>
    <w:p w:rsidR="00724A1C" w:rsidRPr="007802CD" w:rsidRDefault="00724A1C" w:rsidP="00724A1C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>Δεύτερο πτυχίο:</w:t>
      </w:r>
      <w:r w:rsidRPr="007802CD">
        <w:rPr>
          <w:rFonts w:ascii="Arial" w:hAnsi="Arial" w:cs="Arial"/>
          <w:b/>
          <w:bCs/>
        </w:rPr>
        <w:t xml:space="preserve"> 1</w:t>
      </w:r>
    </w:p>
    <w:p w:rsidR="00724A1C" w:rsidRPr="007802CD" w:rsidRDefault="00724A1C" w:rsidP="00724A1C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>Βεβαιώσεις παρακολούθησης επιμορφωτικών σεμιναρίων σχετικών με τη διδασκαλία σε παλιννοστούντες μαθητές που πραγματοποιήθηκαν από φορείς του Υπουργείου ή συνεργαζόμενους με αυτό φορείς:</w:t>
      </w:r>
    </w:p>
    <w:p w:rsidR="00724A1C" w:rsidRPr="007802CD" w:rsidRDefault="00724A1C" w:rsidP="00724A1C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7802CD">
        <w:rPr>
          <w:rFonts w:ascii="Arial" w:hAnsi="Arial" w:cs="Arial"/>
        </w:rPr>
        <w:t xml:space="preserve">από 180 ώρες μέχρι 360: </w:t>
      </w:r>
      <w:r w:rsidRPr="007802CD">
        <w:rPr>
          <w:rFonts w:ascii="Arial" w:hAnsi="Arial" w:cs="Arial"/>
          <w:b/>
          <w:bCs/>
        </w:rPr>
        <w:t>0,25</w:t>
      </w:r>
      <w:r w:rsidRPr="007802CD">
        <w:rPr>
          <w:rFonts w:ascii="Arial" w:hAnsi="Arial" w:cs="Arial"/>
        </w:rPr>
        <w:t xml:space="preserve"> μονάδες και από 360 ώρες και πάνω: </w:t>
      </w:r>
      <w:r w:rsidRPr="007802CD">
        <w:rPr>
          <w:rFonts w:ascii="Arial" w:hAnsi="Arial" w:cs="Arial"/>
          <w:b/>
          <w:bCs/>
        </w:rPr>
        <w:t>0,50</w:t>
      </w:r>
      <w:r w:rsidRPr="007802CD">
        <w:rPr>
          <w:rFonts w:ascii="Arial" w:hAnsi="Arial" w:cs="Arial"/>
        </w:rPr>
        <w:t xml:space="preserve"> μονάδες.</w:t>
      </w:r>
    </w:p>
    <w:p w:rsidR="00724A1C" w:rsidRPr="007802CD" w:rsidRDefault="00724A1C" w:rsidP="00724A1C">
      <w:pPr>
        <w:spacing w:line="360" w:lineRule="auto"/>
        <w:ind w:left="360"/>
        <w:jc w:val="both"/>
        <w:rPr>
          <w:rFonts w:ascii="Arial" w:hAnsi="Arial" w:cs="Arial"/>
          <w:highlight w:val="yellow"/>
        </w:rPr>
      </w:pPr>
    </w:p>
    <w:p w:rsidR="00724A1C" w:rsidRPr="007802CD" w:rsidRDefault="00724A1C" w:rsidP="0072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7802CD">
        <w:rPr>
          <w:rFonts w:ascii="Arial" w:hAnsi="Arial" w:cs="Arial"/>
          <w:b/>
        </w:rPr>
        <w:t>ΕΠΙΣΗΜΑΝΣΗ Ι</w:t>
      </w:r>
      <w:r w:rsidRPr="007802CD">
        <w:rPr>
          <w:rFonts w:ascii="Arial" w:hAnsi="Arial" w:cs="Arial"/>
        </w:rPr>
        <w:t>: Οι ξενόγλωσσοι τίτλοι σπουδών πρέπει να είναι αναγνωρισμένοι από το ΔΟ</w:t>
      </w:r>
      <w:r w:rsidRPr="007802CD">
        <w:rPr>
          <w:rFonts w:ascii="Arial" w:hAnsi="Arial" w:cs="Arial"/>
          <w:lang w:val="en-US"/>
        </w:rPr>
        <w:t>A</w:t>
      </w:r>
      <w:r w:rsidRPr="007802CD">
        <w:rPr>
          <w:rFonts w:ascii="Arial" w:hAnsi="Arial" w:cs="Arial"/>
        </w:rPr>
        <w:t>ΤΑΠ/ΔΙΚΑΤΣΑ, ενώ στην περίπτωση των ξενόγλωσσων δικαιολογητικών απαιτείται και επίσημα μετάφραση στην ελληνική γλώσσα.</w:t>
      </w:r>
    </w:p>
    <w:p w:rsidR="00724A1C" w:rsidRPr="007802CD" w:rsidRDefault="00724A1C" w:rsidP="0072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7802CD">
        <w:rPr>
          <w:rFonts w:ascii="Arial" w:hAnsi="Arial" w:cs="Arial"/>
          <w:b/>
          <w:bCs/>
        </w:rPr>
        <w:t xml:space="preserve">ΕΠΙΣΗΜΑΝΣΗ ΙΙ: </w:t>
      </w:r>
      <w:r w:rsidRPr="007802CD">
        <w:rPr>
          <w:rFonts w:ascii="Arial" w:hAnsi="Arial" w:cs="Arial"/>
          <w:bCs/>
        </w:rPr>
        <w:t>Σε περίπτωση ισοβαθμίας λαμβάνονται υπόψη οι συνολικές μονάδες μετάθεσης.</w:t>
      </w:r>
    </w:p>
    <w:p w:rsidR="00724A1C" w:rsidRPr="007802CD" w:rsidRDefault="00724A1C" w:rsidP="00724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</w:rPr>
      </w:pPr>
      <w:r w:rsidRPr="007802CD">
        <w:rPr>
          <w:rFonts w:ascii="Arial" w:hAnsi="Arial" w:cs="Arial"/>
          <w:b/>
          <w:bCs/>
        </w:rPr>
        <w:t>ΕΠΙΣΗΜΑΝΣΗ ΙΙΙ</w:t>
      </w:r>
      <w:r w:rsidRPr="007802CD">
        <w:rPr>
          <w:rFonts w:ascii="Arial" w:hAnsi="Arial" w:cs="Arial"/>
          <w:bCs/>
        </w:rPr>
        <w:t xml:space="preserve">: Σε περίπτωση που στον πίνακα </w:t>
      </w:r>
      <w:proofErr w:type="spellStart"/>
      <w:r w:rsidRPr="007802CD">
        <w:rPr>
          <w:rFonts w:ascii="Arial" w:hAnsi="Arial" w:cs="Arial"/>
          <w:bCs/>
        </w:rPr>
        <w:t>μοριοδότησης</w:t>
      </w:r>
      <w:proofErr w:type="spellEnd"/>
      <w:r w:rsidRPr="007802CD">
        <w:rPr>
          <w:rFonts w:ascii="Arial" w:hAnsi="Arial" w:cs="Arial"/>
          <w:bCs/>
        </w:rPr>
        <w:t xml:space="preserve"> των εκπαιδευτικών για απόσπαση στα διαπολιτισμικά σχολεία, δεν υπάρχουν εκπαιδευτικοί με τα απαιτούμενα προσόντα, τα κενά θα καλυφθούν από τους εναπομείναντες εκπαιδευτικούς του πίνακα. </w:t>
      </w:r>
    </w:p>
    <w:p w:rsidR="00724A1C" w:rsidRPr="007802CD" w:rsidRDefault="00724A1C" w:rsidP="00724A1C">
      <w:pPr>
        <w:spacing w:line="360" w:lineRule="auto"/>
        <w:jc w:val="both"/>
        <w:rPr>
          <w:rFonts w:ascii="Arial" w:hAnsi="Arial" w:cs="Arial"/>
          <w:b/>
        </w:rPr>
      </w:pPr>
    </w:p>
    <w:p w:rsidR="0043331B" w:rsidRPr="0043331B" w:rsidRDefault="0043331B"/>
    <w:sectPr w:rsidR="0043331B" w:rsidRPr="0043331B" w:rsidSect="000A2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03F"/>
    <w:multiLevelType w:val="hybridMultilevel"/>
    <w:tmpl w:val="A10E1726"/>
    <w:lvl w:ilvl="0" w:tplc="E47AAE9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37C65F20"/>
    <w:multiLevelType w:val="hybridMultilevel"/>
    <w:tmpl w:val="21D2EA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19517C"/>
    <w:multiLevelType w:val="hybridMultilevel"/>
    <w:tmpl w:val="2A0433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4557DB"/>
    <w:multiLevelType w:val="hybridMultilevel"/>
    <w:tmpl w:val="8092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90AB2"/>
    <w:multiLevelType w:val="hybridMultilevel"/>
    <w:tmpl w:val="26607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23CB1"/>
    <w:multiLevelType w:val="hybridMultilevel"/>
    <w:tmpl w:val="14EC0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BC5"/>
    <w:multiLevelType w:val="hybridMultilevel"/>
    <w:tmpl w:val="26607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C634F"/>
    <w:multiLevelType w:val="hybridMultilevel"/>
    <w:tmpl w:val="BE72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A90"/>
    <w:multiLevelType w:val="hybridMultilevel"/>
    <w:tmpl w:val="B9E29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331B"/>
    <w:rsid w:val="000A288F"/>
    <w:rsid w:val="00113F86"/>
    <w:rsid w:val="0043331B"/>
    <w:rsid w:val="00724A1C"/>
    <w:rsid w:val="0073405F"/>
    <w:rsid w:val="007F4312"/>
    <w:rsid w:val="00924E2C"/>
    <w:rsid w:val="00A94E9E"/>
    <w:rsid w:val="00EF077F"/>
    <w:rsid w:val="00F8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rsid w:val="0043331B"/>
    <w:pPr>
      <w:spacing w:after="0" w:line="360" w:lineRule="auto"/>
    </w:pPr>
    <w:rPr>
      <w:rFonts w:ascii="Arial" w:eastAsia="Times New Roman" w:hAnsi="Arial" w:cs="Arial"/>
      <w:sz w:val="24"/>
      <w:szCs w:val="24"/>
      <w:lang w:val="en-US"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43331B"/>
  </w:style>
  <w:style w:type="character" w:customStyle="1" w:styleId="Char1">
    <w:name w:val="Σώμα κειμένου Char1"/>
    <w:basedOn w:val="a0"/>
    <w:link w:val="a3"/>
    <w:uiPriority w:val="99"/>
    <w:locked/>
    <w:rsid w:val="0043331B"/>
    <w:rPr>
      <w:rFonts w:ascii="Arial" w:eastAsia="Times New Roman" w:hAnsi="Arial" w:cs="Arial"/>
      <w:sz w:val="24"/>
      <w:szCs w:val="24"/>
      <w:lang w:val="en-US" w:eastAsia="el-GR"/>
    </w:rPr>
  </w:style>
  <w:style w:type="paragraph" w:customStyle="1" w:styleId="-">
    <w:name w:val="α.π-(α"/>
    <w:aliases w:val="β)-χρ"/>
    <w:basedOn w:val="a"/>
    <w:uiPriority w:val="99"/>
    <w:rsid w:val="0043331B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2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2023-08-01T10:24:00Z</dcterms:created>
  <dcterms:modified xsi:type="dcterms:W3CDTF">2023-08-01T11:06:00Z</dcterms:modified>
</cp:coreProperties>
</file>