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BA" w:rsidRDefault="005614BA" w:rsidP="005614BA">
      <w:pPr>
        <w:keepNext/>
        <w:keepLines/>
        <w:spacing w:after="68"/>
        <w:ind w:left="100"/>
        <w:rPr>
          <w:b/>
          <w:lang w:val="el-GR"/>
        </w:rPr>
      </w:pPr>
      <w:r>
        <w:rPr>
          <w:b/>
          <w:lang w:val="el-GR"/>
        </w:rPr>
        <w:t xml:space="preserve">                  </w:t>
      </w:r>
      <w:r>
        <w:rPr>
          <w:b/>
          <w:noProof/>
          <w:lang w:val="el-GR"/>
        </w:rPr>
        <w:drawing>
          <wp:inline distT="0" distB="0" distL="0" distR="0" wp14:anchorId="42E2F80C" wp14:editId="1852B19D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el-GR"/>
        </w:rPr>
        <w:t xml:space="preserve">                                                                                          </w:t>
      </w:r>
      <w:bookmarkStart w:id="0" w:name="_GoBack"/>
      <w:bookmarkEnd w:id="0"/>
    </w:p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 </w:t>
      </w:r>
      <w:r w:rsidRPr="00BD06C4">
        <w:rPr>
          <w:rStyle w:val="1"/>
          <w:sz w:val="18"/>
          <w:szCs w:val="18"/>
          <w:lang w:val="el-GR"/>
        </w:rPr>
        <w:t>ΕΛΛΗΝΙΚΗ ΔΗΜΟΚΡΑΤΙΑ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BD06C4">
        <w:rPr>
          <w:rStyle w:val="1"/>
          <w:sz w:val="18"/>
          <w:szCs w:val="18"/>
          <w:lang w:val="el-GR"/>
        </w:rPr>
        <w:t>ΥΠΟΥΡΓΕΙΟ ΠΑΙΔΕΙΑΣ ΕΡΕΥΝΑΣ ΚΑΙ ΘΡΗΣΚΕΥΜΑΤΙΚΩΝ</w:t>
      </w:r>
      <w:r w:rsidRPr="00310DFB">
        <w:rPr>
          <w:rStyle w:val="1"/>
          <w:sz w:val="16"/>
          <w:szCs w:val="16"/>
          <w:lang w:val="el-GR"/>
        </w:rPr>
        <w:t xml:space="preserve">                              </w:t>
      </w:r>
      <w:r>
        <w:rPr>
          <w:rStyle w:val="1"/>
          <w:sz w:val="16"/>
          <w:szCs w:val="16"/>
          <w:lang w:val="el-GR"/>
        </w:rPr>
        <w:t xml:space="preserve">                    </w:t>
      </w:r>
      <w:r w:rsidRPr="00310DFB">
        <w:rPr>
          <w:rStyle w:val="1"/>
          <w:sz w:val="16"/>
          <w:szCs w:val="16"/>
          <w:lang w:val="el-GR"/>
        </w:rPr>
        <w:t xml:space="preserve">  </w:t>
      </w:r>
      <w:r w:rsidRPr="00BD06C4">
        <w:rPr>
          <w:rStyle w:val="1"/>
          <w:sz w:val="22"/>
          <w:szCs w:val="22"/>
          <w:lang w:val="el-GR"/>
        </w:rPr>
        <w:t>Ωραιόκαστρο</w:t>
      </w:r>
      <w:r w:rsidR="003C7AD2">
        <w:rPr>
          <w:rStyle w:val="1"/>
          <w:sz w:val="22"/>
          <w:szCs w:val="22"/>
          <w:lang w:val="de-DE"/>
        </w:rPr>
        <w:t xml:space="preserve"> , 20</w:t>
      </w:r>
      <w:r w:rsidRPr="00BD06C4">
        <w:rPr>
          <w:rStyle w:val="1"/>
          <w:sz w:val="22"/>
          <w:szCs w:val="22"/>
          <w:lang w:val="de-DE"/>
        </w:rPr>
        <w:t>-10-2015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</w:t>
      </w:r>
      <w:r w:rsidRPr="00BD06C4">
        <w:rPr>
          <w:rStyle w:val="1"/>
          <w:sz w:val="18"/>
          <w:szCs w:val="18"/>
          <w:lang w:val="el-GR"/>
        </w:rPr>
        <w:t xml:space="preserve">ΠΕΡΙΦΕΡΕΙΑΚΗ Δ/ΝΣΗ Α/ΘΜΙΑΣ&amp; Β/ΘΜΙΑΣ ΕΚΠ/ΣΗΣ                              </w:t>
      </w:r>
      <w:r>
        <w:rPr>
          <w:rStyle w:val="1"/>
          <w:sz w:val="18"/>
          <w:szCs w:val="18"/>
          <w:lang w:val="el-GR"/>
        </w:rPr>
        <w:t xml:space="preserve">               </w:t>
      </w:r>
      <w:r w:rsidRPr="00BD06C4">
        <w:rPr>
          <w:rStyle w:val="1"/>
          <w:sz w:val="18"/>
          <w:szCs w:val="18"/>
          <w:lang w:val="el-GR"/>
        </w:rPr>
        <w:t xml:space="preserve"> </w:t>
      </w:r>
      <w:proofErr w:type="spellStart"/>
      <w:r w:rsidRPr="00BD06C4">
        <w:rPr>
          <w:rStyle w:val="1"/>
          <w:sz w:val="22"/>
          <w:szCs w:val="22"/>
        </w:rPr>
        <w:t>Αριθμ</w:t>
      </w:r>
      <w:proofErr w:type="spellEnd"/>
      <w:r w:rsidRPr="00BD06C4">
        <w:rPr>
          <w:rStyle w:val="1"/>
          <w:sz w:val="22"/>
          <w:szCs w:val="22"/>
        </w:rPr>
        <w:t xml:space="preserve">. </w:t>
      </w:r>
      <w:proofErr w:type="spellStart"/>
      <w:r w:rsidRPr="00BD06C4">
        <w:rPr>
          <w:rStyle w:val="1"/>
          <w:sz w:val="22"/>
          <w:szCs w:val="22"/>
        </w:rPr>
        <w:t>Πρωτ</w:t>
      </w:r>
      <w:proofErr w:type="spellEnd"/>
      <w:r w:rsidRPr="00BD06C4">
        <w:rPr>
          <w:rStyle w:val="1"/>
          <w:sz w:val="22"/>
          <w:szCs w:val="22"/>
        </w:rPr>
        <w:t>.:</w:t>
      </w:r>
      <w:r w:rsidR="00E974DA">
        <w:rPr>
          <w:rStyle w:val="1"/>
          <w:sz w:val="22"/>
          <w:szCs w:val="22"/>
          <w:lang w:val="el-GR"/>
        </w:rPr>
        <w:t xml:space="preserve">   </w:t>
      </w:r>
      <w:r w:rsidRPr="00310DFB">
        <w:rPr>
          <w:rStyle w:val="1"/>
          <w:sz w:val="16"/>
          <w:szCs w:val="16"/>
          <w:lang w:val="el-GR"/>
        </w:rPr>
        <w:t xml:space="preserve"> </w:t>
      </w:r>
      <w:r w:rsidR="003C7AD2" w:rsidRPr="002B15CD">
        <w:rPr>
          <w:rStyle w:val="1"/>
          <w:rFonts w:ascii="Arial" w:hAnsi="Arial" w:cs="Arial"/>
          <w:sz w:val="20"/>
          <w:szCs w:val="20"/>
          <w:lang w:val="el-GR"/>
        </w:rPr>
        <w:t>558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</w:t>
      </w:r>
      <w:r w:rsidRPr="00BD06C4">
        <w:rPr>
          <w:rStyle w:val="1"/>
          <w:sz w:val="18"/>
          <w:szCs w:val="18"/>
          <w:lang w:val="el-GR"/>
        </w:rPr>
        <w:t>ΚΕΝΤΡΙΚΗΣ ΜΑΚΕΔΟΝΙΑΣ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</w:rPr>
      </w:pPr>
      <w:r w:rsidRPr="00BD06C4">
        <w:rPr>
          <w:rStyle w:val="1"/>
          <w:sz w:val="18"/>
          <w:szCs w:val="18"/>
          <w:lang w:val="el-GR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5614BA" w:rsidRPr="00310DFB" w:rsidRDefault="005614BA" w:rsidP="005614BA">
      <w:pPr>
        <w:jc w:val="both"/>
        <w:rPr>
          <w:sz w:val="16"/>
          <w:szCs w:val="16"/>
        </w:rPr>
      </w:pPr>
      <w:r w:rsidRPr="00BD06C4">
        <w:rPr>
          <w:rStyle w:val="1"/>
          <w:sz w:val="18"/>
          <w:szCs w:val="18"/>
          <w:lang w:val="el-GR"/>
        </w:rPr>
        <w:t xml:space="preserve">                        2</w:t>
      </w:r>
      <w:r w:rsidRPr="00BD06C4">
        <w:rPr>
          <w:rStyle w:val="1"/>
          <w:sz w:val="18"/>
          <w:szCs w:val="18"/>
          <w:vertAlign w:val="superscript"/>
          <w:lang w:val="el-GR"/>
        </w:rPr>
        <w:t>0</w:t>
      </w:r>
      <w:r w:rsidRPr="00BD06C4">
        <w:rPr>
          <w:rStyle w:val="1"/>
          <w:sz w:val="18"/>
          <w:szCs w:val="18"/>
          <w:lang w:val="el-GR"/>
        </w:rPr>
        <w:t xml:space="preserve"> ΓΕ.Λ. ΩΡΑΙΟΚΑΣΤΡΟΥ</w:t>
      </w:r>
      <w:r w:rsidRPr="00310DFB">
        <w:rPr>
          <w:rStyle w:val="1"/>
          <w:sz w:val="16"/>
          <w:szCs w:val="16"/>
          <w:lang w:val="el-GR"/>
        </w:rPr>
        <w:t xml:space="preserve">                                                              </w:t>
      </w:r>
      <w:r>
        <w:rPr>
          <w:rStyle w:val="1"/>
          <w:sz w:val="16"/>
          <w:szCs w:val="16"/>
          <w:lang w:val="el-GR"/>
        </w:rPr>
        <w:t xml:space="preserve">                               </w:t>
      </w:r>
      <w:r w:rsidRPr="00310DFB">
        <w:rPr>
          <w:rStyle w:val="1"/>
          <w:sz w:val="16"/>
          <w:szCs w:val="16"/>
          <w:lang w:val="el-GR"/>
        </w:rPr>
        <w:t xml:space="preserve"> 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rFonts w:ascii="Calibri" w:eastAsia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91ED" wp14:editId="0E0F0C4A">
                <wp:simplePos x="0" y="0"/>
                <wp:positionH relativeFrom="column">
                  <wp:posOffset>2457450</wp:posOffset>
                </wp:positionH>
                <wp:positionV relativeFrom="paragraph">
                  <wp:posOffset>12699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ΠΡΟΣ</w:t>
                            </w:r>
                            <w:r w:rsidRPr="00102AD7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Δ/ΝΣΗ Δ.Ε. ΔΥΤΙΚΗΣ ΘΕΣΣΑΛΟΝΙΚΗΣ      </w:t>
                            </w:r>
                          </w:p>
                          <w:p w:rsidR="005614BA" w:rsidRP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ΣΤΗΝ ΙΣΤΟΣΕΛΙΔΑ)</w:t>
                            </w:r>
                            <w:r w:rsidRPr="005614B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5614BA" w:rsidRDefault="005614BA" w:rsidP="00561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91ED" id="Ορθογώνιο 3" o:spid="_x0000_s1026" style="position:absolute;margin-left:193.5pt;margin-top:1pt;width:279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XrmnQ5YCAAAmBQAADgAAAAAAAAAAAAAAAAAuAgAAZHJzL2Uyb0Rv&#10;Yy54bWxQSwECLQAUAAYACAAAACEAfScx4+AAAAAJAQAADwAAAAAAAAAAAAAAAADwBAAAZHJzL2Rv&#10;d25yZXYueG1sUEsFBgAAAAAEAAQA8wAAAP0FAAAAAA==&#10;" fillcolor="window" strokecolor="window" strokeweight="1pt">
                <v:textbox>
                  <w:txbxContent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ΠΡΟΣ</w:t>
                      </w:r>
                      <w:r w:rsidRPr="00102AD7"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z w:val="16"/>
                        </w:rPr>
                        <w:t xml:space="preserve">     Δ/ΝΣΗ Δ.Ε. ΔΥΤΙΚΗΣ ΘΕΣΣΑΛΟΝΙΚΗΣ      </w:t>
                      </w:r>
                    </w:p>
                    <w:p w:rsidR="005614BA" w:rsidRP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ΣΤΗΝ ΙΣΤΟΣΕΛΙΔΑ)</w:t>
                      </w:r>
                      <w:r w:rsidRPr="005614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614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5614BA" w:rsidRDefault="005614BA" w:rsidP="005614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10DFB">
        <w:rPr>
          <w:snapToGrid w:val="0"/>
          <w:sz w:val="16"/>
          <w:szCs w:val="16"/>
          <w:lang w:val="el-GR"/>
        </w:rPr>
        <w:t xml:space="preserve">Ταχ. Δ/νση : Ολύμπου 1 &amp; Καποδιστρίου                                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Ταχ. Κώδικας: 570 13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Πληροφορίες :Μιχαηλίδης Βασίλειος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 xml:space="preserve">Τηλέφωνο: </w:t>
      </w:r>
      <w:r w:rsidRPr="00310DFB">
        <w:rPr>
          <w:b/>
          <w:bCs/>
          <w:snapToGrid w:val="0"/>
          <w:sz w:val="16"/>
          <w:szCs w:val="16"/>
          <w:lang w:val="el-GR"/>
        </w:rPr>
        <w:t>2310689637</w:t>
      </w:r>
      <w:r w:rsidRPr="00310DFB">
        <w:rPr>
          <w:snapToGrid w:val="0"/>
          <w:sz w:val="16"/>
          <w:szCs w:val="16"/>
          <w:lang w:val="el-GR"/>
        </w:rPr>
        <w:t xml:space="preserve"> -  </w:t>
      </w:r>
      <w:r w:rsidRPr="00310DFB">
        <w:rPr>
          <w:snapToGrid w:val="0"/>
          <w:sz w:val="16"/>
          <w:szCs w:val="16"/>
          <w:lang w:val="en-US"/>
        </w:rPr>
        <w:t>FAX</w:t>
      </w:r>
      <w:r w:rsidRPr="00310DFB">
        <w:rPr>
          <w:snapToGrid w:val="0"/>
          <w:sz w:val="16"/>
          <w:szCs w:val="16"/>
          <w:lang w:val="el-GR"/>
        </w:rPr>
        <w:t xml:space="preserve">: </w:t>
      </w:r>
      <w:r w:rsidRPr="00310DFB">
        <w:rPr>
          <w:b/>
          <w:snapToGrid w:val="0"/>
          <w:sz w:val="16"/>
          <w:szCs w:val="16"/>
          <w:lang w:val="el-GR"/>
        </w:rPr>
        <w:t>2310695641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de-DE"/>
        </w:rPr>
      </w:pPr>
      <w:r w:rsidRPr="00310DFB">
        <w:rPr>
          <w:b/>
          <w:snapToGrid w:val="0"/>
          <w:sz w:val="16"/>
          <w:szCs w:val="16"/>
          <w:lang w:val="de-DE"/>
        </w:rPr>
        <w:t xml:space="preserve">email: </w:t>
      </w:r>
      <w:hyperlink r:id="rId5" w:history="1">
        <w:r w:rsidRPr="00310DFB">
          <w:rPr>
            <w:b/>
            <w:snapToGrid w:val="0"/>
            <w:color w:val="0000FF"/>
            <w:sz w:val="16"/>
            <w:szCs w:val="16"/>
            <w:u w:val="single"/>
            <w:lang w:val="de-DE"/>
          </w:rPr>
          <w:t>mail@2lyk-oraiok.thess.sch.gr</w:t>
        </w:r>
      </w:hyperlink>
    </w:p>
    <w:p w:rsidR="005614BA" w:rsidRDefault="002B15CD" w:rsidP="005614BA">
      <w:pPr>
        <w:rPr>
          <w:b/>
          <w:snapToGrid w:val="0"/>
          <w:sz w:val="16"/>
          <w:szCs w:val="16"/>
          <w:lang w:val="de-DE"/>
        </w:rPr>
      </w:pPr>
      <w:hyperlink r:id="rId6" w:history="1">
        <w:r w:rsidR="005614BA" w:rsidRPr="00310DFB">
          <w:rPr>
            <w:rStyle w:val="-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5614BA" w:rsidRPr="00310DFB">
        <w:rPr>
          <w:b/>
          <w:snapToGrid w:val="0"/>
          <w:sz w:val="16"/>
          <w:szCs w:val="16"/>
          <w:lang w:val="de-DE"/>
        </w:rPr>
        <w:t xml:space="preserve">    </w:t>
      </w:r>
    </w:p>
    <w:p w:rsidR="005614BA" w:rsidRDefault="005614BA" w:rsidP="005614BA">
      <w:pPr>
        <w:rPr>
          <w:lang w:val="de-DE"/>
        </w:rPr>
      </w:pPr>
    </w:p>
    <w:p w:rsidR="005614BA" w:rsidRDefault="005614BA" w:rsidP="00F145D7">
      <w:pPr>
        <w:jc w:val="both"/>
        <w:rPr>
          <w:rFonts w:ascii="Arial" w:hAnsi="Arial" w:cs="Arial"/>
          <w:b/>
        </w:rPr>
      </w:pPr>
      <w:r w:rsidRPr="00167243">
        <w:rPr>
          <w:rFonts w:ascii="Arial" w:hAnsi="Arial" w:cs="Arial"/>
          <w:b/>
        </w:rPr>
        <w:t>ΘΕΜΑ : «</w:t>
      </w:r>
      <w:r>
        <w:rPr>
          <w:rFonts w:ascii="Arial" w:hAnsi="Arial" w:cs="Arial"/>
          <w:b/>
        </w:rPr>
        <w:t>Πρόσκληση εκδήλωσης ενδιαφέροντος για</w:t>
      </w:r>
      <w:r>
        <w:rPr>
          <w:rFonts w:ascii="Arial" w:hAnsi="Arial" w:cs="Arial"/>
          <w:b/>
          <w:lang w:val="el-GR"/>
        </w:rPr>
        <w:t xml:space="preserve"> υποβολή προσφορών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πολυ</w:t>
      </w:r>
      <w:proofErr w:type="spellEnd"/>
      <w:r>
        <w:rPr>
          <w:rFonts w:ascii="Arial" w:hAnsi="Arial" w:cs="Arial"/>
          <w:b/>
          <w:lang w:val="el-GR"/>
        </w:rPr>
        <w:t>ήμερης</w:t>
      </w:r>
      <w:r>
        <w:rPr>
          <w:rFonts w:ascii="Arial" w:hAnsi="Arial" w:cs="Arial"/>
          <w:b/>
        </w:rPr>
        <w:t xml:space="preserve"> εκδρομής της Γ</w:t>
      </w:r>
      <w:r>
        <w:rPr>
          <w:rFonts w:ascii="Arial" w:hAnsi="Arial" w:cs="Arial"/>
          <w:b/>
          <w:lang w:val="el-GR"/>
        </w:rPr>
        <w:t>΄</w:t>
      </w:r>
      <w:r>
        <w:rPr>
          <w:rFonts w:ascii="Arial" w:hAnsi="Arial" w:cs="Arial"/>
          <w:b/>
        </w:rPr>
        <w:t xml:space="preserve"> τάξης στη Βουδαπέστη»</w:t>
      </w:r>
    </w:p>
    <w:p w:rsidR="005614BA" w:rsidRDefault="005614BA" w:rsidP="00F145D7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:rsidR="00E63541" w:rsidRDefault="005614BA" w:rsidP="00F145D7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Ο Διευθυντής του 2</w:t>
      </w:r>
      <w:r w:rsidRPr="001C3DC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ΓΕ</w:t>
      </w:r>
      <w:r>
        <w:rPr>
          <w:rFonts w:ascii="Arial" w:hAnsi="Arial" w:cs="Arial"/>
          <w:lang w:val="el-GR"/>
        </w:rPr>
        <w:t>.</w:t>
      </w:r>
      <w:r>
        <w:rPr>
          <w:rFonts w:ascii="Arial" w:hAnsi="Arial" w:cs="Arial"/>
        </w:rPr>
        <w:t>Λ Ωραιοκ</w:t>
      </w:r>
      <w:r>
        <w:rPr>
          <w:rFonts w:ascii="Arial" w:hAnsi="Arial" w:cs="Arial"/>
          <w:lang w:val="el-GR"/>
        </w:rPr>
        <w:t>άστρου</w:t>
      </w:r>
      <w:r>
        <w:rPr>
          <w:rFonts w:ascii="Arial" w:hAnsi="Arial" w:cs="Arial"/>
        </w:rPr>
        <w:t xml:space="preserve"> σύμφωνα με τις διατάξεις του αρ.14, παρ.1 της 129287/Γ</w:t>
      </w:r>
      <w:r w:rsidRPr="00B7611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Υ.Α. του ΥΠ</w:t>
      </w:r>
      <w:r w:rsidRPr="00FD55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Π.Ε.Θ. </w:t>
      </w:r>
      <w:r w:rsidR="00E63541">
        <w:rPr>
          <w:rFonts w:ascii="Arial" w:hAnsi="Arial" w:cs="Arial"/>
        </w:rPr>
        <w:t xml:space="preserve">(ΦΕΚ 2769/2-12-2011)  </w:t>
      </w:r>
    </w:p>
    <w:p w:rsidR="00E63541" w:rsidRPr="00E63541" w:rsidRDefault="00E63541" w:rsidP="00E6354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3541">
        <w:rPr>
          <w:rFonts w:ascii="Arial" w:hAnsi="Arial" w:cs="Arial"/>
          <w:b/>
          <w:sz w:val="28"/>
          <w:szCs w:val="28"/>
        </w:rPr>
        <w:t>προκηρύσσει</w:t>
      </w:r>
    </w:p>
    <w:p w:rsidR="00E63541" w:rsidRPr="00E63541" w:rsidRDefault="00936280" w:rsidP="00F145D7">
      <w:pPr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διαγωνισμό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κατάθεση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κλειστών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προσφορών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από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ενδιαφερόμενα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ταξιδιών</w:t>
      </w:r>
      <w:r w:rsid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προκειμένου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να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πραγματοποιηθεί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πολυήμερη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εκδρομή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των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μαθητών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της</w:t>
      </w:r>
      <w:r w:rsidR="00E63541" w:rsidRPr="00E63541">
        <w:rPr>
          <w:rFonts w:ascii="Arial" w:eastAsia="Times New Roman" w:hAnsi="Arial" w:cs="Arial"/>
        </w:rPr>
        <w:t xml:space="preserve">  </w:t>
      </w:r>
      <w:r w:rsidR="00E63541" w:rsidRPr="00E63541">
        <w:rPr>
          <w:rFonts w:ascii="Arial" w:hAnsi="Arial" w:cs="Arial"/>
        </w:rPr>
        <w:t>Γ΄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Τάξης</w:t>
      </w:r>
      <w:r w:rsidR="00E63541" w:rsidRPr="00E63541">
        <w:rPr>
          <w:rFonts w:ascii="Arial" w:eastAsia="Times New Roman" w:hAnsi="Arial" w:cs="Arial"/>
        </w:rPr>
        <w:t xml:space="preserve">. </w:t>
      </w:r>
      <w:r>
        <w:rPr>
          <w:rFonts w:ascii="Arial" w:hAnsi="Arial" w:cs="Arial"/>
        </w:rPr>
        <w:t>Δ</w:t>
      </w:r>
      <w:r>
        <w:rPr>
          <w:rFonts w:ascii="Arial" w:hAnsi="Arial" w:cs="Arial"/>
          <w:lang w:val="el-GR"/>
        </w:rPr>
        <w:t>ικαίωμα</w:t>
      </w:r>
      <w:r w:rsidR="00E63541" w:rsidRPr="00E63541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συµ</w:t>
      </w:r>
      <w:r>
        <w:rPr>
          <w:rFonts w:ascii="Arial" w:hAnsi="Arial" w:cs="Arial"/>
          <w:lang w:val="el-GR"/>
        </w:rPr>
        <w:t>μ</w:t>
      </w:r>
      <w:r w:rsidR="00E63541" w:rsidRPr="00E63541">
        <w:rPr>
          <w:rFonts w:ascii="Arial" w:hAnsi="Arial" w:cs="Arial"/>
        </w:rPr>
        <w:t>ετοχής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έχουν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µόνο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ταξιδιωτικά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που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διαθέτουν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άδεια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λειτουργίας</w:t>
      </w:r>
      <w:r w:rsidR="00E63541"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σύμφωνα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ισχύουσα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νομοθεσία</w:t>
      </w:r>
      <w:r w:rsidR="00E63541" w:rsidRPr="00E63541">
        <w:rPr>
          <w:rFonts w:ascii="Arial" w:eastAsia="Times New Roman" w:hAnsi="Arial" w:cs="Arial"/>
        </w:rPr>
        <w:t xml:space="preserve">, </w:t>
      </w:r>
      <w:r w:rsidR="00E63541" w:rsidRPr="00E63541">
        <w:rPr>
          <w:rFonts w:ascii="Arial" w:hAnsi="Arial" w:cs="Arial"/>
        </w:rPr>
        <w:t>και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βρίσκεται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σε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</w:t>
      </w:r>
      <w:r w:rsidR="00E63541" w:rsidRPr="00E63541">
        <w:rPr>
          <w:rFonts w:ascii="Arial" w:eastAsia="Times New Roman" w:hAnsi="Arial" w:cs="Arial"/>
        </w:rPr>
        <w:t xml:space="preserve">.  </w:t>
      </w:r>
    </w:p>
    <w:p w:rsidR="00936280" w:rsidRDefault="00936280" w:rsidP="00E63541">
      <w:pPr>
        <w:spacing w:after="10"/>
        <w:ind w:left="-5"/>
        <w:rPr>
          <w:rFonts w:ascii="Arial" w:eastAsia="Times New Roman" w:hAnsi="Arial" w:cs="Arial"/>
          <w:b/>
        </w:rPr>
      </w:pPr>
    </w:p>
    <w:p w:rsidR="00E63541" w:rsidRPr="00E63541" w:rsidRDefault="00E63541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ΓΕΝΙΚΟΙ ΟΡΟΙ ΚΑΙ ΠΡΟΥΠΟΘΕΣΕΙΣ 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hAnsi="Arial" w:cs="Arial"/>
          <w:noProof/>
          <w:lang w:val="el-GR"/>
        </w:rPr>
        <w:drawing>
          <wp:inline distT="0" distB="0" distL="0" distR="0" wp14:anchorId="405BC889" wp14:editId="1C290D6F">
            <wp:extent cx="2322576" cy="316992"/>
            <wp:effectExtent l="0" t="0" r="0" b="0"/>
            <wp:docPr id="5310" name="Picture 5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" name="Picture 53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541">
        <w:rPr>
          <w:rFonts w:ascii="Arial" w:eastAsia="Times New Roman" w:hAnsi="Arial" w:cs="Arial"/>
        </w:rPr>
        <w:t xml:space="preserve"> </w:t>
      </w:r>
    </w:p>
    <w:p w:rsidR="00936280" w:rsidRDefault="00E63541" w:rsidP="00F145D7">
      <w:pPr>
        <w:pStyle w:val="a3"/>
        <w:jc w:val="both"/>
      </w:pPr>
      <w:r w:rsidRPr="00E63541">
        <w:rPr>
          <w:b/>
        </w:rPr>
        <w:t xml:space="preserve">∆ιάρκεια και χρονικό </w:t>
      </w:r>
      <w:r w:rsidR="00936280" w:rsidRPr="00E63541">
        <w:rPr>
          <w:b/>
        </w:rPr>
        <w:t>διάστημα</w:t>
      </w:r>
      <w:r w:rsidRPr="00E63541">
        <w:rPr>
          <w:b/>
        </w:rPr>
        <w:t xml:space="preserve"> </w:t>
      </w:r>
      <w:r w:rsidR="00936280" w:rsidRPr="00E63541">
        <w:rPr>
          <w:b/>
        </w:rPr>
        <w:t>πραγματοποίησης</w:t>
      </w:r>
      <w:r w:rsidRPr="00E63541">
        <w:t xml:space="preserve">: </w:t>
      </w:r>
    </w:p>
    <w:p w:rsidR="00936280" w:rsidRDefault="00E63541" w:rsidP="00F145D7">
      <w:pPr>
        <w:pStyle w:val="a3"/>
        <w:jc w:val="both"/>
      </w:pPr>
      <w:r w:rsidRPr="00E63541">
        <w:t xml:space="preserve">πέντε (5) </w:t>
      </w:r>
      <w:r w:rsidR="00936280" w:rsidRPr="00E63541">
        <w:t>ημέρες</w:t>
      </w:r>
      <w:r w:rsidR="00936280">
        <w:t xml:space="preserve"> (4  </w:t>
      </w:r>
      <w:r w:rsidRPr="00E63541">
        <w:t xml:space="preserve">διανυκτερεύσεις) </w:t>
      </w:r>
    </w:p>
    <w:p w:rsidR="00936280" w:rsidRDefault="00E63541" w:rsidP="00F145D7">
      <w:pPr>
        <w:pStyle w:val="a3"/>
        <w:jc w:val="both"/>
      </w:pPr>
      <w:r w:rsidRPr="00E63541">
        <w:t>από ∆ευτέρα</w:t>
      </w:r>
      <w:r>
        <w:t xml:space="preserve"> 7/12</w:t>
      </w:r>
      <w:r w:rsidRPr="00E63541">
        <w:t>/2015 έως και Παρασκευή</w:t>
      </w:r>
      <w:r>
        <w:t xml:space="preserve"> 11/12</w:t>
      </w:r>
      <w:r w:rsidRPr="00E63541">
        <w:t>/2015.</w:t>
      </w:r>
    </w:p>
    <w:p w:rsidR="00E63541" w:rsidRPr="00E63541" w:rsidRDefault="00E63541" w:rsidP="00F145D7">
      <w:pPr>
        <w:pStyle w:val="a3"/>
        <w:jc w:val="both"/>
      </w:pPr>
      <w:r w:rsidRPr="00E63541">
        <w:t xml:space="preserve"> Εναλλακτικά από ∆ευτέρα</w:t>
      </w:r>
      <w:r>
        <w:t xml:space="preserve"> 1</w:t>
      </w:r>
      <w:r>
        <w:rPr>
          <w:lang w:val="el-GR"/>
        </w:rPr>
        <w:t>4</w:t>
      </w:r>
      <w:r>
        <w:t>/12</w:t>
      </w:r>
      <w:r w:rsidRPr="00E63541">
        <w:t>/2015 έως και Παρασκευή</w:t>
      </w:r>
      <w:r>
        <w:t xml:space="preserve"> 18/12</w:t>
      </w:r>
      <w:r w:rsidRPr="00E63541">
        <w:t xml:space="preserve">/2015. </w:t>
      </w:r>
    </w:p>
    <w:p w:rsidR="00936280" w:rsidRDefault="00936280" w:rsidP="00F145D7">
      <w:pPr>
        <w:ind w:left="-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Τρόπος </w:t>
      </w:r>
      <w:r w:rsidRPr="00E63541">
        <w:rPr>
          <w:rFonts w:ascii="Arial" w:eastAsia="Times New Roman" w:hAnsi="Arial" w:cs="Arial"/>
          <w:b/>
        </w:rPr>
        <w:t>μετάβασης</w:t>
      </w:r>
      <w:r w:rsidR="00E63541" w:rsidRPr="00E63541">
        <w:rPr>
          <w:rFonts w:ascii="Arial" w:eastAsia="Times New Roman" w:hAnsi="Arial" w:cs="Arial"/>
          <w:b/>
        </w:rPr>
        <w:t xml:space="preserve"> και επιστροφή</w:t>
      </w:r>
      <w:r w:rsidR="00E63541" w:rsidRPr="00E63541">
        <w:rPr>
          <w:rFonts w:ascii="Arial" w:hAnsi="Arial" w:cs="Arial"/>
        </w:rPr>
        <w:t>ς</w:t>
      </w:r>
      <w:r w:rsidR="00E63541" w:rsidRPr="00E63541">
        <w:rPr>
          <w:rFonts w:ascii="Arial" w:eastAsia="Times New Roman" w:hAnsi="Arial" w:cs="Arial"/>
        </w:rPr>
        <w:t>:</w:t>
      </w:r>
    </w:p>
    <w:p w:rsidR="000C0894" w:rsidRDefault="00E63541" w:rsidP="000C0894">
      <w:pPr>
        <w:ind w:left="-5"/>
        <w:jc w:val="both"/>
        <w:rPr>
          <w:rFonts w:ascii="Arial" w:eastAsia="Times New Roman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Αεροπορικώς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ΘΕΣΣΑΛΟΝΙΚΗ</w:t>
      </w:r>
      <w:r w:rsidRPr="00E63541">
        <w:rPr>
          <w:rFonts w:ascii="Arial" w:eastAsia="Times New Roman" w:hAnsi="Arial" w:cs="Arial"/>
        </w:rPr>
        <w:t>-</w:t>
      </w:r>
      <w:r w:rsidRPr="00E63541">
        <w:rPr>
          <w:rFonts w:ascii="Arial" w:hAnsi="Arial" w:cs="Arial"/>
        </w:rPr>
        <w:t>ΒΟΥ∆ΑΠΕΣΤΗ</w:t>
      </w:r>
      <w:r w:rsidRPr="00E63541">
        <w:rPr>
          <w:rFonts w:ascii="Arial" w:eastAsia="Times New Roman" w:hAnsi="Arial" w:cs="Arial"/>
        </w:rPr>
        <w:t xml:space="preserve">, </w:t>
      </w:r>
    </w:p>
    <w:p w:rsidR="00E63541" w:rsidRPr="00E63541" w:rsidRDefault="000C0894" w:rsidP="000C0894">
      <w:pPr>
        <w:ind w:left="-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l-GR"/>
        </w:rPr>
        <w:t xml:space="preserve">                        </w:t>
      </w:r>
      <w:r w:rsidR="00E63541" w:rsidRPr="00E63541">
        <w:rPr>
          <w:rFonts w:ascii="Arial" w:hAnsi="Arial" w:cs="Arial"/>
        </w:rPr>
        <w:t>ΒΟΥ∆ΑΠΕΣΤΗ</w:t>
      </w:r>
      <w:r w:rsidR="00E63541" w:rsidRPr="00E63541">
        <w:rPr>
          <w:rFonts w:ascii="Arial" w:eastAsia="Times New Roman" w:hAnsi="Arial" w:cs="Arial"/>
        </w:rPr>
        <w:t>-</w:t>
      </w:r>
      <w:r w:rsidR="00E63541" w:rsidRPr="00E63541">
        <w:rPr>
          <w:rFonts w:ascii="Arial" w:hAnsi="Arial" w:cs="Arial"/>
        </w:rPr>
        <w:t>ΘΕΣΣΑΛΟΝΙΚΗ</w:t>
      </w:r>
      <w:r w:rsidR="00E63541"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936280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>Αριθμός</w:t>
      </w:r>
      <w:r>
        <w:rPr>
          <w:rFonts w:ascii="Arial" w:eastAsia="Times New Roman" w:hAnsi="Arial" w:cs="Arial"/>
          <w:b/>
        </w:rPr>
        <w:t xml:space="preserve"> </w:t>
      </w:r>
      <w:r w:rsidRPr="00E63541">
        <w:rPr>
          <w:rFonts w:ascii="Arial" w:eastAsia="Times New Roman" w:hAnsi="Arial" w:cs="Arial"/>
          <w:b/>
        </w:rPr>
        <w:t>μαθητών</w:t>
      </w:r>
      <w:r w:rsidR="00E63541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  <w:lang w:val="el-GR"/>
        </w:rPr>
        <w:t xml:space="preserve"> </w:t>
      </w:r>
      <w:r w:rsidR="00E63541">
        <w:rPr>
          <w:rFonts w:ascii="Arial" w:eastAsia="Times New Roman" w:hAnsi="Arial" w:cs="Arial"/>
        </w:rPr>
        <w:t xml:space="preserve"> 65 (+,-4</w:t>
      </w:r>
      <w:r w:rsidR="00E63541" w:rsidRPr="00E63541">
        <w:rPr>
          <w:rFonts w:ascii="Arial" w:eastAsia="Times New Roman" w:hAnsi="Arial" w:cs="Arial"/>
        </w:rPr>
        <w:t xml:space="preserve">) </w:t>
      </w:r>
    </w:p>
    <w:p w:rsidR="00E63541" w:rsidRDefault="00936280" w:rsidP="00F145D7">
      <w:pPr>
        <w:spacing w:after="2" w:line="243" w:lineRule="auto"/>
        <w:ind w:left="-5" w:right="-10"/>
        <w:jc w:val="both"/>
        <w:rPr>
          <w:rFonts w:ascii="Arial" w:eastAsia="Times New Roman" w:hAnsi="Arial" w:cs="Arial"/>
        </w:rPr>
      </w:pPr>
      <w:r w:rsidRPr="00E63541">
        <w:rPr>
          <w:rFonts w:ascii="Arial" w:eastAsia="Times New Roman" w:hAnsi="Arial" w:cs="Arial"/>
          <w:b/>
        </w:rPr>
        <w:t>Αριθμός</w:t>
      </w:r>
      <w:r w:rsidR="00E63541" w:rsidRPr="00E63541">
        <w:rPr>
          <w:rFonts w:ascii="Arial" w:eastAsia="Times New Roman" w:hAnsi="Arial" w:cs="Arial"/>
          <w:b/>
        </w:rPr>
        <w:t xml:space="preserve"> συνοδών καθηγητών</w:t>
      </w:r>
      <w:r w:rsidR="00E63541" w:rsidRPr="00E63541">
        <w:rPr>
          <w:rFonts w:ascii="Arial" w:eastAsia="Times New Roman" w:hAnsi="Arial" w:cs="Arial"/>
        </w:rPr>
        <w:t xml:space="preserve">: </w:t>
      </w:r>
      <w:r w:rsidR="00B50549">
        <w:rPr>
          <w:rFonts w:ascii="Arial" w:hAnsi="Arial" w:cs="Arial"/>
          <w:lang w:val="el-GR"/>
        </w:rPr>
        <w:t>πέντε</w:t>
      </w:r>
      <w:r w:rsidR="00B50549">
        <w:rPr>
          <w:rFonts w:ascii="Arial" w:eastAsia="Times New Roman" w:hAnsi="Arial" w:cs="Arial"/>
        </w:rPr>
        <w:t xml:space="preserve"> (5</w:t>
      </w:r>
      <w:r w:rsidR="00E63541" w:rsidRPr="00E63541">
        <w:rPr>
          <w:rFonts w:ascii="Arial" w:eastAsia="Times New Roman" w:hAnsi="Arial" w:cs="Arial"/>
        </w:rPr>
        <w:t xml:space="preserve">) ( </w:t>
      </w:r>
      <w:r w:rsidR="00E63541" w:rsidRPr="00E63541">
        <w:rPr>
          <w:rFonts w:ascii="Arial" w:hAnsi="Arial" w:cs="Arial"/>
        </w:rPr>
        <w:t>∆ΩΡΕΑΝ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χωρίς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να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περιλαμβάνονται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στις</w:t>
      </w:r>
      <w:r w:rsidR="00E63541" w:rsidRPr="00E63541">
        <w:rPr>
          <w:rFonts w:ascii="Arial" w:eastAsia="Times New Roman" w:hAnsi="Arial" w:cs="Arial"/>
        </w:rPr>
        <w:t xml:space="preserve"> free </w:t>
      </w:r>
      <w:r w:rsidR="00E63541" w:rsidRPr="00E63541">
        <w:rPr>
          <w:rFonts w:ascii="Arial" w:hAnsi="Arial" w:cs="Arial"/>
        </w:rPr>
        <w:t>συµµετοχές</w:t>
      </w:r>
      <w:r w:rsidR="00E63541" w:rsidRPr="00E63541">
        <w:rPr>
          <w:rFonts w:ascii="Arial" w:eastAsia="Times New Roman" w:hAnsi="Arial" w:cs="Arial"/>
        </w:rPr>
        <w:t>)</w:t>
      </w:r>
    </w:p>
    <w:p w:rsidR="00936280" w:rsidRDefault="00936280" w:rsidP="00F145D7">
      <w:pPr>
        <w:spacing w:after="2" w:line="243" w:lineRule="auto"/>
        <w:ind w:left="-5" w:right="-10"/>
        <w:jc w:val="both"/>
        <w:rPr>
          <w:rFonts w:ascii="Arial" w:eastAsia="Times New Roman" w:hAnsi="Arial" w:cs="Arial"/>
        </w:rPr>
      </w:pPr>
    </w:p>
    <w:p w:rsidR="00E63541" w:rsidRPr="00E63541" w:rsidRDefault="00E63541" w:rsidP="00F145D7">
      <w:pPr>
        <w:spacing w:after="2" w:line="243" w:lineRule="auto"/>
        <w:ind w:left="-5" w:right="-10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  <w:b/>
          <w:u w:val="single" w:color="000000"/>
        </w:rPr>
        <w:t>Ξενοδοχείο</w:t>
      </w:r>
      <w:r w:rsidRPr="00E63541">
        <w:rPr>
          <w:rFonts w:ascii="Arial" w:eastAsia="Times New Roman" w:hAnsi="Arial" w:cs="Arial"/>
          <w:u w:val="single" w:color="000000"/>
        </w:rPr>
        <w:t>:</w:t>
      </w:r>
      <w:r w:rsidRPr="00E63541">
        <w:rPr>
          <w:rFonts w:ascii="Arial" w:eastAsia="Times New Roman" w:hAnsi="Arial" w:cs="Arial"/>
        </w:rPr>
        <w:t xml:space="preserve"> 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Εντός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πόλης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κατηγορίας</w:t>
      </w:r>
      <w:r w:rsidRPr="00E63541">
        <w:rPr>
          <w:rFonts w:ascii="Arial" w:eastAsia="Times New Roman" w:hAnsi="Arial" w:cs="Arial"/>
        </w:rPr>
        <w:t xml:space="preserve"> 4 </w:t>
      </w:r>
      <w:r w:rsidRPr="00E63541">
        <w:rPr>
          <w:rFonts w:ascii="Arial" w:hAnsi="Arial" w:cs="Arial"/>
        </w:rPr>
        <w:t>αστέρων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τουλάχιστον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ονομασία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∆ωµάτια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µαθητές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βάση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τρίκλινα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ξεχωριστά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κρεβάτια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όχι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πτυσσόμενα</w:t>
      </w:r>
      <w:r w:rsidRPr="00E63541">
        <w:rPr>
          <w:rFonts w:ascii="Arial" w:eastAsia="Times New Roman" w:hAnsi="Arial" w:cs="Arial"/>
        </w:rPr>
        <w:t xml:space="preserve">) </w:t>
      </w:r>
      <w:r w:rsidRPr="00E63541">
        <w:rPr>
          <w:rFonts w:ascii="Arial" w:hAnsi="Arial" w:cs="Arial"/>
        </w:rPr>
        <w:lastRenderedPageBreak/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καθηγητές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μονόκλινα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ΠΡΩΙΝΟ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ΗΜΙ∆ΙΑΤΡΟΦΗ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</w:t>
      </w:r>
      <w:r w:rsidR="00936280" w:rsidRPr="00E63541">
        <w:rPr>
          <w:rFonts w:ascii="Arial" w:hAnsi="Arial" w:cs="Arial"/>
        </w:rPr>
        <w:t>μπουφέ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Αμερικανικού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τύπου</w:t>
      </w:r>
      <w:r w:rsidRPr="00E63541">
        <w:rPr>
          <w:rFonts w:ascii="Arial" w:eastAsia="Times New Roman" w:hAnsi="Arial" w:cs="Arial"/>
        </w:rPr>
        <w:t xml:space="preserve">.                            </w:t>
      </w:r>
    </w:p>
    <w:p w:rsidR="00936280" w:rsidRDefault="00936280" w:rsidP="00F145D7">
      <w:pPr>
        <w:spacing w:line="259" w:lineRule="auto"/>
        <w:ind w:left="-5"/>
        <w:jc w:val="both"/>
        <w:rPr>
          <w:rFonts w:ascii="Arial" w:eastAsia="Times New Roman" w:hAnsi="Arial" w:cs="Arial"/>
          <w:b/>
          <w:u w:val="single" w:color="000000"/>
        </w:rPr>
      </w:pPr>
    </w:p>
    <w:p w:rsidR="00E63541" w:rsidRPr="00E63541" w:rsidRDefault="00E63541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Στοιχεία προγράµµατος</w:t>
      </w:r>
      <w:r w:rsidRPr="00E63541">
        <w:rPr>
          <w:rFonts w:ascii="Arial" w:eastAsia="Times New Roman" w:hAnsi="Arial" w:cs="Arial"/>
          <w:u w:val="single" w:color="000000"/>
        </w:rPr>
        <w:t>:</w:t>
      </w:r>
      <w:r w:rsidRPr="00E63541">
        <w:rPr>
          <w:rFonts w:ascii="Arial" w:eastAsia="Times New Roman" w:hAnsi="Arial" w:cs="Arial"/>
        </w:rPr>
        <w:t xml:space="preserve">  </w:t>
      </w:r>
    </w:p>
    <w:p w:rsidR="00E63541" w:rsidRDefault="00E63541" w:rsidP="00F145D7">
      <w:pPr>
        <w:ind w:left="-5"/>
        <w:jc w:val="both"/>
        <w:rPr>
          <w:rFonts w:ascii="Arial" w:eastAsia="Times New Roman" w:hAnsi="Arial" w:cs="Arial"/>
        </w:rPr>
      </w:pPr>
      <w:r w:rsidRPr="00E63541">
        <w:rPr>
          <w:rFonts w:ascii="Arial" w:hAnsi="Arial" w:cs="Arial"/>
        </w:rPr>
        <w:t>Λεωφορεία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κάλυψη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μετακινήσεων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µαθητών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24</w:t>
      </w:r>
      <w:r w:rsidRPr="00E63541">
        <w:rPr>
          <w:rFonts w:ascii="Arial" w:hAnsi="Arial" w:cs="Arial"/>
        </w:rPr>
        <w:t>ωρη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βάση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καθ</w:t>
      </w:r>
      <w:r w:rsidRPr="00E63541">
        <w:rPr>
          <w:rFonts w:ascii="Arial" w:eastAsia="Times New Roman" w:hAnsi="Arial" w:cs="Arial"/>
        </w:rPr>
        <w:t xml:space="preserve">’ </w:t>
      </w:r>
      <w:r w:rsidRPr="00E63541">
        <w:rPr>
          <w:rFonts w:ascii="Arial" w:hAnsi="Arial" w:cs="Arial"/>
        </w:rPr>
        <w:t>όλη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διάρκεια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Ξεναγήσεις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επισκέψεις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χώρους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ιδιαίτερου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ενδιαφέροντος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Ξεναγός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τοπικός</w:t>
      </w:r>
      <w:r w:rsidRPr="00E63541">
        <w:rPr>
          <w:rFonts w:ascii="Arial" w:eastAsia="Times New Roman" w:hAnsi="Arial" w:cs="Arial"/>
        </w:rPr>
        <w:t xml:space="preserve">)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Συνοδός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καθ</w:t>
      </w:r>
      <w:r w:rsidRPr="00E63541">
        <w:rPr>
          <w:rFonts w:ascii="Arial" w:eastAsia="Times New Roman" w:hAnsi="Arial" w:cs="Arial"/>
        </w:rPr>
        <w:t>’</w:t>
      </w:r>
      <w:r w:rsidR="00120DE4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όλη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διάρκεια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24</w:t>
      </w:r>
      <w:r w:rsidRPr="00E63541">
        <w:rPr>
          <w:rFonts w:ascii="Arial" w:hAnsi="Arial" w:cs="Arial"/>
        </w:rPr>
        <w:t>ωρη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βάση</w:t>
      </w:r>
      <w:r w:rsidRPr="00E63541">
        <w:rPr>
          <w:rFonts w:ascii="Arial" w:eastAsia="Times New Roman" w:hAnsi="Arial" w:cs="Arial"/>
        </w:rPr>
        <w:t xml:space="preserve">. </w:t>
      </w:r>
      <w:r w:rsidR="00936280" w:rsidRPr="00E63541">
        <w:rPr>
          <w:rFonts w:ascii="Arial" w:hAnsi="Arial" w:cs="Arial"/>
        </w:rPr>
        <w:t>Τιμές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εισόδου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Μουσεία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άλλα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αξιοθέατα</w:t>
      </w:r>
      <w:r w:rsidRPr="00E63541">
        <w:rPr>
          <w:rFonts w:ascii="Arial" w:eastAsia="Times New Roman" w:hAnsi="Arial" w:cs="Arial"/>
        </w:rPr>
        <w:t>.</w:t>
      </w:r>
    </w:p>
    <w:p w:rsidR="00936280" w:rsidRDefault="00936280" w:rsidP="00F145D7">
      <w:pPr>
        <w:ind w:left="-5"/>
        <w:jc w:val="both"/>
        <w:rPr>
          <w:rFonts w:ascii="Arial" w:eastAsia="Times New Roman" w:hAnsi="Arial" w:cs="Arial"/>
        </w:rPr>
      </w:pP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eastAsia="Times New Roman" w:hAnsi="Arial" w:cs="Arial"/>
          <w:b/>
          <w:u w:val="single" w:color="000000"/>
        </w:rPr>
        <w:t>Οικονομικά</w:t>
      </w:r>
      <w:r w:rsidRPr="00E63541">
        <w:rPr>
          <w:rFonts w:ascii="Arial" w:eastAsia="Times New Roman" w:hAnsi="Arial" w:cs="Arial"/>
          <w:b/>
          <w:u w:val="single" w:color="000000"/>
        </w:rPr>
        <w:t xml:space="preserve"> στοιχεία προσφοράς</w:t>
      </w:r>
      <w:r w:rsidRPr="00E63541">
        <w:rPr>
          <w:rFonts w:ascii="Arial" w:eastAsia="Times New Roman" w:hAnsi="Arial" w:cs="Arial"/>
          <w:u w:val="single" w:color="000000"/>
        </w:rPr>
        <w:t>:</w:t>
      </w:r>
      <w:r w:rsidRPr="00E63541">
        <w:rPr>
          <w:rFonts w:ascii="Arial" w:eastAsia="Times New Roman" w:hAnsi="Arial" w:cs="Arial"/>
        </w:rPr>
        <w:t xml:space="preserve">  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μαθητές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καθηγητές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καλύπτει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έξοδα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περίπτωση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ατυχήματος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ασθένειας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κατατεθεί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πρωτότυπο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επικυρωμένο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φωτοαντίγραφο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ασφαλιστηρίου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συμβολαίου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παροχές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καλύψεων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ποσά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συµπεριλαµβανοµένης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υγειονομικής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περίθαλψης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ασφάλειες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είναι</w:t>
      </w:r>
      <w:r w:rsidRPr="00E63541">
        <w:rPr>
          <w:rFonts w:ascii="Arial" w:eastAsia="Times New Roman" w:hAnsi="Arial" w:cs="Arial"/>
        </w:rPr>
        <w:t xml:space="preserve"> 2: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υποχρεωτική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αστικής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ευθύνης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φόροι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αεροδρομίων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ΦΠΑ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περιλαμβάνονται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τιμή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Ο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αριθμός</w:t>
      </w:r>
      <w:r w:rsidRPr="00E63541">
        <w:rPr>
          <w:rFonts w:ascii="Arial" w:eastAsia="Times New Roman" w:hAnsi="Arial" w:cs="Arial"/>
        </w:rPr>
        <w:t xml:space="preserve"> </w:t>
      </w:r>
      <w:r w:rsidR="00120DE4">
        <w:rPr>
          <w:rFonts w:ascii="Arial" w:hAnsi="Arial" w:cs="Arial"/>
          <w:lang w:val="el-GR"/>
        </w:rPr>
        <w:t xml:space="preserve"> συμμετοχών</w:t>
      </w:r>
      <w:r w:rsidRPr="00E63541">
        <w:rPr>
          <w:rFonts w:ascii="Arial" w:eastAsia="Times New Roman" w:hAnsi="Arial" w:cs="Arial"/>
        </w:rPr>
        <w:t xml:space="preserve"> free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δυνατότητα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ρευστοποίησης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ολικώς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μερικώς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συνολικό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κόστος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κόστος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ανά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μαθητή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άνω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προϋποθέσεις</w:t>
      </w:r>
      <w:r w:rsidRPr="00E63541">
        <w:rPr>
          <w:rFonts w:ascii="Arial" w:eastAsia="Times New Roman" w:hAnsi="Arial" w:cs="Arial"/>
        </w:rPr>
        <w:t xml:space="preserve">.  </w:t>
      </w:r>
      <w:r w:rsidRPr="00E63541">
        <w:rPr>
          <w:rFonts w:ascii="Arial" w:hAnsi="Arial" w:cs="Arial"/>
        </w:rPr>
        <w:t>Έκδοση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αποδείξεων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ανά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μαθητή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συνολικό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κόστος</w:t>
      </w:r>
      <w:r w:rsidRPr="00E63541">
        <w:rPr>
          <w:rFonts w:ascii="Arial" w:eastAsia="Times New Roman" w:hAnsi="Arial" w:cs="Arial"/>
        </w:rPr>
        <w:t xml:space="preserve">. </w:t>
      </w:r>
    </w:p>
    <w:p w:rsidR="00936280" w:rsidRDefault="00936280" w:rsidP="00F145D7">
      <w:pPr>
        <w:spacing w:after="35"/>
        <w:ind w:left="-5"/>
        <w:jc w:val="both"/>
        <w:rPr>
          <w:rFonts w:ascii="Arial" w:eastAsia="Times New Roman" w:hAnsi="Arial" w:cs="Arial"/>
          <w:b/>
          <w:u w:val="single" w:color="000000"/>
        </w:rPr>
      </w:pPr>
    </w:p>
    <w:p w:rsidR="00120DE4" w:rsidRDefault="00120DE4" w:rsidP="00F145D7">
      <w:pPr>
        <w:spacing w:after="35"/>
        <w:ind w:left="-5"/>
        <w:jc w:val="both"/>
        <w:rPr>
          <w:rFonts w:ascii="Arial" w:eastAsia="Times New Roman" w:hAnsi="Arial" w:cs="Arial"/>
          <w:b/>
          <w:u w:val="single" w:color="000000"/>
          <w:lang w:val="el-GR"/>
        </w:rPr>
      </w:pPr>
      <w:r>
        <w:rPr>
          <w:rFonts w:ascii="Arial" w:eastAsia="Times New Roman" w:hAnsi="Arial" w:cs="Arial"/>
          <w:b/>
          <w:u w:val="single" w:color="000000"/>
        </w:rPr>
        <w:t>Οικονομικ</w:t>
      </w:r>
      <w:r>
        <w:rPr>
          <w:rFonts w:ascii="Arial" w:eastAsia="Times New Roman" w:hAnsi="Arial" w:cs="Arial"/>
          <w:b/>
          <w:u w:val="single" w:color="000000"/>
          <w:lang w:val="el-GR"/>
        </w:rPr>
        <w:t>ός διακανονισμός</w:t>
      </w:r>
    </w:p>
    <w:p w:rsidR="00E63541" w:rsidRPr="00E63541" w:rsidRDefault="00120DE4" w:rsidP="00F145D7">
      <w:pPr>
        <w:spacing w:after="35"/>
        <w:ind w:left="-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l-GR"/>
        </w:rPr>
        <w:t>Προκαταβολή με την υπογραφή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του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συμβολαίου</w:t>
      </w:r>
      <w:r w:rsidR="00E63541" w:rsidRPr="00E63541">
        <w:rPr>
          <w:rFonts w:ascii="Arial" w:eastAsia="Times New Roman" w:hAnsi="Arial" w:cs="Arial"/>
        </w:rPr>
        <w:t xml:space="preserve">: </w:t>
      </w:r>
      <w:r w:rsidR="00E63541" w:rsidRPr="00E63541">
        <w:rPr>
          <w:rFonts w:ascii="Arial" w:hAnsi="Arial" w:cs="Arial"/>
        </w:rPr>
        <w:t>το</w:t>
      </w:r>
      <w:r w:rsidR="00E63541" w:rsidRPr="00E63541">
        <w:rPr>
          <w:rFonts w:ascii="Arial" w:eastAsia="Times New Roman" w:hAnsi="Arial" w:cs="Arial"/>
        </w:rPr>
        <w:t xml:space="preserve"> 10% </w:t>
      </w:r>
      <w:r w:rsidR="00E63541" w:rsidRPr="00E63541">
        <w:rPr>
          <w:rFonts w:ascii="Arial" w:hAnsi="Arial" w:cs="Arial"/>
        </w:rPr>
        <w:t>του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κόστους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="00E63541"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spacing w:after="46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>1</w:t>
      </w:r>
      <w:r w:rsidRPr="00E63541">
        <w:rPr>
          <w:rFonts w:ascii="Arial" w:hAnsi="Arial" w:cs="Arial"/>
          <w:vertAlign w:val="superscript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∆όση</w:t>
      </w:r>
      <w:r w:rsidRPr="00E63541">
        <w:rPr>
          <w:rFonts w:ascii="Arial" w:eastAsia="Times New Roman" w:hAnsi="Arial" w:cs="Arial"/>
        </w:rPr>
        <w:t xml:space="preserve">: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ποσό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έκδοση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εισιτηρίων</w:t>
      </w:r>
      <w:r w:rsidRPr="00E63541">
        <w:rPr>
          <w:rFonts w:ascii="Arial" w:eastAsia="Times New Roman" w:hAnsi="Arial" w:cs="Arial"/>
        </w:rPr>
        <w:t xml:space="preserve"> </w:t>
      </w:r>
    </w:p>
    <w:p w:rsidR="00E63541" w:rsidRDefault="00E63541" w:rsidP="00F145D7">
      <w:pPr>
        <w:ind w:left="-5"/>
        <w:jc w:val="both"/>
        <w:rPr>
          <w:rFonts w:ascii="Arial" w:eastAsia="Times New Roman" w:hAnsi="Arial" w:cs="Arial"/>
        </w:rPr>
      </w:pPr>
      <w:r w:rsidRPr="00E63541">
        <w:rPr>
          <w:rFonts w:ascii="Arial" w:eastAsia="Times New Roman" w:hAnsi="Arial" w:cs="Arial"/>
        </w:rPr>
        <w:t>2</w:t>
      </w:r>
      <w:r w:rsidRPr="00E63541">
        <w:rPr>
          <w:rFonts w:ascii="Arial" w:hAnsi="Arial" w:cs="Arial"/>
          <w:vertAlign w:val="superscript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∆όση</w:t>
      </w:r>
      <w:r w:rsidRPr="00E63541">
        <w:rPr>
          <w:rFonts w:ascii="Arial" w:eastAsia="Times New Roman" w:hAnsi="Arial" w:cs="Arial"/>
        </w:rPr>
        <w:t xml:space="preserve"> :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υπόλοιπο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πλην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ποινικής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ρήτρας</w:t>
      </w:r>
      <w:r w:rsidRP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µία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ημέρα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πριν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αναχώρηση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Ποινική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ρήτρα</w:t>
      </w:r>
      <w:r w:rsidRPr="00E63541">
        <w:rPr>
          <w:rFonts w:ascii="Arial" w:eastAsia="Times New Roman" w:hAnsi="Arial" w:cs="Arial"/>
        </w:rPr>
        <w:t xml:space="preserve">: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30%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συνολικού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κόστους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οποία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δοθεί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δύο</w:t>
      </w:r>
      <w:r w:rsidRPr="00E63541">
        <w:rPr>
          <w:rFonts w:ascii="Arial" w:eastAsia="Times New Roman" w:hAnsi="Arial" w:cs="Arial"/>
        </w:rPr>
        <w:t xml:space="preserve"> (2) </w:t>
      </w:r>
      <w:r w:rsidR="00936280" w:rsidRPr="00E63541">
        <w:rPr>
          <w:rFonts w:ascii="Arial" w:hAnsi="Arial" w:cs="Arial"/>
        </w:rPr>
        <w:t>εργάσιμες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ημέρες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τέλος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. </w:t>
      </w:r>
    </w:p>
    <w:p w:rsidR="00936280" w:rsidRDefault="00936280" w:rsidP="00F145D7">
      <w:pPr>
        <w:ind w:left="-5"/>
        <w:jc w:val="both"/>
        <w:rPr>
          <w:rFonts w:ascii="Arial" w:eastAsia="Times New Roman" w:hAnsi="Arial" w:cs="Arial"/>
        </w:rPr>
      </w:pPr>
    </w:p>
    <w:p w:rsidR="00936280" w:rsidRPr="00936280" w:rsidRDefault="00936280" w:rsidP="00F145D7">
      <w:pPr>
        <w:ind w:left="-5"/>
        <w:jc w:val="both"/>
        <w:rPr>
          <w:rFonts w:ascii="Arial" w:hAnsi="Arial" w:cs="Arial"/>
          <w:b/>
          <w:u w:val="single"/>
          <w:lang w:val="el-GR"/>
        </w:rPr>
      </w:pPr>
      <w:r>
        <w:rPr>
          <w:rFonts w:ascii="Arial" w:eastAsia="Times New Roman" w:hAnsi="Arial" w:cs="Arial"/>
          <w:b/>
          <w:u w:val="single"/>
          <w:lang w:val="el-GR"/>
        </w:rPr>
        <w:t>ΑΠΑΡΑΙΤΗΤΟΙ ΥΠΟΧΡΕΩΤΙΚΟΙ ΟΡΟΙ: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936280" w:rsidP="00F145D7">
      <w:pPr>
        <w:spacing w:line="259" w:lineRule="auto"/>
        <w:ind w:right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l-GR"/>
        </w:rPr>
        <w:t>1.</w:t>
      </w:r>
      <w:r w:rsidR="00E974DA">
        <w:rPr>
          <w:rFonts w:ascii="Arial" w:eastAsia="Times New Roman" w:hAnsi="Arial" w:cs="Arial"/>
          <w:lang w:val="el-GR"/>
        </w:rPr>
        <w:t xml:space="preserve"> </w:t>
      </w:r>
      <w:r>
        <w:rPr>
          <w:rFonts w:ascii="Arial" w:eastAsia="Times New Roman" w:hAnsi="Arial" w:cs="Arial"/>
          <w:b/>
          <w:lang w:val="el-GR"/>
        </w:rPr>
        <w:t>Ασφάλιση Αστικής Ευθύνης Διοργανωτή</w:t>
      </w:r>
      <w:r w:rsidR="00E63541" w:rsidRPr="00120DE4">
        <w:rPr>
          <w:rFonts w:ascii="Arial" w:eastAsia="Times New Roman" w:hAnsi="Arial" w:cs="Arial"/>
        </w:rPr>
        <w:t>,</w:t>
      </w:r>
      <w:r w:rsidR="00E63541" w:rsidRPr="00E63541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σύμφωνα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την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κείμενη</w:t>
      </w:r>
      <w:r w:rsidR="00120DE4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νομοθεσία</w:t>
      </w:r>
      <w:r w:rsidR="00E63541" w:rsidRPr="00120DE4">
        <w:rPr>
          <w:rFonts w:ascii="Arial" w:eastAsia="Times New Roman" w:hAnsi="Arial" w:cs="Arial"/>
        </w:rPr>
        <w:t xml:space="preserve">,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 </w:t>
      </w:r>
      <w:r w:rsidR="00E974DA" w:rsidRPr="00120DE4">
        <w:rPr>
          <w:rFonts w:ascii="Arial" w:hAnsi="Arial" w:cs="Arial"/>
        </w:rPr>
        <w:t>επικυρωμένο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αντίγραφο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ασφαλιστηρίου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συμβολαίου</w:t>
      </w:r>
      <w:r w:rsidR="00E63541"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>2.</w:t>
      </w:r>
      <w:r w:rsidRPr="00E63541">
        <w:rPr>
          <w:rFonts w:ascii="Arial" w:eastAsia="Arial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Υπεύθυνη 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διαθέτει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ειδικό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σήμα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λειτουργίας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βρίσκεται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ισχύ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απαραιτήτως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ταυτότητας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νόµο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υπευθύνου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πρωτότυπη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θεωρημένη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γνήσιο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όχι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σφραγίδα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επωνυμίας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μονογραφή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>Η προσφορά θα ληφθεί υπόψη και θα ανοιχτεί µόνον αν ικανοποιούνται οι όροι αυτοί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974DA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Σημαντική</w:t>
      </w:r>
      <w:r w:rsidR="00E63541" w:rsidRPr="00E63541">
        <w:rPr>
          <w:rFonts w:ascii="Arial" w:eastAsia="Times New Roman" w:hAnsi="Arial" w:cs="Arial"/>
          <w:b/>
          <w:u w:val="single" w:color="000000"/>
        </w:rPr>
        <w:t xml:space="preserve"> διευκρίνιση:</w:t>
      </w:r>
      <w:r w:rsidR="00E63541"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  </w:t>
      </w:r>
      <w:r w:rsidRPr="00E63541">
        <w:rPr>
          <w:rFonts w:ascii="Arial" w:hAnsi="Arial" w:cs="Arial"/>
        </w:rPr>
        <w:t>Κάθε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ενδιαφερόμενος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προσκομίσει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αυτοπροσώπως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εξουσιοδοτημένο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εκπρόσωπο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δύο κλειστούς φακέλους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eastAsia="Times New Roman" w:hAnsi="Arial" w:cs="Arial"/>
          <w:b/>
        </w:rPr>
        <w:t>Ο πρώτος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απαραίτητων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υποχρεωτικών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όρων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Ευθύνης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∆ιοργανωτή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∆ήλωση</w:t>
      </w:r>
      <w:r w:rsidRPr="00E63541">
        <w:rPr>
          <w:rFonts w:ascii="Arial" w:eastAsia="Times New Roman" w:hAnsi="Arial" w:cs="Arial"/>
        </w:rPr>
        <w:t xml:space="preserve">). </w:t>
      </w:r>
      <w:r w:rsidRPr="00E63541">
        <w:rPr>
          <w:rFonts w:ascii="Arial" w:eastAsia="Times New Roman" w:hAnsi="Arial" w:cs="Arial"/>
          <w:b/>
        </w:rPr>
        <w:t>Ο δεύτερος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όλα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οικονομικής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γενικούς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προϋποθέσεις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πραγματοποίηση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όπως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παρούσα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πρόσκληση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εκδήλωσης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ενδιαφέροντος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ΠΑΡΑΤΗΡΗΣΕΙΣ</w:t>
      </w: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   </w:t>
      </w:r>
      <w:r w:rsidRPr="00E63541">
        <w:rPr>
          <w:rFonts w:ascii="Arial" w:hAnsi="Arial" w:cs="Arial"/>
        </w:rPr>
        <w:t>Μαζί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πρέπει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προσκομιστούν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παραστατικά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οποία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επιβεβαιώνονται</w:t>
      </w:r>
      <w:r w:rsidRPr="00E63541">
        <w:rPr>
          <w:rFonts w:ascii="Arial" w:eastAsia="Times New Roman" w:hAnsi="Arial" w:cs="Arial"/>
        </w:rPr>
        <w:t xml:space="preserve">: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διαθεσιμότητα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δωματίων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ξενοδοχείου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συμφωνία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ναύλωσης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πτήσεων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αεροπορική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εταιρεία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ώρες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αναχώρησης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επιστροφής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Επίσης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σταλούν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κωδικοί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πτήσεων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όταν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ανακοινωθούν</w:t>
      </w:r>
      <w:r w:rsidRPr="00E63541">
        <w:rPr>
          <w:rFonts w:ascii="Arial" w:eastAsia="Times New Roman" w:hAnsi="Arial" w:cs="Arial"/>
        </w:rPr>
        <w:t xml:space="preserve">. </w:t>
      </w:r>
    </w:p>
    <w:p w:rsidR="006012E0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κατατεθούν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="00E974DA">
        <w:rPr>
          <w:rFonts w:ascii="Arial" w:eastAsia="Times New Roman" w:hAnsi="Arial" w:cs="Arial"/>
          <w:b/>
        </w:rPr>
        <w:t>µέχρι την Δευτ</w:t>
      </w:r>
      <w:r w:rsidR="00E974DA">
        <w:rPr>
          <w:rFonts w:ascii="Arial" w:eastAsia="Times New Roman" w:hAnsi="Arial" w:cs="Arial"/>
          <w:b/>
          <w:lang w:val="el-GR"/>
        </w:rPr>
        <w:t>έρα</w:t>
      </w:r>
      <w:r w:rsidR="00E974DA">
        <w:rPr>
          <w:rFonts w:ascii="Arial" w:eastAsia="Times New Roman" w:hAnsi="Arial" w:cs="Arial"/>
          <w:b/>
        </w:rPr>
        <w:t xml:space="preserve"> </w:t>
      </w:r>
      <w:r w:rsidR="00E974DA">
        <w:rPr>
          <w:rFonts w:ascii="Arial" w:eastAsia="Times New Roman" w:hAnsi="Arial" w:cs="Arial"/>
          <w:b/>
          <w:lang w:val="el-GR"/>
        </w:rPr>
        <w:t xml:space="preserve"> </w:t>
      </w:r>
      <w:r w:rsidR="00E974DA">
        <w:rPr>
          <w:rFonts w:ascii="Arial" w:eastAsia="Times New Roman" w:hAnsi="Arial" w:cs="Arial"/>
          <w:b/>
        </w:rPr>
        <w:t>2/11</w:t>
      </w:r>
      <w:r w:rsidRPr="00E63541">
        <w:rPr>
          <w:rFonts w:ascii="Arial" w:eastAsia="Times New Roman" w:hAnsi="Arial" w:cs="Arial"/>
          <w:b/>
        </w:rPr>
        <w:t xml:space="preserve">/2014 </w:t>
      </w:r>
    </w:p>
    <w:p w:rsidR="005614BA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>ώρα 12:00</w:t>
      </w: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E63541">
      <w:pPr>
        <w:rPr>
          <w:rFonts w:ascii="Arial" w:eastAsia="Times New Roman" w:hAnsi="Arial" w:cs="Arial"/>
          <w:b/>
        </w:rPr>
      </w:pPr>
    </w:p>
    <w:p w:rsid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</w:t>
      </w: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</w:t>
      </w: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Ο Διευθυντής </w:t>
      </w:r>
    </w:p>
    <w:p w:rsidR="00E974DA" w:rsidRP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ind w:left="360"/>
        <w:jc w:val="center"/>
        <w:rPr>
          <w:rFonts w:ascii="Arial" w:eastAsia="Times New Roman" w:hAnsi="Arial" w:cs="Arial"/>
          <w:b/>
          <w:color w:val="auto"/>
          <w:szCs w:val="20"/>
          <w:lang w:val="el-GR"/>
        </w:rPr>
      </w:pP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                          Μιχαηλίδης Βασίλειος</w:t>
      </w: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</w:t>
      </w:r>
    </w:p>
    <w:p w:rsidR="00E974DA" w:rsidRPr="00E63541" w:rsidRDefault="00E974DA" w:rsidP="00E63541">
      <w:pPr>
        <w:rPr>
          <w:rFonts w:ascii="Arial" w:hAnsi="Arial" w:cs="Arial"/>
        </w:rPr>
      </w:pPr>
    </w:p>
    <w:sectPr w:rsidR="00E974DA" w:rsidRPr="00E63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BA"/>
    <w:rsid w:val="000C0894"/>
    <w:rsid w:val="00120DE4"/>
    <w:rsid w:val="002B15CD"/>
    <w:rsid w:val="003C7AD2"/>
    <w:rsid w:val="005614BA"/>
    <w:rsid w:val="006012E0"/>
    <w:rsid w:val="00936280"/>
    <w:rsid w:val="00B50549"/>
    <w:rsid w:val="00B77F7C"/>
    <w:rsid w:val="00C739A3"/>
    <w:rsid w:val="00E60416"/>
    <w:rsid w:val="00E63541"/>
    <w:rsid w:val="00E974DA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DDF5-A952-48DA-AABA-2CDCF8E2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"/>
    <w:basedOn w:val="a0"/>
    <w:rsid w:val="005614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3">
    <w:name w:val="No Spacing"/>
    <w:uiPriority w:val="1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styleId="-">
    <w:name w:val="Hyperlink"/>
    <w:uiPriority w:val="99"/>
    <w:unhideWhenUsed/>
    <w:rsid w:val="005614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lyk-oraiok.thess.sch" TargetMode="External"/><Relationship Id="rId5" Type="http://schemas.openxmlformats.org/officeDocument/2006/relationships/hyperlink" Target="mailto:mail@2lyk-oraiok.thess.sch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</dc:creator>
  <cp:keywords/>
  <dc:description/>
  <cp:lastModifiedBy>vacilis</cp:lastModifiedBy>
  <cp:revision>7</cp:revision>
  <dcterms:created xsi:type="dcterms:W3CDTF">2015-10-19T17:58:00Z</dcterms:created>
  <dcterms:modified xsi:type="dcterms:W3CDTF">2015-10-20T09:05:00Z</dcterms:modified>
</cp:coreProperties>
</file>