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80" w:rsidRDefault="00693480" w:rsidP="00693480">
      <w:r>
        <w:rPr>
          <w:noProof/>
        </w:rPr>
        <w:drawing>
          <wp:inline distT="0" distB="0" distL="0" distR="0">
            <wp:extent cx="5495925" cy="858862"/>
            <wp:effectExtent l="19050" t="0" r="9525" b="0"/>
            <wp:docPr id="2" name="1 - Εικόνα" descr="ΛΟΓΟΤΥΠΟΥΠΟΥΡΓΕΙΟ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ΛΟΓΟΤΥΠΟΥΠΟΥΡΓΕΙΟΥ.jpg"/>
                    <pic:cNvPicPr/>
                  </pic:nvPicPr>
                  <pic:blipFill>
                    <a:blip r:embed="rId7"/>
                    <a:stretch>
                      <a:fillRect/>
                    </a:stretch>
                  </pic:blipFill>
                  <pic:spPr>
                    <a:xfrm>
                      <a:off x="0" y="0"/>
                      <a:ext cx="5495925" cy="858862"/>
                    </a:xfrm>
                    <a:prstGeom prst="rect">
                      <a:avLst/>
                    </a:prstGeom>
                  </pic:spPr>
                </pic:pic>
              </a:graphicData>
            </a:graphic>
          </wp:inline>
        </w:drawing>
      </w:r>
    </w:p>
    <w:p w:rsidR="00D65A38" w:rsidRPr="001C24D3" w:rsidRDefault="00D65A38" w:rsidP="00725956">
      <w:pPr>
        <w:tabs>
          <w:tab w:val="left" w:pos="3079"/>
        </w:tabs>
        <w:spacing w:after="0" w:line="240" w:lineRule="auto"/>
        <w:rPr>
          <w:lang w:val="fr-FR"/>
        </w:rPr>
      </w:pPr>
      <w:r w:rsidRPr="004C721A">
        <w:rPr>
          <w:sz w:val="18"/>
          <w:szCs w:val="18"/>
        </w:rPr>
        <w:t xml:space="preserve">           </w:t>
      </w:r>
      <w:r w:rsidR="00725956">
        <w:rPr>
          <w:sz w:val="18"/>
          <w:szCs w:val="18"/>
        </w:rPr>
        <w:tab/>
      </w:r>
      <w:r w:rsidRPr="001C24D3">
        <w:rPr>
          <w:noProof/>
          <w:sz w:val="18"/>
          <w:szCs w:val="18"/>
          <w:lang w:val="fr-FR"/>
        </w:rPr>
        <w:t xml:space="preserve">      </w:t>
      </w:r>
      <w:r w:rsidRPr="001C24D3">
        <w:rPr>
          <w:noProof/>
          <w:lang w:val="fr-FR"/>
        </w:rPr>
        <w:t xml:space="preserve">                                                                  </w:t>
      </w:r>
      <w:r w:rsidRPr="001C24D3">
        <w:rPr>
          <w:lang w:val="fr-FR"/>
        </w:rPr>
        <w:t xml:space="preserve">                                          </w:t>
      </w:r>
    </w:p>
    <w:tbl>
      <w:tblPr>
        <w:tblW w:w="9539" w:type="dxa"/>
        <w:tblInd w:w="-106" w:type="dxa"/>
        <w:tblLayout w:type="fixed"/>
        <w:tblLook w:val="0000" w:firstRow="0" w:lastRow="0" w:firstColumn="0" w:lastColumn="0" w:noHBand="0" w:noVBand="0"/>
      </w:tblPr>
      <w:tblGrid>
        <w:gridCol w:w="5643"/>
        <w:gridCol w:w="3896"/>
      </w:tblGrid>
      <w:tr w:rsidR="00AD3894" w:rsidRPr="003F5491" w:rsidTr="00AD3894">
        <w:trPr>
          <w:cantSplit/>
          <w:trHeight w:val="4022"/>
        </w:trPr>
        <w:tc>
          <w:tcPr>
            <w:tcW w:w="5643" w:type="dxa"/>
          </w:tcPr>
          <w:p w:rsidR="00AD3894" w:rsidRPr="003F5491" w:rsidRDefault="00AD3894" w:rsidP="00725956">
            <w:pPr>
              <w:spacing w:after="0" w:line="240" w:lineRule="auto"/>
              <w:ind w:right="-108"/>
              <w:jc w:val="center"/>
              <w:rPr>
                <w:sz w:val="24"/>
                <w:szCs w:val="24"/>
              </w:rPr>
            </w:pPr>
            <w:r>
              <w:rPr>
                <w:noProof/>
                <w:sz w:val="24"/>
                <w:szCs w:val="24"/>
              </w:rPr>
              <w:drawing>
                <wp:inline distT="0" distB="0" distL="0" distR="0">
                  <wp:extent cx="1076325" cy="361950"/>
                  <wp:effectExtent l="19050" t="0" r="9525" b="0"/>
                  <wp:docPr id="1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76325" cy="361950"/>
                          </a:xfrm>
                          <a:prstGeom prst="rect">
                            <a:avLst/>
                          </a:prstGeom>
                          <a:noFill/>
                          <a:ln w="9525">
                            <a:noFill/>
                            <a:miter lim="800000"/>
                            <a:headEnd/>
                            <a:tailEnd/>
                          </a:ln>
                        </pic:spPr>
                      </pic:pic>
                    </a:graphicData>
                  </a:graphic>
                </wp:inline>
              </w:drawing>
            </w:r>
          </w:p>
          <w:p w:rsidR="00AD3894" w:rsidRDefault="00AD3894" w:rsidP="00725956">
            <w:pPr>
              <w:spacing w:after="0" w:line="240" w:lineRule="auto"/>
              <w:ind w:left="142" w:right="284" w:hanging="142"/>
              <w:jc w:val="center"/>
              <w:rPr>
                <w:sz w:val="24"/>
                <w:szCs w:val="24"/>
              </w:rPr>
            </w:pPr>
            <w:r w:rsidRPr="003F5491">
              <w:rPr>
                <w:sz w:val="24"/>
                <w:szCs w:val="24"/>
              </w:rPr>
              <w:t>ΕΛΛΗΝΙΚΗ ΔΗΜΟΚΡΑΤΙΑ</w:t>
            </w:r>
          </w:p>
          <w:p w:rsidR="00CC3DAC" w:rsidRPr="003F5491" w:rsidRDefault="00CC3DAC" w:rsidP="00725956">
            <w:pPr>
              <w:spacing w:after="0" w:line="240" w:lineRule="auto"/>
              <w:ind w:left="142" w:right="284" w:hanging="142"/>
              <w:jc w:val="center"/>
              <w:rPr>
                <w:sz w:val="24"/>
                <w:szCs w:val="24"/>
              </w:rPr>
            </w:pPr>
            <w:r>
              <w:rPr>
                <w:sz w:val="24"/>
                <w:szCs w:val="24"/>
              </w:rPr>
              <w:t>ΥΠΟΥΡΓΕΙΟ ΠΑΙΔΕΙΑΣ, ΕΡΕΥΝΑΣ &amp; ΘΡΗΣΚΕΥΜΑΤΩΝ</w:t>
            </w:r>
          </w:p>
          <w:p w:rsidR="00AD3894" w:rsidRPr="00FE2EF6" w:rsidRDefault="00AD3894" w:rsidP="00725956">
            <w:pPr>
              <w:pStyle w:val="3"/>
              <w:ind w:right="-108"/>
              <w:rPr>
                <w:rFonts w:ascii="Times New Roman" w:hAnsi="Times New Roman"/>
                <w:b w:val="0"/>
                <w:bCs/>
                <w:sz w:val="18"/>
                <w:szCs w:val="18"/>
              </w:rPr>
            </w:pPr>
            <w:r w:rsidRPr="00FE2EF6">
              <w:rPr>
                <w:rFonts w:ascii="Times New Roman" w:hAnsi="Times New Roman"/>
                <w:b w:val="0"/>
                <w:sz w:val="18"/>
                <w:szCs w:val="18"/>
              </w:rPr>
              <w:t>ΠΕΡΙΦΕΡΕΙΑΚΗ Δ/ΝΣΗ ΠΡΩΤ. &amp; ΔΕΥΤΕΡ.  ΕΚΠ/ΣΗΣ</w:t>
            </w:r>
          </w:p>
          <w:p w:rsidR="00AD3894" w:rsidRPr="00FE2EF6" w:rsidRDefault="00AD3894" w:rsidP="00725956">
            <w:pPr>
              <w:pStyle w:val="3"/>
              <w:ind w:right="-108"/>
              <w:rPr>
                <w:rFonts w:ascii="Times New Roman" w:hAnsi="Times New Roman"/>
                <w:b w:val="0"/>
                <w:bCs/>
                <w:sz w:val="18"/>
                <w:szCs w:val="18"/>
              </w:rPr>
            </w:pPr>
            <w:r w:rsidRPr="00FE2EF6">
              <w:rPr>
                <w:rFonts w:ascii="Times New Roman" w:hAnsi="Times New Roman"/>
                <w:b w:val="0"/>
                <w:sz w:val="18"/>
                <w:szCs w:val="18"/>
              </w:rPr>
              <w:t>ΚΕΝΤΡΙΚΗΣ ΜΑΚΕΔΟΝΙΑΣ</w:t>
            </w:r>
          </w:p>
          <w:p w:rsidR="00AD3894" w:rsidRPr="00A65C49" w:rsidRDefault="00AD3894" w:rsidP="00725956">
            <w:pPr>
              <w:pStyle w:val="3"/>
              <w:ind w:right="-108"/>
              <w:rPr>
                <w:rFonts w:ascii="Times New Roman" w:hAnsi="Times New Roman"/>
                <w:sz w:val="22"/>
                <w:szCs w:val="22"/>
              </w:rPr>
            </w:pPr>
            <w:r w:rsidRPr="00A65C49">
              <w:rPr>
                <w:rFonts w:ascii="Times New Roman" w:hAnsi="Times New Roman"/>
                <w:sz w:val="22"/>
                <w:szCs w:val="22"/>
              </w:rPr>
              <w:t>Δ/ΝΣΗ Δ/ΒΑΘΜΙΑΣ ΕΚΠ/ΣΗΣ ΔΥΤΙΚΗΣ  ΘΕΣ/ΝΙΚΗΣ</w:t>
            </w:r>
          </w:p>
          <w:p w:rsidR="00AD3894" w:rsidRPr="003F5491" w:rsidRDefault="00AD3894" w:rsidP="00725956">
            <w:pPr>
              <w:spacing w:after="0" w:line="240" w:lineRule="auto"/>
              <w:jc w:val="center"/>
              <w:rPr>
                <w:b/>
                <w:bCs/>
                <w:sz w:val="28"/>
                <w:szCs w:val="28"/>
              </w:rPr>
            </w:pPr>
            <w:r w:rsidRPr="003F5491">
              <w:rPr>
                <w:b/>
                <w:bCs/>
                <w:sz w:val="28"/>
                <w:szCs w:val="28"/>
              </w:rPr>
              <w:t>ΓΕΛ ΔΙΑΠΟΛΙΤΙΣΜΙΚΗΣ ΕΚΠΑΙΔΕΥΣΗΣ ΕΥΟΣΜΟΥ</w:t>
            </w:r>
          </w:p>
          <w:p w:rsidR="00AD3894" w:rsidRPr="003F5491" w:rsidRDefault="00AD3894" w:rsidP="00725956">
            <w:pPr>
              <w:spacing w:after="0" w:line="240" w:lineRule="auto"/>
              <w:ind w:right="-108"/>
              <w:jc w:val="both"/>
              <w:rPr>
                <w:sz w:val="24"/>
                <w:szCs w:val="24"/>
              </w:rPr>
            </w:pPr>
            <w:r w:rsidRPr="003F5491">
              <w:rPr>
                <w:sz w:val="24"/>
                <w:szCs w:val="24"/>
              </w:rPr>
              <w:t xml:space="preserve">Δ/νση  : Πηνειού </w:t>
            </w:r>
            <w:r w:rsidR="001815C9">
              <w:rPr>
                <w:sz w:val="24"/>
                <w:szCs w:val="24"/>
              </w:rPr>
              <w:t>3</w:t>
            </w:r>
          </w:p>
          <w:p w:rsidR="00AD3894" w:rsidRPr="003F5491" w:rsidRDefault="00AD3894" w:rsidP="00725956">
            <w:pPr>
              <w:spacing w:after="0" w:line="240" w:lineRule="auto"/>
              <w:ind w:left="142" w:right="283" w:hanging="142"/>
              <w:jc w:val="both"/>
              <w:rPr>
                <w:sz w:val="24"/>
                <w:szCs w:val="24"/>
              </w:rPr>
            </w:pPr>
            <w:r w:rsidRPr="003F5491">
              <w:rPr>
                <w:sz w:val="24"/>
                <w:szCs w:val="24"/>
              </w:rPr>
              <w:t>Τ.Κ.       : 5622</w:t>
            </w:r>
            <w:r w:rsidR="001815C9">
              <w:rPr>
                <w:sz w:val="24"/>
                <w:szCs w:val="24"/>
              </w:rPr>
              <w:t>5</w:t>
            </w:r>
            <w:r w:rsidRPr="003F5491">
              <w:rPr>
                <w:sz w:val="24"/>
                <w:szCs w:val="24"/>
              </w:rPr>
              <w:t xml:space="preserve"> – Θεσσαλονίκη</w:t>
            </w:r>
          </w:p>
          <w:p w:rsidR="00AD3894" w:rsidRPr="008C1D8F" w:rsidRDefault="00AD3894" w:rsidP="00725956">
            <w:pPr>
              <w:spacing w:after="0" w:line="240" w:lineRule="auto"/>
              <w:ind w:left="142" w:right="283" w:hanging="142"/>
              <w:jc w:val="both"/>
              <w:rPr>
                <w:sz w:val="24"/>
                <w:szCs w:val="24"/>
                <w:lang w:val="en-US"/>
              </w:rPr>
            </w:pPr>
            <w:r w:rsidRPr="003F5491">
              <w:rPr>
                <w:b/>
                <w:bCs/>
                <w:sz w:val="24"/>
                <w:szCs w:val="24"/>
              </w:rPr>
              <w:t xml:space="preserve"> </w:t>
            </w:r>
            <w:r w:rsidRPr="003F5491">
              <w:rPr>
                <w:sz w:val="24"/>
                <w:szCs w:val="24"/>
              </w:rPr>
              <w:t>Τηλ</w:t>
            </w:r>
            <w:r w:rsidRPr="008C1D8F">
              <w:rPr>
                <w:sz w:val="24"/>
                <w:szCs w:val="24"/>
                <w:lang w:val="en-US"/>
              </w:rPr>
              <w:t xml:space="preserve">       : (2310) 703221</w:t>
            </w:r>
          </w:p>
          <w:p w:rsidR="00AD3894" w:rsidRPr="003F5491" w:rsidRDefault="00AD3894" w:rsidP="00725956">
            <w:pPr>
              <w:spacing w:after="0" w:line="240" w:lineRule="auto"/>
              <w:ind w:left="142" w:right="459" w:hanging="142"/>
              <w:jc w:val="both"/>
              <w:rPr>
                <w:sz w:val="24"/>
                <w:szCs w:val="24"/>
                <w:lang w:val="fr-FR"/>
              </w:rPr>
            </w:pPr>
            <w:r w:rsidRPr="003F5491">
              <w:rPr>
                <w:sz w:val="24"/>
                <w:szCs w:val="24"/>
                <w:lang w:val="fr-FR"/>
              </w:rPr>
              <w:t>FAX</w:t>
            </w:r>
            <w:r w:rsidRPr="008C1D8F">
              <w:rPr>
                <w:sz w:val="24"/>
                <w:szCs w:val="24"/>
                <w:lang w:val="en-US"/>
              </w:rPr>
              <w:t xml:space="preserve">        :</w:t>
            </w:r>
            <w:r w:rsidRPr="003F5491">
              <w:rPr>
                <w:sz w:val="24"/>
                <w:szCs w:val="24"/>
                <w:lang w:val="fr-FR"/>
              </w:rPr>
              <w:t>(2310) 703709</w:t>
            </w:r>
          </w:p>
          <w:p w:rsidR="00AD3894" w:rsidRPr="003F5491" w:rsidRDefault="00AD3894" w:rsidP="00725956">
            <w:pPr>
              <w:spacing w:after="0" w:line="240" w:lineRule="auto"/>
              <w:ind w:left="284" w:right="459" w:hanging="142"/>
              <w:jc w:val="both"/>
              <w:rPr>
                <w:b/>
                <w:bCs/>
                <w:sz w:val="24"/>
                <w:szCs w:val="24"/>
                <w:lang w:val="de-DE"/>
              </w:rPr>
            </w:pPr>
            <w:r w:rsidRPr="003F5491">
              <w:rPr>
                <w:b/>
                <w:bCs/>
                <w:sz w:val="24"/>
                <w:szCs w:val="24"/>
                <w:lang w:val="de-DE"/>
              </w:rPr>
              <w:t>e-mail</w:t>
            </w:r>
            <w:r w:rsidRPr="003F5491">
              <w:rPr>
                <w:b/>
                <w:bCs/>
                <w:sz w:val="24"/>
                <w:szCs w:val="24"/>
                <w:lang w:val="en-US"/>
              </w:rPr>
              <w:t>:</w:t>
            </w:r>
            <w:r w:rsidRPr="003F5491">
              <w:rPr>
                <w:b/>
                <w:bCs/>
                <w:sz w:val="24"/>
                <w:szCs w:val="24"/>
                <w:lang w:val="de-DE"/>
              </w:rPr>
              <w:t xml:space="preserve"> </w:t>
            </w:r>
            <w:hyperlink r:id="rId9" w:history="1">
              <w:r w:rsidRPr="003F5491">
                <w:rPr>
                  <w:rStyle w:val="-"/>
                  <w:b/>
                  <w:bCs/>
                  <w:sz w:val="24"/>
                  <w:szCs w:val="24"/>
                  <w:lang w:val="de-DE"/>
                </w:rPr>
                <w:t>mail@</w:t>
              </w:r>
              <w:r w:rsidRPr="003F5491">
                <w:rPr>
                  <w:rStyle w:val="-"/>
                  <w:b/>
                  <w:bCs/>
                  <w:sz w:val="24"/>
                  <w:szCs w:val="24"/>
                  <w:lang w:val="fr-FR"/>
                </w:rPr>
                <w:t>lyk-diap-v-</w:t>
              </w:r>
              <w:r w:rsidRPr="003F5491">
                <w:rPr>
                  <w:rStyle w:val="-"/>
                  <w:b/>
                  <w:bCs/>
                  <w:sz w:val="24"/>
                  <w:szCs w:val="24"/>
                  <w:lang w:val="de-DE"/>
                </w:rPr>
                <w:t>thess.thess.sch.gr</w:t>
              </w:r>
            </w:hyperlink>
          </w:p>
        </w:tc>
        <w:tc>
          <w:tcPr>
            <w:tcW w:w="3896" w:type="dxa"/>
          </w:tcPr>
          <w:p w:rsidR="00AD3894" w:rsidRPr="003F5491" w:rsidRDefault="00AD3894" w:rsidP="00725956">
            <w:pPr>
              <w:tabs>
                <w:tab w:val="left" w:pos="700"/>
              </w:tabs>
              <w:spacing w:after="0" w:line="240" w:lineRule="auto"/>
              <w:ind w:left="561" w:right="84" w:hanging="351"/>
              <w:jc w:val="both"/>
              <w:rPr>
                <w:sz w:val="24"/>
                <w:szCs w:val="24"/>
                <w:lang w:val="fr-FR"/>
              </w:rPr>
            </w:pPr>
          </w:p>
          <w:p w:rsidR="00AD3894" w:rsidRPr="003F5491" w:rsidRDefault="00AD3894" w:rsidP="00725956">
            <w:pPr>
              <w:tabs>
                <w:tab w:val="left" w:pos="700"/>
              </w:tabs>
              <w:spacing w:after="0" w:line="240" w:lineRule="auto"/>
              <w:ind w:left="561" w:right="84" w:hanging="351"/>
              <w:jc w:val="both"/>
              <w:rPr>
                <w:sz w:val="24"/>
                <w:szCs w:val="24"/>
                <w:lang w:val="fr-FR"/>
              </w:rPr>
            </w:pPr>
          </w:p>
          <w:p w:rsidR="00AD3894" w:rsidRPr="003F5491" w:rsidRDefault="00AD3894" w:rsidP="00725956">
            <w:pPr>
              <w:tabs>
                <w:tab w:val="left" w:pos="700"/>
              </w:tabs>
              <w:spacing w:after="0" w:line="240" w:lineRule="auto"/>
              <w:ind w:left="561" w:right="84" w:hanging="351"/>
              <w:rPr>
                <w:sz w:val="24"/>
                <w:szCs w:val="24"/>
              </w:rPr>
            </w:pPr>
            <w:r w:rsidRPr="003F5491">
              <w:rPr>
                <w:sz w:val="24"/>
                <w:szCs w:val="24"/>
              </w:rPr>
              <w:t xml:space="preserve">Θεσσαλονίκη,    </w:t>
            </w:r>
            <w:r w:rsidR="008C1D8F">
              <w:rPr>
                <w:sz w:val="24"/>
                <w:szCs w:val="24"/>
              </w:rPr>
              <w:t>27</w:t>
            </w:r>
            <w:r w:rsidRPr="003F5491">
              <w:rPr>
                <w:sz w:val="24"/>
                <w:szCs w:val="24"/>
              </w:rPr>
              <w:t xml:space="preserve"> -</w:t>
            </w:r>
            <w:r w:rsidRPr="00746CDA">
              <w:rPr>
                <w:sz w:val="24"/>
                <w:szCs w:val="24"/>
              </w:rPr>
              <w:t>1</w:t>
            </w:r>
            <w:r w:rsidR="008C1D8F">
              <w:rPr>
                <w:sz w:val="24"/>
                <w:szCs w:val="24"/>
              </w:rPr>
              <w:t>0</w:t>
            </w:r>
            <w:r w:rsidRPr="003F5491">
              <w:rPr>
                <w:sz w:val="24"/>
                <w:szCs w:val="24"/>
              </w:rPr>
              <w:t xml:space="preserve"> - 201</w:t>
            </w:r>
            <w:r w:rsidR="008C1D8F">
              <w:rPr>
                <w:sz w:val="24"/>
                <w:szCs w:val="24"/>
              </w:rPr>
              <w:t>5</w:t>
            </w:r>
            <w:r w:rsidRPr="003F5491">
              <w:rPr>
                <w:sz w:val="24"/>
                <w:szCs w:val="24"/>
              </w:rPr>
              <w:t xml:space="preserve"> </w:t>
            </w:r>
          </w:p>
          <w:p w:rsidR="00AD3894" w:rsidRPr="00746CDA" w:rsidRDefault="00AD3894" w:rsidP="004C685A">
            <w:pPr>
              <w:tabs>
                <w:tab w:val="left" w:pos="700"/>
              </w:tabs>
              <w:spacing w:after="0" w:line="240" w:lineRule="auto"/>
              <w:ind w:left="561" w:right="84" w:hanging="351"/>
              <w:jc w:val="center"/>
              <w:rPr>
                <w:sz w:val="24"/>
                <w:szCs w:val="24"/>
              </w:rPr>
            </w:pPr>
            <w:r w:rsidRPr="003F5491">
              <w:rPr>
                <w:sz w:val="24"/>
                <w:szCs w:val="24"/>
              </w:rPr>
              <w:t xml:space="preserve">Αρ. Πρωτ. </w:t>
            </w:r>
            <w:r w:rsidR="004C685A">
              <w:rPr>
                <w:sz w:val="24"/>
                <w:szCs w:val="24"/>
              </w:rPr>
              <w:t>1699</w:t>
            </w:r>
          </w:p>
          <w:p w:rsidR="00AD3894" w:rsidRPr="003F5491" w:rsidRDefault="00AD3894" w:rsidP="00725956">
            <w:pPr>
              <w:tabs>
                <w:tab w:val="left" w:pos="700"/>
              </w:tabs>
              <w:spacing w:after="0" w:line="240" w:lineRule="auto"/>
              <w:ind w:left="561" w:right="84" w:hanging="351"/>
              <w:rPr>
                <w:b/>
                <w:bCs/>
                <w:sz w:val="24"/>
                <w:szCs w:val="24"/>
              </w:rPr>
            </w:pPr>
          </w:p>
          <w:p w:rsidR="00AD3894" w:rsidRPr="003F5491" w:rsidRDefault="00AD3894" w:rsidP="00725956">
            <w:pPr>
              <w:tabs>
                <w:tab w:val="left" w:pos="700"/>
              </w:tabs>
              <w:spacing w:after="0" w:line="240" w:lineRule="auto"/>
              <w:ind w:left="561" w:right="84" w:hanging="351"/>
              <w:rPr>
                <w:b/>
                <w:bCs/>
                <w:sz w:val="24"/>
                <w:szCs w:val="24"/>
              </w:rPr>
            </w:pPr>
            <w:r>
              <w:rPr>
                <w:b/>
                <w:bCs/>
                <w:sz w:val="24"/>
                <w:szCs w:val="24"/>
              </w:rPr>
              <w:t>ΠΡΟΣ</w:t>
            </w:r>
          </w:p>
          <w:p w:rsidR="00A624CD" w:rsidRDefault="001815C9" w:rsidP="00725956">
            <w:pPr>
              <w:tabs>
                <w:tab w:val="left" w:pos="700"/>
              </w:tabs>
              <w:spacing w:after="0" w:line="240" w:lineRule="auto"/>
              <w:ind w:left="561"/>
              <w:jc w:val="center"/>
              <w:rPr>
                <w:sz w:val="24"/>
                <w:szCs w:val="24"/>
              </w:rPr>
            </w:pPr>
            <w:r>
              <w:rPr>
                <w:sz w:val="24"/>
                <w:szCs w:val="24"/>
              </w:rPr>
              <w:t>Δ</w:t>
            </w:r>
            <w:r w:rsidR="00CC3DAC">
              <w:rPr>
                <w:sz w:val="24"/>
                <w:szCs w:val="24"/>
              </w:rPr>
              <w:t>.</w:t>
            </w:r>
            <w:r>
              <w:rPr>
                <w:sz w:val="24"/>
                <w:szCs w:val="24"/>
              </w:rPr>
              <w:t>Δ</w:t>
            </w:r>
            <w:r w:rsidR="00CC3DAC">
              <w:rPr>
                <w:sz w:val="24"/>
                <w:szCs w:val="24"/>
              </w:rPr>
              <w:t>.</w:t>
            </w:r>
            <w:r>
              <w:rPr>
                <w:sz w:val="24"/>
                <w:szCs w:val="24"/>
              </w:rPr>
              <w:t>Ε</w:t>
            </w:r>
            <w:r w:rsidR="00CC3DAC">
              <w:rPr>
                <w:sz w:val="24"/>
                <w:szCs w:val="24"/>
              </w:rPr>
              <w:t>.</w:t>
            </w:r>
            <w:bookmarkStart w:id="0" w:name="_GoBack"/>
            <w:bookmarkEnd w:id="0"/>
            <w:r>
              <w:rPr>
                <w:sz w:val="24"/>
                <w:szCs w:val="24"/>
              </w:rPr>
              <w:t xml:space="preserve"> ΔΥΤΙΚΗΣ ΘΕΣΣΑΛΟΝΙΚΗΣ</w:t>
            </w:r>
          </w:p>
          <w:p w:rsidR="001815C9" w:rsidRPr="00A624CD" w:rsidRDefault="001815C9" w:rsidP="00725956">
            <w:pPr>
              <w:tabs>
                <w:tab w:val="left" w:pos="700"/>
              </w:tabs>
              <w:spacing w:after="0" w:line="240" w:lineRule="auto"/>
              <w:ind w:left="561"/>
              <w:jc w:val="center"/>
              <w:rPr>
                <w:sz w:val="24"/>
                <w:szCs w:val="24"/>
              </w:rPr>
            </w:pPr>
            <w:r>
              <w:rPr>
                <w:sz w:val="24"/>
                <w:szCs w:val="24"/>
              </w:rPr>
              <w:t>ΓΙΑ ΑΝΑΡΤΗΣΗ ΣΤΗΝ ΚΑΤΗΓΟΡΙΑ ΜΕΤΑΚΙΝΗΣΕΙΣ</w:t>
            </w:r>
          </w:p>
          <w:p w:rsidR="00AD3894" w:rsidRPr="00746CDA" w:rsidRDefault="00AD3894" w:rsidP="00725956">
            <w:pPr>
              <w:tabs>
                <w:tab w:val="left" w:pos="700"/>
              </w:tabs>
              <w:spacing w:after="0" w:line="240" w:lineRule="auto"/>
              <w:ind w:left="561"/>
              <w:jc w:val="center"/>
              <w:rPr>
                <w:rStyle w:val="FontStyle42"/>
                <w:rFonts w:ascii="Verdana" w:hAnsi="Verdana" w:cs="Verdana"/>
              </w:rPr>
            </w:pPr>
          </w:p>
          <w:p w:rsidR="00AD3894" w:rsidRPr="00101087" w:rsidRDefault="00AD3894" w:rsidP="00725956">
            <w:pPr>
              <w:tabs>
                <w:tab w:val="left" w:pos="700"/>
              </w:tabs>
              <w:spacing w:after="0" w:line="240" w:lineRule="auto"/>
              <w:ind w:left="561"/>
            </w:pPr>
          </w:p>
          <w:p w:rsidR="00AD3894" w:rsidRPr="00101087" w:rsidRDefault="00AD3894" w:rsidP="00725956">
            <w:pPr>
              <w:pStyle w:val="3"/>
              <w:tabs>
                <w:tab w:val="left" w:pos="700"/>
              </w:tabs>
              <w:ind w:left="561" w:right="-108"/>
              <w:jc w:val="left"/>
              <w:rPr>
                <w:rFonts w:ascii="Verdana" w:hAnsi="Verdana" w:cs="Verdana"/>
                <w:b w:val="0"/>
                <w:bCs/>
                <w:sz w:val="18"/>
                <w:szCs w:val="18"/>
              </w:rPr>
            </w:pPr>
          </w:p>
        </w:tc>
      </w:tr>
    </w:tbl>
    <w:p w:rsidR="00D65A38" w:rsidRPr="004B2F59" w:rsidRDefault="001815C9" w:rsidP="004C685A">
      <w:pPr>
        <w:spacing w:after="0"/>
        <w:jc w:val="center"/>
        <w:rPr>
          <w:b/>
          <w:sz w:val="28"/>
          <w:szCs w:val="28"/>
        </w:rPr>
      </w:pPr>
      <w:r>
        <w:rPr>
          <w:b/>
          <w:sz w:val="28"/>
          <w:szCs w:val="28"/>
        </w:rPr>
        <w:t>ΠΡΟΣΚΛΗΣΗ ΕΚΔΗΛΩΣΗΣ ΕΝΔΙΑΦΕΡΟΝΤΟΣ ΓΙΑ ΥΠΟΒΟΛΗ ΠΡΟΣΦΟΡΩΝ ΠΟΛΥΗΜΕΡΗΣ ΕΚΔΡΟΜΗΣ ΤΗΣ Γ ΛΥΚΕΙΟΥ</w:t>
      </w:r>
    </w:p>
    <w:p w:rsidR="00D65A38" w:rsidRPr="00693480" w:rsidRDefault="001815C9" w:rsidP="008E281E">
      <w:pPr>
        <w:autoSpaceDE w:val="0"/>
        <w:autoSpaceDN w:val="0"/>
        <w:adjustRightInd w:val="0"/>
        <w:spacing w:after="0" w:line="240" w:lineRule="auto"/>
        <w:ind w:left="-851" w:right="-624" w:firstLine="720"/>
        <w:jc w:val="both"/>
      </w:pPr>
      <w:r w:rsidRPr="00693480">
        <w:t>Το Γενικό Λύκειο Διαπολιτισμικής Εκπαίδευσης Ευόσμου προκηρύσσει διαγωνισμό για κατάθεση κλειστών προσφορών από ενδιαφερόμενα τουριστικά πρακτορεία με άδεια λειτουργίας από το ΕΟΤ σε ισχύ, σχετικά με την πραγματοποίηση πολυήμερης εκπαιδευτικής εκδρομής της Γ Λυκείου, σύμφωνα με την ΥΑ 12928</w:t>
      </w:r>
      <w:r w:rsidR="00725956" w:rsidRPr="00693480">
        <w:t>7</w:t>
      </w:r>
      <w:r w:rsidRPr="00693480">
        <w:t xml:space="preserve">/Γ2/10.11.2011 του Υπουργείου Παιδείας. </w:t>
      </w:r>
    </w:p>
    <w:p w:rsidR="001815C9" w:rsidRPr="00693480" w:rsidRDefault="001815C9" w:rsidP="008E281E">
      <w:pPr>
        <w:autoSpaceDE w:val="0"/>
        <w:autoSpaceDN w:val="0"/>
        <w:adjustRightInd w:val="0"/>
        <w:spacing w:after="0" w:line="240" w:lineRule="auto"/>
        <w:ind w:left="-851" w:right="-624" w:firstLine="720"/>
        <w:jc w:val="both"/>
      </w:pPr>
      <w:r w:rsidRPr="00693480">
        <w:t>Χαρακτηριστικά στοιχεία της εκδρομής</w:t>
      </w:r>
    </w:p>
    <w:p w:rsidR="001815C9" w:rsidRPr="00693480" w:rsidRDefault="001815C9" w:rsidP="008E281E">
      <w:pPr>
        <w:pStyle w:val="a3"/>
        <w:numPr>
          <w:ilvl w:val="0"/>
          <w:numId w:val="4"/>
        </w:numPr>
        <w:autoSpaceDE w:val="0"/>
        <w:autoSpaceDN w:val="0"/>
        <w:adjustRightInd w:val="0"/>
        <w:spacing w:after="0" w:line="240" w:lineRule="auto"/>
        <w:ind w:right="-624"/>
        <w:jc w:val="both"/>
        <w:rPr>
          <w:b/>
        </w:rPr>
      </w:pPr>
      <w:r w:rsidRPr="00693480">
        <w:rPr>
          <w:b/>
        </w:rPr>
        <w:t xml:space="preserve">Προορισμός: </w:t>
      </w:r>
      <w:r w:rsidR="008E281E" w:rsidRPr="00693480">
        <w:rPr>
          <w:b/>
        </w:rPr>
        <w:t xml:space="preserve">Εύοσμος- </w:t>
      </w:r>
      <w:r w:rsidR="00C8058A">
        <w:rPr>
          <w:b/>
        </w:rPr>
        <w:t>Πόλεις της Βόρειας Ιταλίας (</w:t>
      </w:r>
      <w:r w:rsidRPr="00693480">
        <w:rPr>
          <w:b/>
        </w:rPr>
        <w:t xml:space="preserve"> Μιλάνο, Βενετία, Φλωρεντία) </w:t>
      </w:r>
      <w:r w:rsidR="00B64EF1">
        <w:rPr>
          <w:b/>
        </w:rPr>
        <w:t>–</w:t>
      </w:r>
      <w:r w:rsidR="008E281E" w:rsidRPr="00693480">
        <w:rPr>
          <w:b/>
        </w:rPr>
        <w:t xml:space="preserve"> Εύοσμος</w:t>
      </w:r>
      <w:r w:rsidR="00B64EF1">
        <w:rPr>
          <w:b/>
        </w:rPr>
        <w:t>.</w:t>
      </w:r>
    </w:p>
    <w:p w:rsidR="001815C9" w:rsidRPr="00693480" w:rsidRDefault="001815C9" w:rsidP="008E281E">
      <w:pPr>
        <w:pStyle w:val="a3"/>
        <w:numPr>
          <w:ilvl w:val="0"/>
          <w:numId w:val="4"/>
        </w:numPr>
        <w:autoSpaceDE w:val="0"/>
        <w:autoSpaceDN w:val="0"/>
        <w:adjustRightInd w:val="0"/>
        <w:spacing w:after="0" w:line="240" w:lineRule="auto"/>
        <w:ind w:right="-624"/>
        <w:jc w:val="both"/>
        <w:rPr>
          <w:b/>
        </w:rPr>
      </w:pPr>
      <w:r w:rsidRPr="00693480">
        <w:rPr>
          <w:b/>
        </w:rPr>
        <w:t xml:space="preserve">Χρόνος: 18-22 Δεκεμβρίου 2015 </w:t>
      </w:r>
      <w:r w:rsidR="003B31C1">
        <w:rPr>
          <w:b/>
        </w:rPr>
        <w:t>(ευελιξία κατά 1-2 ημέρες)</w:t>
      </w:r>
      <w:r w:rsidR="00B64EF1">
        <w:rPr>
          <w:b/>
        </w:rPr>
        <w:t>.</w:t>
      </w:r>
    </w:p>
    <w:p w:rsidR="001815C9" w:rsidRPr="00693480" w:rsidRDefault="008C1D8F" w:rsidP="008E281E">
      <w:pPr>
        <w:pStyle w:val="a3"/>
        <w:numPr>
          <w:ilvl w:val="0"/>
          <w:numId w:val="4"/>
        </w:numPr>
        <w:autoSpaceDE w:val="0"/>
        <w:autoSpaceDN w:val="0"/>
        <w:adjustRightInd w:val="0"/>
        <w:spacing w:after="0" w:line="240" w:lineRule="auto"/>
        <w:ind w:right="-624"/>
        <w:jc w:val="both"/>
        <w:rPr>
          <w:b/>
        </w:rPr>
      </w:pPr>
      <w:r>
        <w:rPr>
          <w:b/>
        </w:rPr>
        <w:t>Αριθμός συμμετεχόντων: 65</w:t>
      </w:r>
      <w:r w:rsidR="001815C9" w:rsidRPr="00693480">
        <w:rPr>
          <w:b/>
        </w:rPr>
        <w:t>-7</w:t>
      </w:r>
      <w:r>
        <w:rPr>
          <w:b/>
        </w:rPr>
        <w:t>5</w:t>
      </w:r>
      <w:r w:rsidR="001815C9" w:rsidRPr="00693480">
        <w:rPr>
          <w:b/>
        </w:rPr>
        <w:t xml:space="preserve"> μαθητές και οι αντίστοιχοι συνοδοί καθηγητές (1 αρχηγός και ένας συνοδός ανά 20 μαθητές)</w:t>
      </w:r>
      <w:r w:rsidR="00B64EF1">
        <w:rPr>
          <w:b/>
        </w:rPr>
        <w:t>.</w:t>
      </w:r>
    </w:p>
    <w:p w:rsidR="008E281E" w:rsidRPr="00C8058A" w:rsidRDefault="00725956" w:rsidP="00AF4174">
      <w:pPr>
        <w:pStyle w:val="a3"/>
        <w:numPr>
          <w:ilvl w:val="0"/>
          <w:numId w:val="4"/>
        </w:numPr>
        <w:autoSpaceDE w:val="0"/>
        <w:autoSpaceDN w:val="0"/>
        <w:adjustRightInd w:val="0"/>
        <w:spacing w:after="0" w:line="240" w:lineRule="auto"/>
        <w:ind w:right="-624"/>
        <w:jc w:val="both"/>
        <w:rPr>
          <w:b/>
        </w:rPr>
      </w:pPr>
      <w:r w:rsidRPr="00C8058A">
        <w:rPr>
          <w:b/>
        </w:rPr>
        <w:t>Μέσο: Μετάβαση αεροπορικώς στο</w:t>
      </w:r>
      <w:r w:rsidR="008E281E" w:rsidRPr="00C8058A">
        <w:rPr>
          <w:b/>
        </w:rPr>
        <w:t xml:space="preserve"> Μιλάνο ή άλλη πόλη και περιήγηση οδικώς στην Ιταλία με λεωφορεία.</w:t>
      </w:r>
      <w:r w:rsidR="003B31C1" w:rsidRPr="00C8058A">
        <w:rPr>
          <w:b/>
        </w:rPr>
        <w:t xml:space="preserve"> Επιστροφή αεροπορικώς.</w:t>
      </w:r>
      <w:r w:rsidR="008E281E" w:rsidRPr="00C8058A">
        <w:rPr>
          <w:b/>
        </w:rPr>
        <w:t xml:space="preserve"> Το λεωφορείο θα διατίθεται για όλες τις μετακινήσεις </w:t>
      </w:r>
      <w:r w:rsidR="004C685A" w:rsidRPr="00C8058A">
        <w:rPr>
          <w:b/>
        </w:rPr>
        <w:t xml:space="preserve">(εκδρομές- επισκέψεις) </w:t>
      </w:r>
      <w:r w:rsidR="008E281E" w:rsidRPr="00C8058A">
        <w:rPr>
          <w:b/>
        </w:rPr>
        <w:t xml:space="preserve">μέσα στα προβλεπόμενα από το νόμο ωράρια. </w:t>
      </w:r>
      <w:r w:rsidR="008C1D8F" w:rsidRPr="00C8058A">
        <w:rPr>
          <w:b/>
        </w:rPr>
        <w:t xml:space="preserve">Διανυκτέρευση σε </w:t>
      </w:r>
      <w:r w:rsidR="008E281E" w:rsidRPr="00C8058A">
        <w:rPr>
          <w:b/>
        </w:rPr>
        <w:t>τρίκλινα</w:t>
      </w:r>
      <w:r w:rsidR="008C1D8F" w:rsidRPr="00C8058A">
        <w:rPr>
          <w:b/>
        </w:rPr>
        <w:t xml:space="preserve"> ή/και τετράκλινα</w:t>
      </w:r>
      <w:r w:rsidR="008E281E" w:rsidRPr="00C8058A">
        <w:rPr>
          <w:b/>
        </w:rPr>
        <w:t xml:space="preserve"> δωμάτια σε </w:t>
      </w:r>
      <w:r w:rsidR="008E281E" w:rsidRPr="00C8058A">
        <w:rPr>
          <w:b/>
          <w:u w:val="single"/>
        </w:rPr>
        <w:t>ένα</w:t>
      </w:r>
      <w:r w:rsidR="008E281E" w:rsidRPr="00C8058A">
        <w:rPr>
          <w:b/>
        </w:rPr>
        <w:t xml:space="preserve"> ξενοδοχείο</w:t>
      </w:r>
      <w:r w:rsidR="00C8058A" w:rsidRPr="00C8058A">
        <w:rPr>
          <w:b/>
        </w:rPr>
        <w:t>,</w:t>
      </w:r>
      <w:r w:rsidR="008E281E" w:rsidRPr="00C8058A">
        <w:rPr>
          <w:b/>
        </w:rPr>
        <w:t xml:space="preserve"> τουλάχιστο</w:t>
      </w:r>
      <w:r w:rsidR="00C8058A">
        <w:rPr>
          <w:b/>
        </w:rPr>
        <w:t>ν</w:t>
      </w:r>
      <w:r w:rsidR="008E281E" w:rsidRPr="00C8058A">
        <w:rPr>
          <w:b/>
        </w:rPr>
        <w:t xml:space="preserve"> 4 αστέρων</w:t>
      </w:r>
      <w:r w:rsidRPr="00C8058A">
        <w:rPr>
          <w:b/>
        </w:rPr>
        <w:t>, με ημιδιατροφή</w:t>
      </w:r>
      <w:r w:rsidR="008E281E" w:rsidRPr="00C8058A">
        <w:rPr>
          <w:b/>
        </w:rPr>
        <w:t>. Μονόκλινα δωμάτια για τους συνοδούς καθηγητές</w:t>
      </w:r>
      <w:r w:rsidR="00B64EF1" w:rsidRPr="00C8058A">
        <w:rPr>
          <w:b/>
        </w:rPr>
        <w:t>.</w:t>
      </w:r>
    </w:p>
    <w:p w:rsidR="008E281E" w:rsidRDefault="008E281E" w:rsidP="008E281E">
      <w:pPr>
        <w:pStyle w:val="a3"/>
        <w:numPr>
          <w:ilvl w:val="0"/>
          <w:numId w:val="4"/>
        </w:numPr>
        <w:autoSpaceDE w:val="0"/>
        <w:autoSpaceDN w:val="0"/>
        <w:adjustRightInd w:val="0"/>
        <w:spacing w:after="0" w:line="240" w:lineRule="auto"/>
        <w:ind w:right="-624"/>
        <w:jc w:val="both"/>
        <w:rPr>
          <w:b/>
        </w:rPr>
      </w:pPr>
      <w:r w:rsidRPr="00693480">
        <w:rPr>
          <w:b/>
        </w:rPr>
        <w:t>Υποχρεωτική ασφάλιση αστικής ευθύνης και ιατροφαρμακευτική ασφάλεια σύμφωνα με την κείμενη νομοθεσία (δηλ. ασφάλιση κάλυψης εξόδων σε περίπτωση ατυχήματος ή ασθένειας)</w:t>
      </w:r>
    </w:p>
    <w:p w:rsidR="004C685A" w:rsidRDefault="004C685A" w:rsidP="008E281E">
      <w:pPr>
        <w:pStyle w:val="a3"/>
        <w:numPr>
          <w:ilvl w:val="0"/>
          <w:numId w:val="4"/>
        </w:numPr>
        <w:autoSpaceDE w:val="0"/>
        <w:autoSpaceDN w:val="0"/>
        <w:adjustRightInd w:val="0"/>
        <w:spacing w:after="0" w:line="240" w:lineRule="auto"/>
        <w:ind w:right="-624"/>
        <w:jc w:val="both"/>
        <w:rPr>
          <w:b/>
        </w:rPr>
      </w:pPr>
      <w:r>
        <w:rPr>
          <w:b/>
        </w:rPr>
        <w:t xml:space="preserve">Οι ελεύθερες συμμετοχές </w:t>
      </w:r>
      <w:r w:rsidR="00C8058A">
        <w:rPr>
          <w:b/>
        </w:rPr>
        <w:t>(</w:t>
      </w:r>
      <w:r w:rsidR="00C8058A">
        <w:rPr>
          <w:b/>
          <w:lang w:val="en-US"/>
        </w:rPr>
        <w:t>free</w:t>
      </w:r>
      <w:r w:rsidR="00C8058A" w:rsidRPr="00C8058A">
        <w:rPr>
          <w:b/>
        </w:rPr>
        <w:t xml:space="preserve">) </w:t>
      </w:r>
      <w:r>
        <w:rPr>
          <w:b/>
        </w:rPr>
        <w:t xml:space="preserve">να υπολογιστούν ως μείωση της τελικής </w:t>
      </w:r>
      <w:r w:rsidR="00C8058A">
        <w:rPr>
          <w:b/>
        </w:rPr>
        <w:t xml:space="preserve">τιμής </w:t>
      </w:r>
      <w:r>
        <w:rPr>
          <w:b/>
        </w:rPr>
        <w:t>συμμετοχής κατά άτομο</w:t>
      </w:r>
      <w:r w:rsidR="00C8058A">
        <w:rPr>
          <w:b/>
        </w:rPr>
        <w:t xml:space="preserve"> για όλους τους εκδρομείς- μαθητές</w:t>
      </w:r>
      <w:r w:rsidR="00B64EF1">
        <w:rPr>
          <w:b/>
        </w:rPr>
        <w:t>.</w:t>
      </w:r>
    </w:p>
    <w:p w:rsidR="004C685A" w:rsidRPr="00693480" w:rsidRDefault="004C685A" w:rsidP="008E281E">
      <w:pPr>
        <w:pStyle w:val="a3"/>
        <w:numPr>
          <w:ilvl w:val="0"/>
          <w:numId w:val="4"/>
        </w:numPr>
        <w:autoSpaceDE w:val="0"/>
        <w:autoSpaceDN w:val="0"/>
        <w:adjustRightInd w:val="0"/>
        <w:spacing w:after="0" w:line="240" w:lineRule="auto"/>
        <w:ind w:right="-624"/>
        <w:jc w:val="both"/>
        <w:rPr>
          <w:b/>
        </w:rPr>
      </w:pPr>
      <w:r>
        <w:rPr>
          <w:b/>
        </w:rPr>
        <w:t xml:space="preserve">Να υπάρχει μια προσφορά του πρακτορείου για </w:t>
      </w:r>
      <w:r w:rsidR="00CC3DAC">
        <w:rPr>
          <w:b/>
        </w:rPr>
        <w:t xml:space="preserve">δωρεάν </w:t>
      </w:r>
      <w:r>
        <w:rPr>
          <w:b/>
        </w:rPr>
        <w:t>εκδρομή δύο (2) ατόμων στο εξωτερικό</w:t>
      </w:r>
      <w:r w:rsidR="00CC3DAC">
        <w:rPr>
          <w:b/>
        </w:rPr>
        <w:t>,</w:t>
      </w:r>
      <w:r>
        <w:rPr>
          <w:b/>
        </w:rPr>
        <w:t xml:space="preserve"> η οποία </w:t>
      </w:r>
      <w:r w:rsidR="00B64EF1">
        <w:rPr>
          <w:b/>
        </w:rPr>
        <w:t>θ</w:t>
      </w:r>
      <w:r>
        <w:rPr>
          <w:b/>
        </w:rPr>
        <w:t>α μπει σε λαχειοφόρο αγορά</w:t>
      </w:r>
      <w:r w:rsidR="00CC3DAC">
        <w:rPr>
          <w:b/>
        </w:rPr>
        <w:t xml:space="preserve"> </w:t>
      </w:r>
      <w:r w:rsidR="00B64EF1">
        <w:rPr>
          <w:b/>
        </w:rPr>
        <w:t>.</w:t>
      </w:r>
      <w:r>
        <w:rPr>
          <w:b/>
        </w:rPr>
        <w:t xml:space="preserve"> </w:t>
      </w:r>
    </w:p>
    <w:p w:rsidR="008E281E" w:rsidRPr="00693480" w:rsidRDefault="008E281E" w:rsidP="002B03AD">
      <w:pPr>
        <w:autoSpaceDE w:val="0"/>
        <w:autoSpaceDN w:val="0"/>
        <w:adjustRightInd w:val="0"/>
        <w:spacing w:after="0" w:line="240" w:lineRule="auto"/>
        <w:ind w:right="-624"/>
        <w:jc w:val="both"/>
        <w:rPr>
          <w:b/>
        </w:rPr>
      </w:pPr>
      <w:r w:rsidRPr="00693480">
        <w:rPr>
          <w:b/>
        </w:rPr>
        <w:t>Τα πρακτορεία να παραδώσουν</w:t>
      </w:r>
      <w:r w:rsidR="00725956" w:rsidRPr="00693480">
        <w:rPr>
          <w:b/>
        </w:rPr>
        <w:t xml:space="preserve"> συνολική </w:t>
      </w:r>
      <w:r w:rsidRPr="00693480">
        <w:rPr>
          <w:b/>
        </w:rPr>
        <w:t>και</w:t>
      </w:r>
      <w:r w:rsidR="004C685A">
        <w:rPr>
          <w:b/>
        </w:rPr>
        <w:t>/ή</w:t>
      </w:r>
      <w:r w:rsidRPr="00693480">
        <w:rPr>
          <w:b/>
        </w:rPr>
        <w:t xml:space="preserve"> κατά άτομο κλειστή προσφορά </w:t>
      </w:r>
      <w:r w:rsidR="00725956" w:rsidRPr="00693480">
        <w:rPr>
          <w:b/>
        </w:rPr>
        <w:t>με εξουσιοδοτημένο εκπρόσωπ</w:t>
      </w:r>
      <w:r w:rsidR="004C685A">
        <w:rPr>
          <w:b/>
        </w:rPr>
        <w:t>ο</w:t>
      </w:r>
      <w:r w:rsidR="00725956" w:rsidRPr="00693480">
        <w:rPr>
          <w:b/>
        </w:rPr>
        <w:t xml:space="preserve"> </w:t>
      </w:r>
      <w:r w:rsidRPr="00693480">
        <w:rPr>
          <w:b/>
        </w:rPr>
        <w:t>έως τη</w:t>
      </w:r>
      <w:r w:rsidR="00CC3DAC">
        <w:rPr>
          <w:b/>
        </w:rPr>
        <w:t>ν Τετάρτη</w:t>
      </w:r>
      <w:r w:rsidRPr="00693480">
        <w:rPr>
          <w:b/>
        </w:rPr>
        <w:t xml:space="preserve"> </w:t>
      </w:r>
      <w:r w:rsidR="00CC3DAC">
        <w:rPr>
          <w:b/>
        </w:rPr>
        <w:t>4</w:t>
      </w:r>
      <w:r w:rsidRPr="00693480">
        <w:rPr>
          <w:b/>
        </w:rPr>
        <w:t xml:space="preserve"> Νοεμβρίου 2015</w:t>
      </w:r>
      <w:r w:rsidR="00CC3DAC">
        <w:rPr>
          <w:b/>
        </w:rPr>
        <w:t xml:space="preserve"> στις 14.00</w:t>
      </w:r>
      <w:r w:rsidR="00725956" w:rsidRPr="00693480">
        <w:rPr>
          <w:b/>
        </w:rPr>
        <w:t xml:space="preserve">, στο </w:t>
      </w:r>
      <w:r w:rsidR="00CC3DAC">
        <w:rPr>
          <w:b/>
        </w:rPr>
        <w:t>γραφείο του Δ</w:t>
      </w:r>
      <w:r w:rsidR="00725956" w:rsidRPr="00693480">
        <w:rPr>
          <w:b/>
        </w:rPr>
        <w:t>ιευθυντή του σχολείου.</w:t>
      </w:r>
      <w:r w:rsidRPr="00693480">
        <w:rPr>
          <w:b/>
        </w:rPr>
        <w:t xml:space="preserve"> </w:t>
      </w:r>
    </w:p>
    <w:p w:rsidR="003B31C1" w:rsidRDefault="00A624CD" w:rsidP="002B03AD">
      <w:pPr>
        <w:spacing w:after="0"/>
        <w:jc w:val="center"/>
      </w:pPr>
      <w:r w:rsidRPr="00693480">
        <w:t xml:space="preserve">                      </w:t>
      </w:r>
      <w:r w:rsidR="004C685A">
        <w:t xml:space="preserve">                          </w:t>
      </w:r>
      <w:r w:rsidRPr="00693480">
        <w:t xml:space="preserve">                         </w:t>
      </w:r>
    </w:p>
    <w:p w:rsidR="00A624CD" w:rsidRPr="00CC3DAC" w:rsidRDefault="002B03AD" w:rsidP="002B03AD">
      <w:pPr>
        <w:spacing w:after="0"/>
        <w:jc w:val="center"/>
        <w:rPr>
          <w:b/>
        </w:rPr>
      </w:pPr>
      <w:r>
        <w:t xml:space="preserve">                                                                        </w:t>
      </w:r>
      <w:r w:rsidR="003B31C1">
        <w:t xml:space="preserve">                                         </w:t>
      </w:r>
      <w:r w:rsidR="00A624CD" w:rsidRPr="00693480">
        <w:t xml:space="preserve"> </w:t>
      </w:r>
      <w:r w:rsidR="00A624CD" w:rsidRPr="00CC3DAC">
        <w:rPr>
          <w:b/>
        </w:rPr>
        <w:t>Ο ΔΙΕΥΘΥΝΤΗΣ</w:t>
      </w:r>
    </w:p>
    <w:p w:rsidR="002B03AD" w:rsidRPr="00CC3DAC" w:rsidRDefault="002B03AD" w:rsidP="002B03AD">
      <w:pPr>
        <w:spacing w:after="0"/>
        <w:jc w:val="center"/>
        <w:rPr>
          <w:b/>
        </w:rPr>
      </w:pPr>
    </w:p>
    <w:p w:rsidR="002B03AD" w:rsidRPr="00CC3DAC" w:rsidRDefault="002B03AD" w:rsidP="002B03AD">
      <w:pPr>
        <w:spacing w:after="0"/>
        <w:jc w:val="center"/>
        <w:rPr>
          <w:b/>
        </w:rPr>
      </w:pPr>
    </w:p>
    <w:p w:rsidR="00A624CD" w:rsidRPr="00CC3DAC" w:rsidRDefault="00A624CD" w:rsidP="003B31C1">
      <w:pPr>
        <w:jc w:val="center"/>
        <w:rPr>
          <w:b/>
        </w:rPr>
      </w:pPr>
      <w:r w:rsidRPr="00CC3DAC">
        <w:rPr>
          <w:b/>
        </w:rPr>
        <w:t xml:space="preserve">                                                                                </w:t>
      </w:r>
      <w:r w:rsidR="003B31C1" w:rsidRPr="00CC3DAC">
        <w:rPr>
          <w:b/>
        </w:rPr>
        <w:t xml:space="preserve">                     </w:t>
      </w:r>
      <w:r w:rsidR="00CC3DAC">
        <w:rPr>
          <w:b/>
        </w:rPr>
        <w:t xml:space="preserve">         </w:t>
      </w:r>
      <w:r w:rsidR="003B31C1" w:rsidRPr="00CC3DAC">
        <w:rPr>
          <w:b/>
        </w:rPr>
        <w:t xml:space="preserve"> </w:t>
      </w:r>
      <w:r w:rsidRPr="00CC3DAC">
        <w:rPr>
          <w:b/>
        </w:rPr>
        <w:t>ΚΩΝΣΤΑΝΤΙΝΟΣ ΠΑΠΑΔΑΚΗΣ</w:t>
      </w:r>
    </w:p>
    <w:sectPr w:rsidR="00A624CD" w:rsidRPr="00CC3DAC" w:rsidSect="002B03AD">
      <w:headerReference w:type="default" r:id="rId10"/>
      <w:pgSz w:w="11906" w:h="16838"/>
      <w:pgMar w:top="0"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C1" w:rsidRDefault="009222C1" w:rsidP="000946C9">
      <w:pPr>
        <w:spacing w:after="0" w:line="240" w:lineRule="auto"/>
      </w:pPr>
      <w:r>
        <w:separator/>
      </w:r>
    </w:p>
  </w:endnote>
  <w:endnote w:type="continuationSeparator" w:id="0">
    <w:p w:rsidR="009222C1" w:rsidRDefault="009222C1" w:rsidP="000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1002AFF" w:usb1="C0000002" w:usb2="00000008"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C1" w:rsidRDefault="009222C1" w:rsidP="000946C9">
      <w:pPr>
        <w:spacing w:after="0" w:line="240" w:lineRule="auto"/>
      </w:pPr>
      <w:r>
        <w:separator/>
      </w:r>
    </w:p>
  </w:footnote>
  <w:footnote w:type="continuationSeparator" w:id="0">
    <w:p w:rsidR="009222C1" w:rsidRDefault="009222C1" w:rsidP="000946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F6" w:rsidRDefault="00CC3DAC">
    <w:pPr>
      <w:pStyle w:val="a6"/>
    </w:pPr>
    <w:r>
      <w:rPr>
        <w:noProof/>
      </w:rPr>
      <mc:AlternateContent>
        <mc:Choice Requires="wps">
          <w:drawing>
            <wp:anchor distT="0" distB="0" distL="114300" distR="114300" simplePos="0" relativeHeight="251662336" behindDoc="0" locked="0" layoutInCell="1" allowOverlap="1">
              <wp:simplePos x="0" y="0"/>
              <wp:positionH relativeFrom="column">
                <wp:posOffset>-979170</wp:posOffset>
              </wp:positionH>
              <wp:positionV relativeFrom="paragraph">
                <wp:posOffset>-430530</wp:posOffset>
              </wp:positionV>
              <wp:extent cx="1292860" cy="828675"/>
              <wp:effectExtent l="11430" t="7620" r="10160" b="1143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828675"/>
                      </a:xfrm>
                      <a:prstGeom prst="rect">
                        <a:avLst/>
                      </a:prstGeom>
                      <a:solidFill>
                        <a:srgbClr val="FFFFFF"/>
                      </a:solidFill>
                      <a:ln w="9525">
                        <a:solidFill>
                          <a:schemeClr val="bg1">
                            <a:lumMod val="100000"/>
                            <a:lumOff val="0"/>
                          </a:schemeClr>
                        </a:solidFill>
                        <a:miter lim="800000"/>
                        <a:headEnd/>
                        <a:tailEnd/>
                      </a:ln>
                    </wps:spPr>
                    <wps:txbx>
                      <w:txbxContent>
                        <w:p w:rsidR="004011F6" w:rsidRPr="00812525" w:rsidRDefault="004011F6" w:rsidP="006B27AC">
                          <w:pPr>
                            <w:jc w:val="center"/>
                            <w:rPr>
                              <w:color w:val="1F497D" w:themeColor="text2"/>
                              <w:sz w:val="28"/>
                              <w:szCs w:val="28"/>
                              <w:lang w:val="en-US"/>
                            </w:rPr>
                          </w:pPr>
                        </w:p>
                        <w:p w:rsidR="004011F6" w:rsidRDefault="004011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7.1pt;margin-top:-33.9pt;width:101.8pt;height:6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" strokecolor="white [3212]">
              <v:textbox>
                <w:txbxContent>
                  <w:p w:rsidR="004011F6" w:rsidRPr="00812525" w:rsidRDefault="004011F6" w:rsidP="006B27AC">
                    <w:pPr>
                      <w:jc w:val="center"/>
                      <w:rPr>
                        <w:color w:val="1F497D" w:themeColor="text2"/>
                        <w:sz w:val="28"/>
                        <w:szCs w:val="28"/>
                        <w:lang w:val="en-US"/>
                      </w:rPr>
                    </w:pPr>
                  </w:p>
                  <w:p w:rsidR="004011F6" w:rsidRDefault="004011F6"/>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306070</wp:posOffset>
              </wp:positionH>
              <wp:positionV relativeFrom="paragraph">
                <wp:posOffset>-430530</wp:posOffset>
              </wp:positionV>
              <wp:extent cx="2093595" cy="812165"/>
              <wp:effectExtent l="10795" t="7620" r="508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3595" cy="812165"/>
                      </a:xfrm>
                      <a:prstGeom prst="rect">
                        <a:avLst/>
                      </a:prstGeom>
                      <a:solidFill>
                        <a:srgbClr val="FFFFFF"/>
                      </a:solidFill>
                      <a:ln w="9525">
                        <a:solidFill>
                          <a:schemeClr val="bg1">
                            <a:lumMod val="100000"/>
                            <a:lumOff val="0"/>
                          </a:schemeClr>
                        </a:solidFill>
                        <a:miter lim="800000"/>
                        <a:headEnd/>
                        <a:tailEnd/>
                      </a:ln>
                    </wps:spPr>
                    <wps:txbx>
                      <w:txbxContent>
                        <w:p w:rsidR="004011F6" w:rsidRDefault="004011F6">
                          <w:pPr>
                            <w:rPr>
                              <w:color w:val="1F497D" w:themeColor="text2"/>
                              <w:sz w:val="24"/>
                              <w:szCs w:val="2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 o:spid="_x0000_s1027" type="#_x0000_t202" style="position:absolute;margin-left:24.1pt;margin-top:-33.9pt;width:164.85pt;height:63.9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" strokecolor="white [3212]">
              <v:textbox>
                <w:txbxContent>
                  <w:p w:rsidR="004011F6" w:rsidRDefault="004011F6">
                    <w:pPr>
                      <w:rPr>
                        <w:color w:val="1F497D" w:themeColor="text2"/>
                        <w:sz w:val="24"/>
                        <w:szCs w:val="24"/>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4762500</wp:posOffset>
              </wp:positionH>
              <wp:positionV relativeFrom="paragraph">
                <wp:posOffset>-430530</wp:posOffset>
              </wp:positionV>
              <wp:extent cx="1266825" cy="969010"/>
              <wp:effectExtent l="9525" t="7620" r="9525"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6901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011F6" w:rsidRDefault="004011F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375pt;margin-top:-33.9pt;width:99.75pt;height: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" fillcolor="white [3212]" strokecolor="white [3212]">
              <v:textbox>
                <w:txbxContent>
                  <w:p w:rsidR="004011F6" w:rsidRDefault="004011F6"/>
                </w:txbxContent>
              </v:textbox>
            </v:shape>
          </w:pict>
        </mc:Fallback>
      </mc:AlternateContent>
    </w:r>
  </w:p>
  <w:p w:rsidR="004011F6" w:rsidRDefault="004011F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21579"/>
    <w:multiLevelType w:val="hybridMultilevel"/>
    <w:tmpl w:val="864694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5C77A2"/>
    <w:multiLevelType w:val="hybridMultilevel"/>
    <w:tmpl w:val="B94C1C28"/>
    <w:lvl w:ilvl="0" w:tplc="82E0629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15:restartNumberingAfterBreak="0">
    <w:nsid w:val="525F4859"/>
    <w:multiLevelType w:val="hybridMultilevel"/>
    <w:tmpl w:val="675E17CE"/>
    <w:lvl w:ilvl="0" w:tplc="1178A9F4">
      <w:start w:val="1"/>
      <w:numFmt w:val="decimal"/>
      <w:lvlText w:val="%1."/>
      <w:lvlJc w:val="left"/>
      <w:pPr>
        <w:ind w:left="229" w:hanging="360"/>
      </w:pPr>
      <w:rPr>
        <w:rFonts w:hint="default"/>
        <w:b w:val="0"/>
      </w:rPr>
    </w:lvl>
    <w:lvl w:ilvl="1" w:tplc="04080019" w:tentative="1">
      <w:start w:val="1"/>
      <w:numFmt w:val="lowerLetter"/>
      <w:lvlText w:val="%2."/>
      <w:lvlJc w:val="left"/>
      <w:pPr>
        <w:ind w:left="949" w:hanging="360"/>
      </w:pPr>
    </w:lvl>
    <w:lvl w:ilvl="2" w:tplc="0408001B" w:tentative="1">
      <w:start w:val="1"/>
      <w:numFmt w:val="lowerRoman"/>
      <w:lvlText w:val="%3."/>
      <w:lvlJc w:val="right"/>
      <w:pPr>
        <w:ind w:left="1669" w:hanging="180"/>
      </w:pPr>
    </w:lvl>
    <w:lvl w:ilvl="3" w:tplc="0408000F" w:tentative="1">
      <w:start w:val="1"/>
      <w:numFmt w:val="decimal"/>
      <w:lvlText w:val="%4."/>
      <w:lvlJc w:val="left"/>
      <w:pPr>
        <w:ind w:left="2389" w:hanging="360"/>
      </w:pPr>
    </w:lvl>
    <w:lvl w:ilvl="4" w:tplc="04080019" w:tentative="1">
      <w:start w:val="1"/>
      <w:numFmt w:val="lowerLetter"/>
      <w:lvlText w:val="%5."/>
      <w:lvlJc w:val="left"/>
      <w:pPr>
        <w:ind w:left="3109" w:hanging="360"/>
      </w:pPr>
    </w:lvl>
    <w:lvl w:ilvl="5" w:tplc="0408001B" w:tentative="1">
      <w:start w:val="1"/>
      <w:numFmt w:val="lowerRoman"/>
      <w:lvlText w:val="%6."/>
      <w:lvlJc w:val="right"/>
      <w:pPr>
        <w:ind w:left="3829" w:hanging="180"/>
      </w:pPr>
    </w:lvl>
    <w:lvl w:ilvl="6" w:tplc="0408000F" w:tentative="1">
      <w:start w:val="1"/>
      <w:numFmt w:val="decimal"/>
      <w:lvlText w:val="%7."/>
      <w:lvlJc w:val="left"/>
      <w:pPr>
        <w:ind w:left="4549" w:hanging="360"/>
      </w:pPr>
    </w:lvl>
    <w:lvl w:ilvl="7" w:tplc="04080019" w:tentative="1">
      <w:start w:val="1"/>
      <w:numFmt w:val="lowerLetter"/>
      <w:lvlText w:val="%8."/>
      <w:lvlJc w:val="left"/>
      <w:pPr>
        <w:ind w:left="5269" w:hanging="360"/>
      </w:pPr>
    </w:lvl>
    <w:lvl w:ilvl="8" w:tplc="0408001B" w:tentative="1">
      <w:start w:val="1"/>
      <w:numFmt w:val="lowerRoman"/>
      <w:lvlText w:val="%9."/>
      <w:lvlJc w:val="right"/>
      <w:pPr>
        <w:ind w:left="5989" w:hanging="180"/>
      </w:pPr>
    </w:lvl>
  </w:abstractNum>
  <w:abstractNum w:abstractNumId="3" w15:restartNumberingAfterBreak="0">
    <w:nsid w:val="5A34494A"/>
    <w:multiLevelType w:val="hybridMultilevel"/>
    <w:tmpl w:val="8CB0D4FA"/>
    <w:lvl w:ilvl="0" w:tplc="9B5A512C">
      <w:start w:val="1"/>
      <w:numFmt w:val="decimal"/>
      <w:lvlText w:val="%1."/>
      <w:lvlJc w:val="left"/>
      <w:pPr>
        <w:ind w:left="1080" w:hanging="360"/>
      </w:pPr>
      <w:rPr>
        <w:rFonts w:ascii="Calibri" w:hAnsi="Calibri" w:cs="Calibri" w:hint="default"/>
        <w:sz w:val="22"/>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38"/>
    <w:rsid w:val="0002010F"/>
    <w:rsid w:val="0003787C"/>
    <w:rsid w:val="000503B2"/>
    <w:rsid w:val="00084C57"/>
    <w:rsid w:val="000946C9"/>
    <w:rsid w:val="00117D94"/>
    <w:rsid w:val="00176CE1"/>
    <w:rsid w:val="001815C9"/>
    <w:rsid w:val="001A780C"/>
    <w:rsid w:val="001E3FC3"/>
    <w:rsid w:val="00261541"/>
    <w:rsid w:val="002934D7"/>
    <w:rsid w:val="002B03AD"/>
    <w:rsid w:val="002B215E"/>
    <w:rsid w:val="002C5A11"/>
    <w:rsid w:val="002D438E"/>
    <w:rsid w:val="002E515D"/>
    <w:rsid w:val="002F2892"/>
    <w:rsid w:val="00303C0A"/>
    <w:rsid w:val="00321537"/>
    <w:rsid w:val="00350534"/>
    <w:rsid w:val="00380FEA"/>
    <w:rsid w:val="003968B9"/>
    <w:rsid w:val="003B31C1"/>
    <w:rsid w:val="003C74E0"/>
    <w:rsid w:val="004011F6"/>
    <w:rsid w:val="00433CD8"/>
    <w:rsid w:val="0044639D"/>
    <w:rsid w:val="00464423"/>
    <w:rsid w:val="004702F3"/>
    <w:rsid w:val="00487C6D"/>
    <w:rsid w:val="00497C56"/>
    <w:rsid w:val="004B2F59"/>
    <w:rsid w:val="004B41AC"/>
    <w:rsid w:val="004B7CED"/>
    <w:rsid w:val="004C685A"/>
    <w:rsid w:val="00534DF3"/>
    <w:rsid w:val="00576224"/>
    <w:rsid w:val="005D066C"/>
    <w:rsid w:val="005F6C49"/>
    <w:rsid w:val="006559F5"/>
    <w:rsid w:val="006651DF"/>
    <w:rsid w:val="00693480"/>
    <w:rsid w:val="006A6AB3"/>
    <w:rsid w:val="006B27AC"/>
    <w:rsid w:val="006E34C7"/>
    <w:rsid w:val="0072326B"/>
    <w:rsid w:val="00725956"/>
    <w:rsid w:val="00812525"/>
    <w:rsid w:val="00846EF4"/>
    <w:rsid w:val="008551A2"/>
    <w:rsid w:val="0087507E"/>
    <w:rsid w:val="00886760"/>
    <w:rsid w:val="008A3624"/>
    <w:rsid w:val="008A758D"/>
    <w:rsid w:val="008C1D8F"/>
    <w:rsid w:val="008C2FEF"/>
    <w:rsid w:val="008E281E"/>
    <w:rsid w:val="008E3AAA"/>
    <w:rsid w:val="008F6D85"/>
    <w:rsid w:val="00901D94"/>
    <w:rsid w:val="009222C1"/>
    <w:rsid w:val="0096537F"/>
    <w:rsid w:val="00970AA9"/>
    <w:rsid w:val="00973C90"/>
    <w:rsid w:val="009841FD"/>
    <w:rsid w:val="00A002C4"/>
    <w:rsid w:val="00A4710A"/>
    <w:rsid w:val="00A51BD3"/>
    <w:rsid w:val="00A624CD"/>
    <w:rsid w:val="00A861C4"/>
    <w:rsid w:val="00A92C7E"/>
    <w:rsid w:val="00AC088E"/>
    <w:rsid w:val="00AD3894"/>
    <w:rsid w:val="00B27780"/>
    <w:rsid w:val="00B370BE"/>
    <w:rsid w:val="00B53517"/>
    <w:rsid w:val="00B575A2"/>
    <w:rsid w:val="00B64EF1"/>
    <w:rsid w:val="00BC4342"/>
    <w:rsid w:val="00BE6203"/>
    <w:rsid w:val="00C23E1E"/>
    <w:rsid w:val="00C432E9"/>
    <w:rsid w:val="00C8058A"/>
    <w:rsid w:val="00C85705"/>
    <w:rsid w:val="00CC2735"/>
    <w:rsid w:val="00CC3DAC"/>
    <w:rsid w:val="00CD22B8"/>
    <w:rsid w:val="00CE4A59"/>
    <w:rsid w:val="00CF70FB"/>
    <w:rsid w:val="00D2739B"/>
    <w:rsid w:val="00D502B3"/>
    <w:rsid w:val="00D54229"/>
    <w:rsid w:val="00D65A38"/>
    <w:rsid w:val="00D91D30"/>
    <w:rsid w:val="00D94D70"/>
    <w:rsid w:val="00D97065"/>
    <w:rsid w:val="00DE461C"/>
    <w:rsid w:val="00E55C4D"/>
    <w:rsid w:val="00EA2BD5"/>
    <w:rsid w:val="00EB66C0"/>
    <w:rsid w:val="00EF67FF"/>
    <w:rsid w:val="00F240B0"/>
    <w:rsid w:val="00F42C96"/>
    <w:rsid w:val="00F90903"/>
    <w:rsid w:val="00FA3522"/>
    <w:rsid w:val="00FE0145"/>
    <w:rsid w:val="00FF28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6E0A52-6867-4A1D-B2FD-69B1DB14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A38"/>
    <w:rPr>
      <w:rFonts w:eastAsiaTheme="minorEastAsia"/>
      <w:lang w:eastAsia="el-GR"/>
    </w:rPr>
  </w:style>
  <w:style w:type="paragraph" w:styleId="3">
    <w:name w:val="heading 3"/>
    <w:basedOn w:val="a"/>
    <w:next w:val="a"/>
    <w:link w:val="3Char"/>
    <w:qFormat/>
    <w:rsid w:val="00D65A38"/>
    <w:pPr>
      <w:keepNext/>
      <w:spacing w:after="0" w:line="240" w:lineRule="auto"/>
      <w:ind w:left="142" w:right="283" w:hanging="142"/>
      <w:jc w:val="center"/>
      <w:outlineLvl w:val="2"/>
    </w:pPr>
    <w:rPr>
      <w:rFonts w:ascii="Arial" w:eastAsia="Times New Roman" w:hAnsi="Arial"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D65A38"/>
    <w:rPr>
      <w:rFonts w:ascii="Arial" w:eastAsia="Times New Roman" w:hAnsi="Arial" w:cs="Times New Roman"/>
      <w:b/>
      <w:sz w:val="24"/>
      <w:szCs w:val="20"/>
      <w:lang w:eastAsia="el-GR"/>
    </w:rPr>
  </w:style>
  <w:style w:type="paragraph" w:styleId="a3">
    <w:name w:val="List Paragraph"/>
    <w:basedOn w:val="a"/>
    <w:uiPriority w:val="34"/>
    <w:qFormat/>
    <w:rsid w:val="00D65A38"/>
    <w:pPr>
      <w:ind w:left="720"/>
      <w:contextualSpacing/>
    </w:pPr>
  </w:style>
  <w:style w:type="paragraph" w:styleId="a4">
    <w:name w:val="Balloon Text"/>
    <w:basedOn w:val="a"/>
    <w:link w:val="Char"/>
    <w:uiPriority w:val="99"/>
    <w:semiHidden/>
    <w:unhideWhenUsed/>
    <w:rsid w:val="00D65A3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65A38"/>
    <w:rPr>
      <w:rFonts w:ascii="Tahoma" w:eastAsiaTheme="minorEastAsia" w:hAnsi="Tahoma" w:cs="Tahoma"/>
      <w:sz w:val="16"/>
      <w:szCs w:val="16"/>
      <w:lang w:eastAsia="el-GR"/>
    </w:rPr>
  </w:style>
  <w:style w:type="table" w:styleId="a5">
    <w:name w:val="Table Grid"/>
    <w:basedOn w:val="a1"/>
    <w:uiPriority w:val="59"/>
    <w:rsid w:val="00D65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946C9"/>
    <w:pPr>
      <w:tabs>
        <w:tab w:val="center" w:pos="4153"/>
        <w:tab w:val="right" w:pos="8306"/>
      </w:tabs>
      <w:spacing w:after="0" w:line="240" w:lineRule="auto"/>
    </w:pPr>
  </w:style>
  <w:style w:type="character" w:customStyle="1" w:styleId="Char0">
    <w:name w:val="Κεφαλίδα Char"/>
    <w:basedOn w:val="a0"/>
    <w:link w:val="a6"/>
    <w:uiPriority w:val="99"/>
    <w:rsid w:val="000946C9"/>
    <w:rPr>
      <w:rFonts w:eastAsiaTheme="minorEastAsia"/>
      <w:lang w:eastAsia="el-GR"/>
    </w:rPr>
  </w:style>
  <w:style w:type="paragraph" w:styleId="a7">
    <w:name w:val="footer"/>
    <w:basedOn w:val="a"/>
    <w:link w:val="Char1"/>
    <w:uiPriority w:val="99"/>
    <w:semiHidden/>
    <w:unhideWhenUsed/>
    <w:rsid w:val="000946C9"/>
    <w:pPr>
      <w:tabs>
        <w:tab w:val="center" w:pos="4153"/>
        <w:tab w:val="right" w:pos="8306"/>
      </w:tabs>
      <w:spacing w:after="0" w:line="240" w:lineRule="auto"/>
    </w:pPr>
  </w:style>
  <w:style w:type="character" w:customStyle="1" w:styleId="Char1">
    <w:name w:val="Υποσέλιδο Char"/>
    <w:basedOn w:val="a0"/>
    <w:link w:val="a7"/>
    <w:uiPriority w:val="99"/>
    <w:semiHidden/>
    <w:rsid w:val="000946C9"/>
    <w:rPr>
      <w:rFonts w:eastAsiaTheme="minorEastAsia"/>
      <w:lang w:eastAsia="el-GR"/>
    </w:rPr>
  </w:style>
  <w:style w:type="paragraph" w:styleId="a8">
    <w:name w:val="Block Text"/>
    <w:basedOn w:val="a"/>
    <w:uiPriority w:val="99"/>
    <w:rsid w:val="00AD3894"/>
    <w:pPr>
      <w:spacing w:after="0" w:line="240" w:lineRule="auto"/>
      <w:ind w:left="142" w:right="283" w:hanging="142"/>
      <w:jc w:val="center"/>
    </w:pPr>
    <w:rPr>
      <w:rFonts w:ascii="Arial" w:eastAsia="Times New Roman" w:hAnsi="Arial" w:cs="Arial"/>
      <w:b/>
      <w:bCs/>
      <w:sz w:val="20"/>
      <w:szCs w:val="20"/>
    </w:rPr>
  </w:style>
  <w:style w:type="character" w:customStyle="1" w:styleId="FontStyle42">
    <w:name w:val="Font Style42"/>
    <w:basedOn w:val="a0"/>
    <w:uiPriority w:val="99"/>
    <w:rsid w:val="00AD3894"/>
    <w:rPr>
      <w:rFonts w:ascii="Microsoft Sans Serif" w:hAnsi="Microsoft Sans Serif" w:cs="Microsoft Sans Serif"/>
      <w:sz w:val="18"/>
      <w:szCs w:val="18"/>
    </w:rPr>
  </w:style>
  <w:style w:type="character" w:styleId="-">
    <w:name w:val="Hyperlink"/>
    <w:basedOn w:val="a0"/>
    <w:uiPriority w:val="99"/>
    <w:rsid w:val="00AD3894"/>
    <w:rPr>
      <w:color w:val="0000FF"/>
      <w:u w:val="single"/>
    </w:rPr>
  </w:style>
  <w:style w:type="character" w:customStyle="1" w:styleId="apple-converted-space">
    <w:name w:val="apple-converted-space"/>
    <w:basedOn w:val="a0"/>
    <w:rsid w:val="00A47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4150">
      <w:bodyDiv w:val="1"/>
      <w:marLeft w:val="0"/>
      <w:marRight w:val="0"/>
      <w:marTop w:val="0"/>
      <w:marBottom w:val="0"/>
      <w:divBdr>
        <w:top w:val="none" w:sz="0" w:space="0" w:color="auto"/>
        <w:left w:val="none" w:sz="0" w:space="0" w:color="auto"/>
        <w:bottom w:val="none" w:sz="0" w:space="0" w:color="auto"/>
        <w:right w:val="none" w:sz="0" w:space="0" w:color="auto"/>
      </w:divBdr>
    </w:div>
    <w:div w:id="12215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il@lyk-diap-v-thess.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2317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linad</dc:creator>
  <cp:lastModifiedBy>user14</cp:lastModifiedBy>
  <cp:revision>2</cp:revision>
  <cp:lastPrinted>2013-01-16T11:04:00Z</cp:lastPrinted>
  <dcterms:created xsi:type="dcterms:W3CDTF">2015-10-27T13:58:00Z</dcterms:created>
  <dcterms:modified xsi:type="dcterms:W3CDTF">2015-10-27T13:58:00Z</dcterms:modified>
</cp:coreProperties>
</file>