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6D3137" w:rsidTr="00E06102"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5712C4" w:rsidRDefault="00F816A8" w:rsidP="009212DA">
            <w:r w:rsidRPr="005712C4">
              <w:t xml:space="preserve">           </w:t>
            </w:r>
            <w:r w:rsidR="0061183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7.75pt" o:allowoverlap="f">
                  <v:imagedata r:id="rId5" o:title="thireos"/>
                </v:shape>
              </w:pict>
            </w:r>
          </w:p>
          <w:p w:rsidR="00D5320B" w:rsidRDefault="00D5320B" w:rsidP="00D5320B">
            <w:r>
              <w:t>ΕΛΛΗΝΙΚΗ ΔΗΜΟΚΡΑΤΙΑ</w:t>
            </w:r>
          </w:p>
          <w:p w:rsidR="00D5320B" w:rsidRDefault="00D5320B" w:rsidP="00D5320B">
            <w:r>
              <w:t>ΥΠΟΥΡΓΕΙ</w:t>
            </w:r>
            <w:r>
              <w:rPr>
                <w:lang w:val="en-US"/>
              </w:rPr>
              <w:t>O</w:t>
            </w:r>
            <w:r>
              <w:t xml:space="preserve"> ΠΑΙΔΕΙΑΣ, ΕΡΕΥΝΑΣ ΚΑΙ ΘΡΗΣΚΕΥΜΑΤΩΝ</w:t>
            </w:r>
          </w:p>
          <w:p w:rsidR="00B776CF" w:rsidRPr="004C5B30" w:rsidRDefault="00B776CF" w:rsidP="009212DA"/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9212DA" w:rsidRDefault="009212DA" w:rsidP="009212DA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Δ/ΝΣΗ </w:t>
            </w:r>
            <w:r w:rsidR="006312DB">
              <w:rPr>
                <w:sz w:val="22"/>
              </w:rPr>
              <w:t>ΔΥΤΙΚΗΣ</w:t>
            </w:r>
            <w:r>
              <w:rPr>
                <w:sz w:val="22"/>
              </w:rPr>
              <w:t xml:space="preserve"> ΘΕΣΣΑΛΟΝΙΚΗΣ</w:t>
            </w:r>
          </w:p>
          <w:p w:rsidR="009212DA" w:rsidRDefault="00E06102" w:rsidP="009212DA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9212DA" w:rsidRDefault="009212DA" w:rsidP="009212DA">
            <w:pPr>
              <w:rPr>
                <w:b/>
                <w:sz w:val="22"/>
              </w:rPr>
            </w:pP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</w:t>
            </w:r>
            <w:r w:rsidR="00E06102">
              <w:rPr>
                <w:sz w:val="22"/>
              </w:rPr>
              <w:t>Κ.ΠΑΛΑΜΑ 1 ΣΙΝΔΟΣ ΘΕΣ/ΝΙΚΗΣ</w:t>
            </w: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 xml:space="preserve">.  : </w:t>
            </w:r>
            <w:r w:rsidR="00E06102">
              <w:rPr>
                <w:sz w:val="22"/>
              </w:rPr>
              <w:t>57400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E06102">
              <w:rPr>
                <w:sz w:val="22"/>
              </w:rPr>
              <w:t>2310 799912</w:t>
            </w:r>
          </w:p>
          <w:p w:rsidR="009212DA" w:rsidRPr="005712C4" w:rsidRDefault="009212DA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E06102">
              <w:rPr>
                <w:sz w:val="22"/>
              </w:rPr>
              <w:t xml:space="preserve">2310 </w:t>
            </w:r>
            <w:r w:rsidR="002C4EC4" w:rsidRPr="005712C4">
              <w:rPr>
                <w:sz w:val="22"/>
              </w:rPr>
              <w:t>796988</w:t>
            </w:r>
            <w:r w:rsidR="00830CE2">
              <w:rPr>
                <w:sz w:val="22"/>
              </w:rPr>
              <w:t xml:space="preserve"> </w:t>
            </w:r>
          </w:p>
          <w:p w:rsidR="00E60CEC" w:rsidRPr="005712C4" w:rsidRDefault="00E60CEC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5712C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 xml:space="preserve">: </w:t>
            </w:r>
            <w:r w:rsidRPr="00E60CEC"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>@</w:t>
            </w:r>
            <w:proofErr w:type="spellStart"/>
            <w:r w:rsidRPr="00E60CEC">
              <w:rPr>
                <w:sz w:val="22"/>
                <w:lang w:val="en-US"/>
              </w:rPr>
              <w:t>lyk</w:t>
            </w:r>
            <w:proofErr w:type="spellEnd"/>
            <w:r w:rsidRPr="005712C4">
              <w:rPr>
                <w:sz w:val="22"/>
              </w:rPr>
              <w:t>-</w:t>
            </w:r>
            <w:proofErr w:type="spellStart"/>
            <w:r w:rsidRPr="00E60CEC">
              <w:rPr>
                <w:sz w:val="22"/>
                <w:lang w:val="en-US"/>
              </w:rPr>
              <w:t>sindou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thess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sch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gr</w:t>
            </w:r>
            <w:proofErr w:type="spellEnd"/>
          </w:p>
          <w:p w:rsidR="006D3137" w:rsidRPr="00F05B61" w:rsidRDefault="0061183F">
            <w:pPr>
              <w:rPr>
                <w:sz w:val="20"/>
                <w:szCs w:val="20"/>
              </w:rPr>
            </w:pPr>
            <w:hyperlink r:id="rId6" w:history="1"/>
            <w:r w:rsidR="006D3137" w:rsidRPr="005712C4">
              <w:rPr>
                <w:sz w:val="26"/>
              </w:rPr>
              <w:t xml:space="preserve">                                                                                                   </w:t>
            </w:r>
            <w:r w:rsidR="006D3137">
              <w:rPr>
                <w:bCs/>
                <w:sz w:val="26"/>
              </w:rPr>
              <w:t>Πληροφορίες</w:t>
            </w:r>
            <w:r w:rsidR="006D3137">
              <w:rPr>
                <w:sz w:val="26"/>
              </w:rPr>
              <w:t>:</w:t>
            </w:r>
            <w:r w:rsidR="00E06102">
              <w:rPr>
                <w:sz w:val="26"/>
              </w:rPr>
              <w:t xml:space="preserve"> </w:t>
            </w:r>
            <w:r w:rsidR="005712C4">
              <w:rPr>
                <w:bCs/>
                <w:sz w:val="26"/>
              </w:rPr>
              <w:t>Κούλογλου Αντώνιος</w:t>
            </w:r>
          </w:p>
          <w:p w:rsidR="006D3137" w:rsidRDefault="006D3137">
            <w:pPr>
              <w:jc w:val="center"/>
            </w:pPr>
          </w:p>
          <w:p w:rsidR="006D3137" w:rsidRDefault="006D3137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Pr="005712C4" w:rsidRDefault="006D3137">
            <w:pPr>
              <w:pStyle w:val="1"/>
              <w:tabs>
                <w:tab w:val="left" w:pos="473"/>
              </w:tabs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r w:rsidR="00E06102">
              <w:rPr>
                <w:bCs/>
                <w:sz w:val="26"/>
              </w:rPr>
              <w:t xml:space="preserve">Σίνδος       </w:t>
            </w:r>
            <w:bookmarkEnd w:id="0"/>
            <w:r w:rsidR="0061183F">
              <w:rPr>
                <w:bCs/>
                <w:sz w:val="26"/>
              </w:rPr>
              <w:fldChar w:fldCharType="begin"/>
            </w:r>
            <w:r w:rsidR="005712C4">
              <w:rPr>
                <w:bCs/>
                <w:sz w:val="26"/>
              </w:rPr>
              <w:instrText xml:space="preserve"> TIME \@ "d/M/yyyy" </w:instrText>
            </w:r>
            <w:r w:rsidR="0061183F">
              <w:rPr>
                <w:bCs/>
                <w:sz w:val="26"/>
              </w:rPr>
              <w:fldChar w:fldCharType="separate"/>
            </w:r>
            <w:r w:rsidR="000538B8">
              <w:rPr>
                <w:bCs/>
                <w:noProof/>
                <w:sz w:val="26"/>
              </w:rPr>
              <w:t>18/11/2015</w:t>
            </w:r>
            <w:r w:rsidR="0061183F">
              <w:rPr>
                <w:bCs/>
                <w:sz w:val="26"/>
              </w:rPr>
              <w:fldChar w:fldCharType="end"/>
            </w:r>
          </w:p>
          <w:p w:rsidR="006D3137" w:rsidRPr="00C549E1" w:rsidRDefault="006D3137">
            <w:pPr>
              <w:pStyle w:val="1"/>
              <w:tabs>
                <w:tab w:val="left" w:pos="473"/>
              </w:tabs>
              <w:rPr>
                <w:sz w:val="20"/>
                <w:lang w:val="en-US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 w:rsidR="00AB313E">
              <w:rPr>
                <w:bCs/>
                <w:sz w:val="24"/>
              </w:rPr>
              <w:t xml:space="preserve">          </w:t>
            </w:r>
            <w:r w:rsidR="00015DF5" w:rsidRPr="00C02AFC">
              <w:rPr>
                <w:bCs/>
                <w:sz w:val="24"/>
              </w:rPr>
              <w:t xml:space="preserve"> </w:t>
            </w:r>
            <w:r w:rsidR="00C549E1">
              <w:rPr>
                <w:bCs/>
                <w:sz w:val="24"/>
                <w:lang w:val="en-US"/>
              </w:rPr>
              <w:t>454</w:t>
            </w:r>
          </w:p>
          <w:p w:rsidR="006D3137" w:rsidRDefault="006D3137"/>
          <w:p w:rsidR="006D3137" w:rsidRDefault="006D3137"/>
          <w:p w:rsidR="006D3137" w:rsidRPr="00C02AFC" w:rsidRDefault="006D3137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 w:rsidR="0035057E">
              <w:rPr>
                <w:rFonts w:ascii="Tahoma" w:hAnsi="Tahoma" w:cs="Tahoma"/>
                <w:b/>
                <w:sz w:val="20"/>
                <w:szCs w:val="20"/>
              </w:rPr>
              <w:t>ΔΙΕΥΘΥΝΣΗ</w:t>
            </w:r>
            <w:r w:rsidR="00C02AFC">
              <w:rPr>
                <w:rFonts w:ascii="Tahoma" w:hAnsi="Tahoma" w:cs="Tahoma"/>
                <w:b/>
                <w:sz w:val="20"/>
                <w:szCs w:val="20"/>
              </w:rPr>
              <w:t xml:space="preserve"> ΔΕΥΤΕΡΟΒΑΘΜΙΑΣ ΕΚΠΑΙΔΕΥΣΗΣ ΔΥΤΙΚΗΣ ΘΕΣ/ΝΙΚΗΣ</w:t>
            </w:r>
          </w:p>
          <w:p w:rsidR="006D3137" w:rsidRDefault="006D3137"/>
          <w:p w:rsidR="00B140FC" w:rsidRDefault="00B140FC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 w:rsidRPr="00831445">
              <w:rPr>
                <w:rFonts w:ascii="Tahoma" w:hAnsi="Tahoma" w:cs="Tahoma"/>
                <w:sz w:val="20"/>
                <w:szCs w:val="20"/>
              </w:rPr>
              <w:t xml:space="preserve">Κοινοποίηση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140FC" w:rsidRPr="00736EB1" w:rsidRDefault="00B140FC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Προέδρους 5μελών συμβουλίων της Γ Λυκείου και Σύλλογο Γονέων και Κηδεμόνων </w:t>
            </w:r>
          </w:p>
          <w:p w:rsidR="006D3137" w:rsidRDefault="006D3137"/>
        </w:tc>
      </w:tr>
    </w:tbl>
    <w:p w:rsidR="00AC5109" w:rsidRDefault="00AC5109" w:rsidP="00B01CF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 w:rsidR="00C87E03">
        <w:rPr>
          <w:sz w:val="26"/>
        </w:rPr>
        <w:t xml:space="preserve"> : «</w:t>
      </w:r>
      <w:r w:rsidR="00B140FC" w:rsidRPr="00D82229">
        <w:t xml:space="preserve">ΥΠΟΒΟΛΗ ΠΡΟΣΦΟΡΩΝ ΣΧΕΤΙΚΑ ΜΕ ΤΗΝ 7-ΗΜΕΡΗ ΕΚΠΑΙΔΕΥΤΙΚΗ ΕΚΔΡΟΜΗ ΤΟΥ </w:t>
      </w:r>
      <w:r w:rsidR="00B140FC" w:rsidRPr="00831445">
        <w:t>1</w:t>
      </w:r>
      <w:r w:rsidR="00B140FC" w:rsidRPr="00D82229">
        <w:rPr>
          <w:vertAlign w:val="superscript"/>
        </w:rPr>
        <w:t>ΟΥ</w:t>
      </w:r>
      <w:r w:rsidR="00B140FC" w:rsidRPr="00D82229">
        <w:t xml:space="preserve"> ΓΕΛ ΕΧΕΔΩΡΟΥ</w:t>
      </w:r>
      <w:r w:rsidR="00FD5BED">
        <w:rPr>
          <w:sz w:val="26"/>
        </w:rPr>
        <w:t xml:space="preserve"> </w:t>
      </w:r>
      <w:r>
        <w:rPr>
          <w:sz w:val="26"/>
        </w:rPr>
        <w:t>»</w:t>
      </w:r>
    </w:p>
    <w:p w:rsidR="00174534" w:rsidRPr="00B01CF4" w:rsidRDefault="00174534" w:rsidP="00B01CF4">
      <w:pPr>
        <w:ind w:left="1080" w:hanging="1080"/>
        <w:rPr>
          <w:sz w:val="26"/>
        </w:rPr>
      </w:pPr>
    </w:p>
    <w:p w:rsidR="00AC5109" w:rsidRDefault="00CF3B43" w:rsidP="00B01CF4">
      <w:pPr>
        <w:pStyle w:val="a3"/>
        <w:rPr>
          <w:b/>
        </w:rPr>
      </w:pPr>
      <w:proofErr w:type="spellStart"/>
      <w:r>
        <w:rPr>
          <w:b/>
        </w:rPr>
        <w:t>Σχετ</w:t>
      </w:r>
      <w:proofErr w:type="spellEnd"/>
      <w:r>
        <w:rPr>
          <w:b/>
        </w:rPr>
        <w:t xml:space="preserve">. </w:t>
      </w:r>
      <w:r w:rsidR="00413E36">
        <w:rPr>
          <w:b/>
        </w:rPr>
        <w:t>:</w:t>
      </w:r>
    </w:p>
    <w:p w:rsidR="00EB4E7C" w:rsidRPr="00B01CF4" w:rsidRDefault="00DE635B" w:rsidP="00DE635B">
      <w:pPr>
        <w:pStyle w:val="a3"/>
        <w:tabs>
          <w:tab w:val="left" w:pos="331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140FC" w:rsidRPr="00B352AE" w:rsidRDefault="00B140FC" w:rsidP="00B140FC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Το 1</w:t>
      </w:r>
      <w:r w:rsidRPr="00B352AE">
        <w:rPr>
          <w:sz w:val="24"/>
          <w:szCs w:val="24"/>
          <w:vertAlign w:val="superscript"/>
        </w:rPr>
        <w:t>ο</w:t>
      </w:r>
      <w:r w:rsidRPr="00B352AE">
        <w:rPr>
          <w:sz w:val="24"/>
          <w:szCs w:val="24"/>
        </w:rPr>
        <w:t xml:space="preserve"> ΓΕΛ Εχεδώρου προκηρύσσει διαγωνισμό για την κατάθεση κλειστών προσφορών από ενδιαφερόμενα τουριστικά γραφεία με ισχύουσα άδεια λειτουργίας από τον ΕΟΤ, σχετικά με την πραγματοποίηση της πολυήμερης εκδρομής της Γ’ τάξης.</w:t>
      </w:r>
    </w:p>
    <w:p w:rsidR="00B140FC" w:rsidRPr="00B352AE" w:rsidRDefault="00B140FC" w:rsidP="00B140FC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B140FC" w:rsidRPr="00B352AE" w:rsidRDefault="00B140FC" w:rsidP="00B140FC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Η εκδρομή διάρκειας επτά (7</w:t>
      </w:r>
      <w:r>
        <w:rPr>
          <w:sz w:val="24"/>
          <w:szCs w:val="24"/>
        </w:rPr>
        <w:t>) ημερών θα πραγματοποιηθεί στην Ουγγαρία – Αυστρία (Βουδαπέστη – Βιέννη</w:t>
      </w:r>
      <w:r w:rsidR="000538B8" w:rsidRPr="000538B8">
        <w:rPr>
          <w:sz w:val="24"/>
          <w:szCs w:val="24"/>
        </w:rPr>
        <w:t>,</w:t>
      </w:r>
      <w:r>
        <w:rPr>
          <w:sz w:val="24"/>
          <w:szCs w:val="24"/>
        </w:rPr>
        <w:t xml:space="preserve"> με ημερήσιες εκδρομές στην ευρύτερη περιοχή της Ουγγαρίας) στο πρώτο δεκαήμερο του Μαρτίου 2016</w:t>
      </w:r>
      <w:r w:rsidRPr="00B352AE">
        <w:rPr>
          <w:sz w:val="24"/>
          <w:szCs w:val="24"/>
        </w:rPr>
        <w:t>.</w:t>
      </w:r>
      <w:r>
        <w:rPr>
          <w:sz w:val="24"/>
          <w:szCs w:val="24"/>
        </w:rPr>
        <w:t xml:space="preserve"> Πιο συγκεκριμένα: </w:t>
      </w:r>
    </w:p>
    <w:p w:rsidR="00B140FC" w:rsidRPr="00B352AE" w:rsidRDefault="00B140FC" w:rsidP="00B140FC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B140FC" w:rsidRPr="003727E3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Θα συμμετέχουν </w:t>
      </w:r>
      <w:r>
        <w:rPr>
          <w:b/>
          <w:sz w:val="24"/>
          <w:szCs w:val="24"/>
        </w:rPr>
        <w:t>5</w:t>
      </w:r>
      <w:r w:rsidRPr="0025476E">
        <w:rPr>
          <w:b/>
          <w:sz w:val="24"/>
          <w:szCs w:val="24"/>
        </w:rPr>
        <w:t xml:space="preserve">2 </w:t>
      </w:r>
      <w:proofErr w:type="spellStart"/>
      <w:r w:rsidRPr="0025476E">
        <w:rPr>
          <w:b/>
          <w:sz w:val="24"/>
          <w:szCs w:val="24"/>
        </w:rPr>
        <w:t>εως</w:t>
      </w:r>
      <w:proofErr w:type="spellEnd"/>
      <w:r w:rsidRPr="002547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25476E">
        <w:rPr>
          <w:b/>
          <w:sz w:val="24"/>
          <w:szCs w:val="24"/>
        </w:rPr>
        <w:t>4 μαθητές</w:t>
      </w:r>
      <w:r w:rsidRPr="00372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b/>
          <w:sz w:val="24"/>
          <w:szCs w:val="24"/>
        </w:rPr>
        <w:t xml:space="preserve">4 </w:t>
      </w:r>
      <w:r w:rsidRPr="0025476E">
        <w:rPr>
          <w:b/>
          <w:sz w:val="24"/>
          <w:szCs w:val="24"/>
        </w:rPr>
        <w:t>συνοδοί καθηγητές</w:t>
      </w:r>
      <w:r w:rsidRPr="003727E3">
        <w:rPr>
          <w:sz w:val="24"/>
          <w:szCs w:val="24"/>
        </w:rPr>
        <w:t xml:space="preserve">. </w:t>
      </w:r>
    </w:p>
    <w:p w:rsidR="00B140FC" w:rsidRPr="00370744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0744">
        <w:rPr>
          <w:sz w:val="24"/>
          <w:szCs w:val="24"/>
        </w:rPr>
        <w:t xml:space="preserve">Η μετακίνηση θα γίνει </w:t>
      </w:r>
      <w:r w:rsidRPr="0025476E">
        <w:rPr>
          <w:b/>
          <w:sz w:val="24"/>
          <w:szCs w:val="24"/>
          <w:u w:val="single"/>
        </w:rPr>
        <w:t>αεροπορικώς</w:t>
      </w:r>
      <w:r w:rsidRPr="0025476E">
        <w:rPr>
          <w:b/>
          <w:sz w:val="24"/>
          <w:szCs w:val="24"/>
        </w:rPr>
        <w:t xml:space="preserve"> από Θεσσαλονίκη</w:t>
      </w:r>
      <w:r>
        <w:rPr>
          <w:sz w:val="24"/>
          <w:szCs w:val="24"/>
        </w:rPr>
        <w:t xml:space="preserve"> (μετάβαση και επιστροφή με απευθείας πτήσεις).</w:t>
      </w:r>
    </w:p>
    <w:p w:rsidR="00B140FC" w:rsidRPr="00A97701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0744">
        <w:rPr>
          <w:sz w:val="24"/>
          <w:szCs w:val="24"/>
        </w:rPr>
        <w:t xml:space="preserve">Το ξενοδοχείο της διαμονής να είναι τουλάχιστον </w:t>
      </w:r>
      <w:r w:rsidRPr="00773376">
        <w:rPr>
          <w:b/>
          <w:sz w:val="24"/>
          <w:szCs w:val="24"/>
        </w:rPr>
        <w:t>4* - Α κατηγορίας</w:t>
      </w:r>
      <w:r>
        <w:rPr>
          <w:sz w:val="24"/>
          <w:szCs w:val="24"/>
        </w:rPr>
        <w:t xml:space="preserve"> κοντά στο κέντρο των πόλεων </w:t>
      </w:r>
      <w:r w:rsidRPr="00370744">
        <w:rPr>
          <w:sz w:val="24"/>
          <w:szCs w:val="24"/>
        </w:rPr>
        <w:t xml:space="preserve">, με αποδεικτικό προ-κράτησης από το ξενοδοχείο και σε περίπτωση </w:t>
      </w:r>
      <w:r w:rsidRPr="00370744">
        <w:rPr>
          <w:sz w:val="24"/>
          <w:szCs w:val="24"/>
          <w:lang w:val="en-US"/>
        </w:rPr>
        <w:t>overbooking</w:t>
      </w:r>
      <w:r w:rsidRPr="00370744">
        <w:rPr>
          <w:sz w:val="24"/>
          <w:szCs w:val="24"/>
        </w:rPr>
        <w:t>, αλλαγή ξενοδοχείου ίδιας ή καλύτερης κατηγορίας στην ίδια περιοχή, με υποχρεωτική προσκόμιση εγγράφου από το αρχικό ξενοδοχείο ότι αδυνατεί να καλύψει την κράτηση.</w:t>
      </w:r>
    </w:p>
    <w:p w:rsidR="00B140FC" w:rsidRPr="00EE5CB9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B352AE">
        <w:rPr>
          <w:sz w:val="24"/>
          <w:szCs w:val="24"/>
        </w:rPr>
        <w:t xml:space="preserve">υπάρχει </w:t>
      </w:r>
      <w:r w:rsidRPr="00773376">
        <w:rPr>
          <w:b/>
          <w:sz w:val="24"/>
          <w:szCs w:val="24"/>
        </w:rPr>
        <w:t>Ασφάλιση Ευθύνης Διοργανωτή</w:t>
      </w:r>
      <w:r w:rsidRPr="00B352AE">
        <w:rPr>
          <w:sz w:val="24"/>
          <w:szCs w:val="24"/>
        </w:rPr>
        <w:t>, σύμφωνα με την κείμενη νομοθεσία</w:t>
      </w:r>
      <w:r w:rsidRPr="00EE5CB9">
        <w:rPr>
          <w:sz w:val="24"/>
          <w:szCs w:val="24"/>
        </w:rPr>
        <w:t xml:space="preserve">.(να     </w:t>
      </w:r>
      <w:r w:rsidRPr="00EE5CB9">
        <w:rPr>
          <w:sz w:val="24"/>
          <w:szCs w:val="24"/>
        </w:rPr>
        <w:br/>
        <w:t xml:space="preserve"> προσκομίσει με την πρ</w:t>
      </w:r>
      <w:r>
        <w:rPr>
          <w:sz w:val="24"/>
          <w:szCs w:val="24"/>
        </w:rPr>
        <w:t>ο</w:t>
      </w:r>
      <w:r w:rsidRPr="00EE5CB9">
        <w:rPr>
          <w:sz w:val="24"/>
          <w:szCs w:val="24"/>
        </w:rPr>
        <w:t>σφορ</w:t>
      </w:r>
      <w:r>
        <w:rPr>
          <w:sz w:val="24"/>
          <w:szCs w:val="24"/>
        </w:rPr>
        <w:t>ά</w:t>
      </w:r>
      <w:r w:rsidRPr="00EE5CB9">
        <w:rPr>
          <w:sz w:val="24"/>
          <w:szCs w:val="24"/>
        </w:rPr>
        <w:t>, το συμβόλαιο του με την ασφαλιστική εταιρεία και</w:t>
      </w:r>
      <w:r w:rsidRPr="00EE5CB9">
        <w:t xml:space="preserve"> </w:t>
      </w:r>
      <w:r w:rsidRPr="00EE5CB9">
        <w:rPr>
          <w:sz w:val="24"/>
          <w:szCs w:val="24"/>
        </w:rPr>
        <w:t xml:space="preserve">2-3 μέρες  πριν την αναχώρηση την βεβαίωση ασφάλισης με την ονομαστική λίστα του σχολειού). </w:t>
      </w:r>
    </w:p>
    <w:p w:rsidR="00B140FC" w:rsidRPr="00B352AE" w:rsidRDefault="00B140FC" w:rsidP="00B140FC">
      <w:pPr>
        <w:numPr>
          <w:ilvl w:val="0"/>
          <w:numId w:val="4"/>
        </w:numPr>
        <w:jc w:val="both"/>
      </w:pPr>
      <w:r w:rsidRPr="00B352AE">
        <w:t xml:space="preserve">Τα δωμάτια των μαθητών να είναι </w:t>
      </w:r>
      <w:r w:rsidRPr="00773376">
        <w:rPr>
          <w:b/>
        </w:rPr>
        <w:t>δίκλινα ή τρίκλινα</w:t>
      </w:r>
      <w:r w:rsidRPr="00B352AE">
        <w:t xml:space="preserve"> και των </w:t>
      </w:r>
      <w:r w:rsidRPr="00773376">
        <w:rPr>
          <w:b/>
        </w:rPr>
        <w:t>συνοδών μονόκλινα</w:t>
      </w:r>
      <w:r>
        <w:t>. Δεν είναι αποδεκτή η χρήση πτυσσόμενων κρεβατιών .</w:t>
      </w:r>
    </w:p>
    <w:p w:rsidR="00B140FC" w:rsidRPr="00B352AE" w:rsidRDefault="00B140FC" w:rsidP="00B140FC">
      <w:pPr>
        <w:numPr>
          <w:ilvl w:val="0"/>
          <w:numId w:val="4"/>
        </w:numPr>
        <w:jc w:val="both"/>
      </w:pPr>
      <w:r w:rsidRPr="00B352AE">
        <w:t>Η τιμή να είναι κατ’ άτομο στην οποία θα συμπεριλαμβάνονται  πρωινό και τυχόν άλλες προσφορές του πρακτορείου που θα αναφέρονται αναλυτικά</w:t>
      </w:r>
      <w:r>
        <w:t xml:space="preserve"> και θα συνεκτιμηθούν από την επιτροπή αξιολόγησης.</w:t>
      </w:r>
    </w:p>
    <w:p w:rsidR="00B140FC" w:rsidRPr="00853DC7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B352AE">
        <w:rPr>
          <w:bCs/>
          <w:sz w:val="24"/>
          <w:szCs w:val="24"/>
        </w:rPr>
        <w:t>Το λεωφορείο</w:t>
      </w:r>
      <w:r>
        <w:rPr>
          <w:bCs/>
          <w:sz w:val="24"/>
          <w:szCs w:val="24"/>
        </w:rPr>
        <w:t xml:space="preserve"> </w:t>
      </w:r>
      <w:r w:rsidRPr="00B352AE">
        <w:rPr>
          <w:bCs/>
          <w:sz w:val="24"/>
          <w:szCs w:val="24"/>
        </w:rPr>
        <w:t xml:space="preserve"> να είναι σύγχρονο</w:t>
      </w:r>
      <w:r>
        <w:rPr>
          <w:bCs/>
          <w:sz w:val="24"/>
          <w:szCs w:val="24"/>
        </w:rPr>
        <w:t>, διαθέσιμο επί 24ώρου βάσεως και να πληροί τις προϋποθέσεις της κείμενης νομοθεσίας για την ασφάλεια των μαθητών.</w:t>
      </w:r>
    </w:p>
    <w:p w:rsidR="00B140FC" w:rsidRPr="00424C5D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B140FC" w:rsidRPr="00ED57C5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Αποδεικτικό ότι το πρακτορείο είναι Γραφείο Γενικού Τουρισμού και διαθέτει ειδικό σήμα λειτουργίας προσφάτως θεωρημένο και χορηγημένο από τον ΕΟΤ.</w:t>
      </w:r>
    </w:p>
    <w:p w:rsidR="00B140FC" w:rsidRPr="00ED57C5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B140FC" w:rsidRPr="00B352AE" w:rsidRDefault="00B140FC" w:rsidP="00B140FC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Ως εγγύηση καλής εκτέλεσης ,θα κρατηθεί στο σχολείο το 1/3 των χρημάτων του συνολικού ποσού, το οποίο θα αποδοθεί στο πρακτορείο αμέσως μετά το πέρας της εκδρομής.</w:t>
      </w:r>
    </w:p>
    <w:p w:rsidR="00B140FC" w:rsidRPr="00B352AE" w:rsidRDefault="00B140FC" w:rsidP="00B140FC">
      <w:pPr>
        <w:pStyle w:val="a3"/>
        <w:tabs>
          <w:tab w:val="left" w:pos="3315"/>
        </w:tabs>
        <w:ind w:left="540" w:firstLine="0"/>
        <w:jc w:val="both"/>
        <w:rPr>
          <w:sz w:val="24"/>
          <w:szCs w:val="24"/>
        </w:rPr>
      </w:pPr>
    </w:p>
    <w:p w:rsidR="00B140FC" w:rsidRPr="00B352AE" w:rsidRDefault="00B140FC" w:rsidP="00B140FC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Οι ενδιαφερόμενοι θα δώσουν την τελική συνολική τιμή του οργανωμένου ταξιδιού και την τιμή κατ’ άτομο στην οποία θα περιλαμβάνονται όλοι οι απαιτούμενοι κατά περίπτωση φόροι.</w:t>
      </w:r>
    </w:p>
    <w:p w:rsidR="00B140FC" w:rsidRPr="00B352AE" w:rsidRDefault="00B140FC" w:rsidP="00B140FC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AC5109" w:rsidRDefault="00B140FC" w:rsidP="00B140FC">
      <w:pPr>
        <w:spacing w:line="360" w:lineRule="auto"/>
        <w:rPr>
          <w:bCs/>
          <w:sz w:val="26"/>
        </w:rPr>
      </w:pPr>
      <w:r w:rsidRPr="00B352AE">
        <w:t>Οι προσφορές  πρέπει να έχουν κατατε</w:t>
      </w:r>
      <w:r>
        <w:t xml:space="preserve">θεί στο σχολείο μέχρι τη </w:t>
      </w:r>
      <w:r w:rsidR="00B97CF0">
        <w:rPr>
          <w:b/>
        </w:rPr>
        <w:t>Δευτέρα</w:t>
      </w:r>
      <w:r w:rsidRPr="00370744">
        <w:rPr>
          <w:b/>
        </w:rPr>
        <w:t xml:space="preserve"> </w:t>
      </w:r>
      <w:r w:rsidR="00501080">
        <w:rPr>
          <w:b/>
        </w:rPr>
        <w:t>30</w:t>
      </w:r>
      <w:r w:rsidRPr="00370744">
        <w:rPr>
          <w:b/>
        </w:rPr>
        <w:t xml:space="preserve"> </w:t>
      </w:r>
      <w:r w:rsidR="00501080">
        <w:rPr>
          <w:b/>
        </w:rPr>
        <w:t>Νοεμβρίου</w:t>
      </w:r>
      <w:r w:rsidRPr="00370744">
        <w:rPr>
          <w:b/>
        </w:rPr>
        <w:t xml:space="preserve"> 201</w:t>
      </w:r>
      <w:r w:rsidR="00B97CF0">
        <w:rPr>
          <w:b/>
        </w:rPr>
        <w:t>5</w:t>
      </w:r>
      <w:r w:rsidRPr="00B352AE">
        <w:t xml:space="preserve"> και ώρα </w:t>
      </w:r>
      <w:r w:rsidRPr="00B443D4">
        <w:rPr>
          <w:b/>
        </w:rPr>
        <w:t>1</w:t>
      </w:r>
      <w:r w:rsidR="00B97CF0">
        <w:rPr>
          <w:b/>
        </w:rPr>
        <w:t>1</w:t>
      </w:r>
      <w:r w:rsidRPr="00B443D4">
        <w:rPr>
          <w:b/>
        </w:rPr>
        <w:t>:00 το μεσημέρι</w:t>
      </w:r>
      <w:r w:rsidRPr="00B352AE">
        <w:t>.</w:t>
      </w:r>
      <w:r>
        <w:t xml:space="preserve"> Η κατάθεση της προσφοράς από το ταξιδιωτικό γραφείο θα πρέπει να συνοδεύεται απαραιτήτως και με υπεύθυνη δήλωση ότι διαθέτει ειδικό σήμα λειτουργίας, το οποίο βρίσκεται σε ισχύ.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</w:t>
      </w:r>
      <w:r w:rsidR="000538B8">
        <w:rPr>
          <w:bCs/>
          <w:sz w:val="26"/>
          <w:lang w:val="en-US"/>
        </w:rPr>
        <w:tab/>
      </w:r>
      <w:r w:rsidR="000538B8">
        <w:rPr>
          <w:bCs/>
          <w:sz w:val="26"/>
          <w:lang w:val="en-US"/>
        </w:rPr>
        <w:tab/>
      </w:r>
      <w:r>
        <w:rPr>
          <w:bCs/>
          <w:sz w:val="26"/>
        </w:rPr>
        <w:t xml:space="preserve">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Pr="005712C4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 </w:t>
      </w:r>
      <w:r w:rsidR="005712C4">
        <w:rPr>
          <w:bCs/>
          <w:sz w:val="26"/>
        </w:rPr>
        <w:t xml:space="preserve"> </w:t>
      </w:r>
      <w:r w:rsidR="00015B1D">
        <w:rPr>
          <w:bCs/>
          <w:sz w:val="26"/>
        </w:rPr>
        <w:t xml:space="preserve"> </w:t>
      </w:r>
      <w:r w:rsidR="005712C4">
        <w:rPr>
          <w:bCs/>
          <w:sz w:val="26"/>
        </w:rPr>
        <w:t xml:space="preserve">  </w:t>
      </w:r>
      <w:r w:rsidR="000538B8">
        <w:rPr>
          <w:bCs/>
          <w:sz w:val="26"/>
          <w:lang w:val="en-US"/>
        </w:rPr>
        <w:tab/>
      </w:r>
      <w:r w:rsidR="000538B8">
        <w:rPr>
          <w:bCs/>
          <w:sz w:val="26"/>
          <w:lang w:val="en-US"/>
        </w:rPr>
        <w:tab/>
        <w:t xml:space="preserve">      </w:t>
      </w:r>
      <w:r w:rsidR="005712C4">
        <w:rPr>
          <w:bCs/>
          <w:sz w:val="26"/>
        </w:rPr>
        <w:t>Κούλογλου Αντώνιος</w:t>
      </w:r>
    </w:p>
    <w:sectPr w:rsidR="00AC5109" w:rsidRPr="005712C4" w:rsidSect="003735CB">
      <w:pgSz w:w="11906" w:h="16838"/>
      <w:pgMar w:top="709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8519E"/>
    <w:multiLevelType w:val="hybridMultilevel"/>
    <w:tmpl w:val="E264D36A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0FC"/>
    <w:rsid w:val="00015B1D"/>
    <w:rsid w:val="00015DF5"/>
    <w:rsid w:val="00034E7D"/>
    <w:rsid w:val="000538B8"/>
    <w:rsid w:val="00072914"/>
    <w:rsid w:val="000B1D75"/>
    <w:rsid w:val="000E3E4D"/>
    <w:rsid w:val="001055C7"/>
    <w:rsid w:val="00147233"/>
    <w:rsid w:val="001573D2"/>
    <w:rsid w:val="00170294"/>
    <w:rsid w:val="00174534"/>
    <w:rsid w:val="001B7D1A"/>
    <w:rsid w:val="0025169B"/>
    <w:rsid w:val="002B2B83"/>
    <w:rsid w:val="002C4EC4"/>
    <w:rsid w:val="002F5954"/>
    <w:rsid w:val="003117BF"/>
    <w:rsid w:val="0035057E"/>
    <w:rsid w:val="00370168"/>
    <w:rsid w:val="003735CB"/>
    <w:rsid w:val="003866D2"/>
    <w:rsid w:val="003A36FC"/>
    <w:rsid w:val="003A6F82"/>
    <w:rsid w:val="003A7B82"/>
    <w:rsid w:val="003D32CD"/>
    <w:rsid w:val="00413E36"/>
    <w:rsid w:val="00416C84"/>
    <w:rsid w:val="00451899"/>
    <w:rsid w:val="004A6056"/>
    <w:rsid w:val="004C5B30"/>
    <w:rsid w:val="00501080"/>
    <w:rsid w:val="005712C4"/>
    <w:rsid w:val="005B2F82"/>
    <w:rsid w:val="005E455B"/>
    <w:rsid w:val="0061183F"/>
    <w:rsid w:val="006312DB"/>
    <w:rsid w:val="006D3137"/>
    <w:rsid w:val="006E68CE"/>
    <w:rsid w:val="00707D99"/>
    <w:rsid w:val="007162EF"/>
    <w:rsid w:val="007638D7"/>
    <w:rsid w:val="00790534"/>
    <w:rsid w:val="007E5F21"/>
    <w:rsid w:val="00827FA7"/>
    <w:rsid w:val="00830CE2"/>
    <w:rsid w:val="00844CB3"/>
    <w:rsid w:val="00861C99"/>
    <w:rsid w:val="008C4B43"/>
    <w:rsid w:val="009212DA"/>
    <w:rsid w:val="00996134"/>
    <w:rsid w:val="009E1857"/>
    <w:rsid w:val="00A424B9"/>
    <w:rsid w:val="00A60AE0"/>
    <w:rsid w:val="00AB313E"/>
    <w:rsid w:val="00AC5109"/>
    <w:rsid w:val="00AD5416"/>
    <w:rsid w:val="00B01CF4"/>
    <w:rsid w:val="00B02684"/>
    <w:rsid w:val="00B140FC"/>
    <w:rsid w:val="00B15BD8"/>
    <w:rsid w:val="00B40F98"/>
    <w:rsid w:val="00B56255"/>
    <w:rsid w:val="00B671CE"/>
    <w:rsid w:val="00B72536"/>
    <w:rsid w:val="00B776CF"/>
    <w:rsid w:val="00B94983"/>
    <w:rsid w:val="00B97CF0"/>
    <w:rsid w:val="00BB489B"/>
    <w:rsid w:val="00C02AFC"/>
    <w:rsid w:val="00C30BB8"/>
    <w:rsid w:val="00C46CA0"/>
    <w:rsid w:val="00C549E1"/>
    <w:rsid w:val="00C755C3"/>
    <w:rsid w:val="00C83E9C"/>
    <w:rsid w:val="00C87E03"/>
    <w:rsid w:val="00C90B41"/>
    <w:rsid w:val="00CA5A14"/>
    <w:rsid w:val="00CC1958"/>
    <w:rsid w:val="00CF3B43"/>
    <w:rsid w:val="00D5320B"/>
    <w:rsid w:val="00DD01AF"/>
    <w:rsid w:val="00DD41CB"/>
    <w:rsid w:val="00DE635B"/>
    <w:rsid w:val="00E06102"/>
    <w:rsid w:val="00E60CEC"/>
    <w:rsid w:val="00EB4E7C"/>
    <w:rsid w:val="00EE4E85"/>
    <w:rsid w:val="00F05B61"/>
    <w:rsid w:val="00F1529B"/>
    <w:rsid w:val="00F6577C"/>
    <w:rsid w:val="00F816A8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14"/>
    <w:rPr>
      <w:sz w:val="24"/>
      <w:szCs w:val="24"/>
    </w:rPr>
  </w:style>
  <w:style w:type="paragraph" w:styleId="1">
    <w:name w:val="heading 1"/>
    <w:basedOn w:val="a"/>
    <w:next w:val="a"/>
    <w:qFormat/>
    <w:rsid w:val="00CA5A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A5A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5A14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A5A14"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5A14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CA5A14"/>
    <w:pPr>
      <w:jc w:val="both"/>
    </w:pPr>
    <w:rPr>
      <w:sz w:val="26"/>
      <w:szCs w:val="20"/>
    </w:rPr>
  </w:style>
  <w:style w:type="character" w:styleId="-">
    <w:name w:val="Hyperlink"/>
    <w:basedOn w:val="a0"/>
    <w:rsid w:val="00CA5A14"/>
    <w:rPr>
      <w:color w:val="0000FF"/>
      <w:u w:val="single"/>
    </w:rPr>
  </w:style>
  <w:style w:type="character" w:styleId="-0">
    <w:name w:val="FollowedHyperlink"/>
    <w:basedOn w:val="a0"/>
    <w:rsid w:val="00CA5A14"/>
    <w:rPr>
      <w:color w:val="800080"/>
      <w:u w:val="single"/>
    </w:rPr>
  </w:style>
  <w:style w:type="paragraph" w:styleId="20">
    <w:name w:val="Body Text 2"/>
    <w:basedOn w:val="a"/>
    <w:rsid w:val="00CA5A14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Διαβιβαστικό.dot</Template>
  <TotalTime>136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3687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B</dc:creator>
  <cp:keywords/>
  <dc:description/>
  <cp:lastModifiedBy>B</cp:lastModifiedBy>
  <cp:revision>8</cp:revision>
  <cp:lastPrinted>2015-11-18T08:49:00Z</cp:lastPrinted>
  <dcterms:created xsi:type="dcterms:W3CDTF">2015-11-18T08:38:00Z</dcterms:created>
  <dcterms:modified xsi:type="dcterms:W3CDTF">2015-11-18T11:08:00Z</dcterms:modified>
</cp:coreProperties>
</file>