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972" w:type="dxa"/>
        <w:tblLook w:val="01E0"/>
      </w:tblPr>
      <w:tblGrid>
        <w:gridCol w:w="6302"/>
        <w:gridCol w:w="3238"/>
      </w:tblGrid>
      <w:tr w:rsidR="00B77C67" w:rsidTr="007272BE">
        <w:trPr>
          <w:trHeight w:val="2702"/>
        </w:trPr>
        <w:tc>
          <w:tcPr>
            <w:tcW w:w="6302" w:type="dxa"/>
          </w:tcPr>
          <w:p w:rsidR="00B77C67" w:rsidRPr="009401EF" w:rsidRDefault="00B77C67" w:rsidP="0089767D">
            <w:pPr>
              <w:ind w:right="3446"/>
            </w:pPr>
            <w:r w:rsidRPr="0089767D">
              <w:rPr>
                <w:rFonts w:ascii="Arial" w:hAnsi="Arial"/>
                <w:noProof/>
              </w:rPr>
              <w:object w:dxaOrig="2640"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44.25pt" o:ole="">
                  <v:imagedata r:id="rId6" o:title=""/>
                </v:shape>
                <o:OLEObject Type="Embed" ProgID="PBrush" ShapeID="_x0000_i1025" DrawAspect="Content" ObjectID="_1509360937" r:id="rId7"/>
              </w:object>
            </w:r>
          </w:p>
          <w:p w:rsidR="000020DE" w:rsidRDefault="000020DE" w:rsidP="000020DE">
            <w:pPr>
              <w:ind w:right="-568"/>
              <w:rPr>
                <w:rFonts w:ascii="Arial" w:hAnsi="Arial"/>
                <w:b/>
                <w:noProof/>
                <w:sz w:val="22"/>
              </w:rPr>
            </w:pPr>
            <w:r>
              <w:rPr>
                <w:rFonts w:ascii="Arial" w:hAnsi="Arial"/>
                <w:b/>
                <w:sz w:val="22"/>
              </w:rPr>
              <w:t>ΕΛΛΗΝΙΚΗ ΔΗΜΟΚΡΑΤΙΑ</w:t>
            </w:r>
            <w:r>
              <w:rPr>
                <w:rFonts w:ascii="Arial" w:hAnsi="Arial"/>
                <w:b/>
                <w:noProof/>
                <w:sz w:val="22"/>
              </w:rPr>
              <w:t xml:space="preserve"> </w:t>
            </w:r>
          </w:p>
          <w:p w:rsidR="000020DE" w:rsidRDefault="000020DE" w:rsidP="000020DE">
            <w:pPr>
              <w:ind w:right="-568"/>
              <w:rPr>
                <w:rFonts w:ascii="Arial" w:hAnsi="Arial"/>
                <w:b/>
                <w:noProof/>
                <w:sz w:val="22"/>
              </w:rPr>
            </w:pPr>
            <w:r>
              <w:rPr>
                <w:rFonts w:ascii="Arial" w:hAnsi="Arial"/>
                <w:b/>
                <w:noProof/>
                <w:sz w:val="22"/>
              </w:rPr>
              <w:t xml:space="preserve"> ΥΠΟΥΡΓΕΙΟ ΠΑΙΔΕΙΑΣ</w:t>
            </w:r>
            <w:r w:rsidRPr="001D21B9">
              <w:rPr>
                <w:rFonts w:ascii="Arial" w:hAnsi="Arial"/>
                <w:b/>
                <w:noProof/>
                <w:sz w:val="22"/>
              </w:rPr>
              <w:t xml:space="preserve">, </w:t>
            </w:r>
            <w:r>
              <w:rPr>
                <w:rFonts w:ascii="Arial" w:hAnsi="Arial"/>
                <w:b/>
                <w:noProof/>
                <w:sz w:val="22"/>
              </w:rPr>
              <w:t>ΕΡΕΥΝΑΣ &amp; ΘΡΗΣΚ/ΤΩΝ</w:t>
            </w:r>
          </w:p>
          <w:p w:rsidR="000020DE" w:rsidRDefault="000020DE" w:rsidP="000020DE">
            <w:pPr>
              <w:ind w:right="-568"/>
              <w:rPr>
                <w:rFonts w:ascii="Arial" w:hAnsi="Arial"/>
                <w:b/>
                <w:noProof/>
                <w:sz w:val="22"/>
              </w:rPr>
            </w:pPr>
            <w:r>
              <w:rPr>
                <w:rFonts w:ascii="Arial" w:hAnsi="Arial"/>
                <w:b/>
                <w:noProof/>
                <w:sz w:val="22"/>
              </w:rPr>
              <w:t>ΠΕΡ. Δ/ΝΣΗ Π.&amp; Δ. ΕΚΠ/ΣΗΣ</w:t>
            </w:r>
          </w:p>
          <w:p w:rsidR="000020DE" w:rsidRDefault="000020DE" w:rsidP="000020DE">
            <w:pPr>
              <w:ind w:right="-568"/>
              <w:rPr>
                <w:rFonts w:ascii="Arial" w:hAnsi="Arial"/>
                <w:b/>
                <w:noProof/>
                <w:sz w:val="22"/>
              </w:rPr>
            </w:pPr>
            <w:r>
              <w:rPr>
                <w:rFonts w:ascii="Arial" w:hAnsi="Arial"/>
                <w:b/>
                <w:noProof/>
                <w:sz w:val="22"/>
              </w:rPr>
              <w:t xml:space="preserve"> ΚΕΝΤΡΙΚΗΣ ΜΑΚΕΔΟΝΙΑΣ</w:t>
            </w:r>
          </w:p>
          <w:p w:rsidR="000020DE" w:rsidRPr="00BA432A" w:rsidRDefault="000020DE" w:rsidP="000020DE">
            <w:pPr>
              <w:ind w:right="-568"/>
              <w:rPr>
                <w:rFonts w:ascii="Arial" w:hAnsi="Arial"/>
                <w:b/>
                <w:noProof/>
                <w:sz w:val="20"/>
              </w:rPr>
            </w:pPr>
            <w:r w:rsidRPr="00BA432A">
              <w:rPr>
                <w:rFonts w:ascii="Arial" w:hAnsi="Arial"/>
                <w:b/>
                <w:sz w:val="22"/>
              </w:rPr>
              <w:t xml:space="preserve"> </w:t>
            </w:r>
            <w:r>
              <w:rPr>
                <w:rFonts w:ascii="Arial" w:hAnsi="Arial"/>
                <w:b/>
                <w:sz w:val="22"/>
              </w:rPr>
              <w:t>Δ</w:t>
            </w:r>
            <w:r>
              <w:rPr>
                <w:rFonts w:ascii="Arial" w:hAnsi="Arial"/>
                <w:b/>
                <w:noProof/>
                <w:sz w:val="22"/>
              </w:rPr>
              <w:t>/</w:t>
            </w:r>
            <w:r>
              <w:rPr>
                <w:rFonts w:ascii="Arial" w:hAnsi="Arial"/>
                <w:b/>
                <w:sz w:val="22"/>
              </w:rPr>
              <w:t>ΝΣΗ Δ</w:t>
            </w:r>
            <w:r>
              <w:rPr>
                <w:rFonts w:ascii="Arial" w:hAnsi="Arial"/>
                <w:b/>
                <w:noProof/>
                <w:sz w:val="22"/>
              </w:rPr>
              <w:t>.</w:t>
            </w:r>
            <w:r>
              <w:rPr>
                <w:rFonts w:ascii="Arial" w:hAnsi="Arial"/>
                <w:b/>
                <w:sz w:val="22"/>
              </w:rPr>
              <w:t xml:space="preserve"> Ε. ΔΥΤΙΚΗΣ ΘΕΣ/ΝΙΚΗΣ </w:t>
            </w:r>
          </w:p>
          <w:p w:rsidR="00B77C67" w:rsidRPr="000020DE" w:rsidRDefault="00B77C67"/>
        </w:tc>
        <w:tc>
          <w:tcPr>
            <w:tcW w:w="3238" w:type="dxa"/>
          </w:tcPr>
          <w:p w:rsidR="00B77C67" w:rsidRPr="009401EF" w:rsidRDefault="00B77C67"/>
          <w:p w:rsidR="00211335" w:rsidRPr="007272BE" w:rsidRDefault="00211335" w:rsidP="00211335">
            <w:pPr>
              <w:rPr>
                <w:b/>
              </w:rPr>
            </w:pPr>
          </w:p>
          <w:p w:rsidR="00211335" w:rsidRPr="007272BE" w:rsidRDefault="00211335" w:rsidP="00211335">
            <w:pPr>
              <w:rPr>
                <w:b/>
              </w:rPr>
            </w:pPr>
          </w:p>
          <w:p w:rsidR="00211335" w:rsidRDefault="00F771A8" w:rsidP="0089767D">
            <w:pPr>
              <w:jc w:val="center"/>
              <w:rPr>
                <w:b/>
                <w:sz w:val="28"/>
                <w:szCs w:val="28"/>
                <w:u w:val="single"/>
              </w:rPr>
            </w:pPr>
            <w:r>
              <w:rPr>
                <w:b/>
                <w:sz w:val="28"/>
                <w:szCs w:val="28"/>
                <w:u w:val="single"/>
              </w:rPr>
              <w:t>Προς :</w:t>
            </w:r>
          </w:p>
          <w:p w:rsidR="00F771A8" w:rsidRDefault="00F771A8" w:rsidP="0089767D">
            <w:pPr>
              <w:jc w:val="center"/>
              <w:rPr>
                <w:b/>
                <w:sz w:val="28"/>
                <w:szCs w:val="28"/>
                <w:u w:val="single"/>
              </w:rPr>
            </w:pPr>
          </w:p>
          <w:p w:rsidR="00F771A8" w:rsidRPr="0089767D" w:rsidRDefault="00F771A8" w:rsidP="00F771A8">
            <w:pPr>
              <w:ind w:right="-108"/>
              <w:jc w:val="center"/>
              <w:rPr>
                <w:b/>
                <w:lang w:val="en-US"/>
              </w:rPr>
            </w:pPr>
            <w:r w:rsidRPr="0089767D">
              <w:rPr>
                <w:b/>
              </w:rPr>
              <w:t>Δ/ΝΣΗ Δ/ΒΑΘΜΙΑΣ ΕΚΠ/ΣΗΣ ΔΥΤ. ΘΕΣ/ΝΙΚΗΣ</w:t>
            </w:r>
          </w:p>
          <w:p w:rsidR="00F771A8" w:rsidRPr="007272BE" w:rsidRDefault="00F771A8" w:rsidP="0089767D">
            <w:pPr>
              <w:jc w:val="center"/>
              <w:rPr>
                <w:u w:val="single"/>
              </w:rPr>
            </w:pPr>
          </w:p>
        </w:tc>
      </w:tr>
      <w:tr w:rsidR="007272BE" w:rsidRPr="000020DE" w:rsidTr="007272BE">
        <w:trPr>
          <w:trHeight w:val="2397"/>
        </w:trPr>
        <w:tc>
          <w:tcPr>
            <w:tcW w:w="6302" w:type="dxa"/>
          </w:tcPr>
          <w:p w:rsidR="007272BE" w:rsidRPr="00F012EF" w:rsidRDefault="007272BE" w:rsidP="0089767D">
            <w:pPr>
              <w:ind w:right="3446"/>
              <w:rPr>
                <w:b/>
              </w:rPr>
            </w:pPr>
          </w:p>
          <w:p w:rsidR="007272BE" w:rsidRPr="00F012EF" w:rsidRDefault="007272BE" w:rsidP="0089767D">
            <w:pPr>
              <w:ind w:right="3446"/>
              <w:rPr>
                <w:b/>
              </w:rPr>
            </w:pPr>
          </w:p>
          <w:p w:rsidR="007272BE" w:rsidRPr="0005595A" w:rsidRDefault="007272BE" w:rsidP="0089767D">
            <w:pPr>
              <w:ind w:right="3446"/>
              <w:rPr>
                <w:b/>
                <w:sz w:val="28"/>
                <w:szCs w:val="28"/>
              </w:rPr>
            </w:pPr>
            <w:r w:rsidRPr="0005595A">
              <w:rPr>
                <w:b/>
                <w:sz w:val="28"/>
                <w:szCs w:val="28"/>
              </w:rPr>
              <w:t>1</w:t>
            </w:r>
            <w:r w:rsidRPr="0005595A">
              <w:rPr>
                <w:b/>
                <w:sz w:val="28"/>
                <w:szCs w:val="28"/>
                <w:vertAlign w:val="superscript"/>
              </w:rPr>
              <w:t>ο</w:t>
            </w:r>
            <w:r w:rsidRPr="0005595A">
              <w:rPr>
                <w:b/>
                <w:sz w:val="28"/>
                <w:szCs w:val="28"/>
              </w:rPr>
              <w:t xml:space="preserve"> Γυμνάσιο Πολίχνης</w:t>
            </w:r>
          </w:p>
          <w:p w:rsidR="007272BE" w:rsidRPr="0089767D" w:rsidRDefault="007272BE" w:rsidP="0089767D">
            <w:pPr>
              <w:ind w:right="-108"/>
              <w:rPr>
                <w:b/>
              </w:rPr>
            </w:pPr>
            <w:proofErr w:type="spellStart"/>
            <w:r w:rsidRPr="0089767D">
              <w:rPr>
                <w:b/>
              </w:rPr>
              <w:t>Ταχ</w:t>
            </w:r>
            <w:proofErr w:type="spellEnd"/>
            <w:r w:rsidRPr="0089767D">
              <w:rPr>
                <w:b/>
              </w:rPr>
              <w:t>. Δ/</w:t>
            </w:r>
            <w:proofErr w:type="spellStart"/>
            <w:r w:rsidRPr="0089767D">
              <w:rPr>
                <w:b/>
              </w:rPr>
              <w:t>νση</w:t>
            </w:r>
            <w:proofErr w:type="spellEnd"/>
            <w:r w:rsidRPr="0089767D">
              <w:rPr>
                <w:b/>
              </w:rPr>
              <w:t xml:space="preserve">     : </w:t>
            </w:r>
            <w:r w:rsidR="00511EBA">
              <w:rPr>
                <w:b/>
              </w:rPr>
              <w:t>Σχολείου</w:t>
            </w:r>
            <w:r w:rsidRPr="0089767D">
              <w:rPr>
                <w:b/>
              </w:rPr>
              <w:t xml:space="preserve"> 1</w:t>
            </w:r>
          </w:p>
          <w:p w:rsidR="007272BE" w:rsidRPr="0089767D" w:rsidRDefault="007272BE" w:rsidP="0089767D">
            <w:pPr>
              <w:ind w:right="3446"/>
              <w:rPr>
                <w:b/>
              </w:rPr>
            </w:pPr>
            <w:r w:rsidRPr="0089767D">
              <w:rPr>
                <w:b/>
              </w:rPr>
              <w:t>Τ.Κ.                : 56429</w:t>
            </w:r>
          </w:p>
          <w:p w:rsidR="007272BE" w:rsidRPr="00F012EF" w:rsidRDefault="007272BE" w:rsidP="0089767D">
            <w:pPr>
              <w:ind w:right="-106"/>
              <w:rPr>
                <w:b/>
              </w:rPr>
            </w:pPr>
            <w:r w:rsidRPr="0089767D">
              <w:rPr>
                <w:b/>
              </w:rPr>
              <w:t xml:space="preserve">Πληροφορίες : κ. </w:t>
            </w:r>
            <w:proofErr w:type="spellStart"/>
            <w:r>
              <w:rPr>
                <w:b/>
              </w:rPr>
              <w:t>Ζαβλιάρης</w:t>
            </w:r>
            <w:proofErr w:type="spellEnd"/>
            <w:r>
              <w:rPr>
                <w:b/>
              </w:rPr>
              <w:t xml:space="preserve"> Αθανάσιος</w:t>
            </w:r>
          </w:p>
          <w:p w:rsidR="007272BE" w:rsidRPr="00D40617" w:rsidRDefault="007272BE" w:rsidP="0089767D">
            <w:pPr>
              <w:ind w:right="-106"/>
              <w:rPr>
                <w:b/>
                <w:lang w:val="en-US"/>
              </w:rPr>
            </w:pPr>
            <w:proofErr w:type="spellStart"/>
            <w:r w:rsidRPr="0089767D">
              <w:rPr>
                <w:b/>
              </w:rPr>
              <w:t>Τηλ</w:t>
            </w:r>
            <w:proofErr w:type="spellEnd"/>
            <w:r w:rsidRPr="00D40617">
              <w:rPr>
                <w:b/>
                <w:lang w:val="en-US"/>
              </w:rPr>
              <w:t>.–</w:t>
            </w:r>
            <w:r w:rsidRPr="0089767D">
              <w:rPr>
                <w:b/>
                <w:lang w:val="en-US"/>
              </w:rPr>
              <w:t>FAX</w:t>
            </w:r>
            <w:r w:rsidRPr="00D40617">
              <w:rPr>
                <w:b/>
                <w:lang w:val="en-US"/>
              </w:rPr>
              <w:t xml:space="preserve">      : 2310/655-704</w:t>
            </w:r>
          </w:p>
          <w:p w:rsidR="007272BE" w:rsidRPr="00B00C6D" w:rsidRDefault="00B00C6D">
            <w:pPr>
              <w:rPr>
                <w:b/>
                <w:lang w:val="en-US"/>
              </w:rPr>
            </w:pPr>
            <w:r w:rsidRPr="00B00C6D">
              <w:rPr>
                <w:b/>
                <w:lang w:val="en-US"/>
              </w:rPr>
              <w:t>e-</w:t>
            </w:r>
            <w:proofErr w:type="spellStart"/>
            <w:r w:rsidRPr="00B00C6D">
              <w:rPr>
                <w:b/>
                <w:lang w:val="en-US"/>
              </w:rPr>
              <w:t>mai</w:t>
            </w:r>
            <w:proofErr w:type="spellEnd"/>
            <w:r>
              <w:rPr>
                <w:b/>
                <w:lang w:val="en-US"/>
              </w:rPr>
              <w:t xml:space="preserve">              </w:t>
            </w:r>
            <w:r w:rsidRPr="00B00C6D">
              <w:rPr>
                <w:b/>
                <w:lang w:val="en-US"/>
              </w:rPr>
              <w:t xml:space="preserve">: </w:t>
            </w:r>
            <w:r>
              <w:rPr>
                <w:b/>
                <w:lang w:val="en-US"/>
              </w:rPr>
              <w:t xml:space="preserve"> mail@1</w:t>
            </w:r>
            <w:r w:rsidRPr="00B00C6D">
              <w:rPr>
                <w:b/>
                <w:lang w:val="en-US"/>
              </w:rPr>
              <w:t>gym-polichn.thess.sch.gr</w:t>
            </w:r>
          </w:p>
        </w:tc>
        <w:tc>
          <w:tcPr>
            <w:tcW w:w="3238" w:type="dxa"/>
          </w:tcPr>
          <w:p w:rsidR="007272BE" w:rsidRPr="00B00C6D" w:rsidRDefault="007272BE" w:rsidP="0037518D">
            <w:pPr>
              <w:rPr>
                <w:b/>
                <w:sz w:val="28"/>
                <w:szCs w:val="28"/>
                <w:lang w:val="en-US"/>
              </w:rPr>
            </w:pPr>
          </w:p>
          <w:p w:rsidR="007272BE" w:rsidRPr="0005595A" w:rsidRDefault="007272BE" w:rsidP="00427894">
            <w:pPr>
              <w:spacing w:line="276" w:lineRule="auto"/>
              <w:jc w:val="center"/>
              <w:rPr>
                <w:b/>
                <w:sz w:val="28"/>
                <w:szCs w:val="28"/>
                <w:lang w:val="en-US"/>
              </w:rPr>
            </w:pPr>
            <w:r w:rsidRPr="00B00C6D">
              <w:rPr>
                <w:b/>
                <w:sz w:val="28"/>
                <w:szCs w:val="28"/>
                <w:lang w:val="en-US"/>
              </w:rPr>
              <w:t xml:space="preserve"> </w:t>
            </w:r>
          </w:p>
        </w:tc>
      </w:tr>
    </w:tbl>
    <w:p w:rsidR="00B00C6D" w:rsidRDefault="00B00C6D" w:rsidP="00B00C6D">
      <w:pPr>
        <w:jc w:val="center"/>
        <w:rPr>
          <w:rFonts w:ascii="Arial" w:hAnsi="Arial" w:cs="Arial"/>
          <w:b/>
          <w:sz w:val="26"/>
          <w:szCs w:val="26"/>
          <w:lang w:val="en-US"/>
        </w:rPr>
      </w:pPr>
    </w:p>
    <w:p w:rsidR="00842AA4" w:rsidRDefault="00842AA4" w:rsidP="00842AA4">
      <w:pPr>
        <w:rPr>
          <w:rFonts w:ascii="Arial" w:hAnsi="Arial" w:cs="Arial"/>
          <w:b/>
          <w:sz w:val="26"/>
          <w:szCs w:val="26"/>
          <w:lang w:val="en-US"/>
        </w:rPr>
      </w:pPr>
    </w:p>
    <w:p w:rsidR="0005595A" w:rsidRPr="004400C3" w:rsidRDefault="009E2F63" w:rsidP="0005595A">
      <w:pPr>
        <w:ind w:left="-1134"/>
        <w:jc w:val="both"/>
        <w:rPr>
          <w:rFonts w:ascii="Arial" w:hAnsi="Arial" w:cs="Arial"/>
          <w:b/>
          <w:sz w:val="26"/>
          <w:szCs w:val="26"/>
        </w:rPr>
      </w:pPr>
      <w:r>
        <w:rPr>
          <w:rFonts w:ascii="Arial" w:hAnsi="Arial" w:cs="Arial"/>
          <w:b/>
          <w:sz w:val="26"/>
          <w:szCs w:val="26"/>
        </w:rPr>
        <w:t xml:space="preserve">ΘΕΜΑ : </w:t>
      </w:r>
      <w:r w:rsidR="0005595A" w:rsidRPr="0005595A">
        <w:rPr>
          <w:rFonts w:ascii="Arial" w:hAnsi="Arial" w:cs="Arial"/>
          <w:sz w:val="26"/>
          <w:szCs w:val="26"/>
        </w:rPr>
        <w:t xml:space="preserve">ΠΡΟΣΚΛΗΣΗ ΥΠΟΒΟΛΗΣ ΟΙΚΟΝΟΜΙΚΩΝ ΠΡΟΣΦΟΡΩΝ ΓΙΑ ΤΗΝ </w:t>
      </w:r>
      <w:r w:rsidR="000F4783">
        <w:rPr>
          <w:rFonts w:ascii="Arial" w:hAnsi="Arial" w:cs="Arial"/>
          <w:sz w:val="26"/>
          <w:szCs w:val="26"/>
        </w:rPr>
        <w:t>ΤΕΤΡΑΗΜΕΡΗ</w:t>
      </w:r>
      <w:r w:rsidR="0005595A" w:rsidRPr="0005595A">
        <w:rPr>
          <w:rFonts w:ascii="Arial" w:hAnsi="Arial" w:cs="Arial"/>
          <w:sz w:val="26"/>
          <w:szCs w:val="26"/>
        </w:rPr>
        <w:t xml:space="preserve"> ΣΧΟΛΙΚΗ ΕΚΔΡΟΜΗ ΤΩΝ ΜΑΘΗΤΩΝ ΤΟΥ   1</w:t>
      </w:r>
      <w:r w:rsidR="0005595A" w:rsidRPr="0005595A">
        <w:rPr>
          <w:rFonts w:ascii="Arial" w:hAnsi="Arial" w:cs="Arial"/>
          <w:sz w:val="26"/>
          <w:szCs w:val="26"/>
          <w:vertAlign w:val="superscript"/>
        </w:rPr>
        <w:t>ου</w:t>
      </w:r>
      <w:r w:rsidR="0005595A" w:rsidRPr="0005595A">
        <w:rPr>
          <w:rFonts w:ascii="Arial" w:hAnsi="Arial" w:cs="Arial"/>
          <w:sz w:val="26"/>
          <w:szCs w:val="26"/>
        </w:rPr>
        <w:t xml:space="preserve">  ΓΥΜΝΑΣΙΟΥ ΠΟΛΙΧΝΗΣ</w:t>
      </w:r>
    </w:p>
    <w:p w:rsidR="009E2F63" w:rsidRPr="0005595A" w:rsidRDefault="009E2F63" w:rsidP="00842AA4">
      <w:pPr>
        <w:rPr>
          <w:rFonts w:ascii="Arial" w:hAnsi="Arial" w:cs="Arial"/>
          <w:b/>
          <w:sz w:val="26"/>
          <w:szCs w:val="26"/>
        </w:rPr>
      </w:pPr>
    </w:p>
    <w:p w:rsidR="0005595A" w:rsidRPr="0005595A" w:rsidRDefault="0005595A" w:rsidP="00F51879">
      <w:pPr>
        <w:spacing w:line="276" w:lineRule="auto"/>
        <w:ind w:left="-993" w:firstLine="993"/>
        <w:jc w:val="both"/>
        <w:rPr>
          <w:rFonts w:ascii="Arial" w:hAnsi="Arial" w:cs="Arial"/>
        </w:rPr>
      </w:pPr>
      <w:r w:rsidRPr="0005595A">
        <w:rPr>
          <w:rFonts w:ascii="Arial" w:hAnsi="Arial" w:cs="Arial"/>
        </w:rPr>
        <w:t>Το σχολείο μας προκηρύσσει διαγωνισμό</w:t>
      </w:r>
      <w:r w:rsidR="0026369D">
        <w:rPr>
          <w:rFonts w:ascii="Arial" w:hAnsi="Arial" w:cs="Arial"/>
        </w:rPr>
        <w:t>,</w:t>
      </w:r>
      <w:r w:rsidRPr="0005595A">
        <w:rPr>
          <w:rFonts w:ascii="Arial" w:hAnsi="Arial" w:cs="Arial"/>
        </w:rPr>
        <w:t xml:space="preserve"> </w:t>
      </w:r>
      <w:r w:rsidR="0026369D">
        <w:rPr>
          <w:rFonts w:ascii="Arial" w:hAnsi="Arial" w:cs="Arial"/>
        </w:rPr>
        <w:t xml:space="preserve">σύμφωνα με την </w:t>
      </w:r>
      <w:proofErr w:type="spellStart"/>
      <w:r w:rsidR="0026369D">
        <w:rPr>
          <w:rFonts w:ascii="Arial" w:hAnsi="Arial" w:cs="Arial"/>
        </w:rPr>
        <w:t>αριθμ</w:t>
      </w:r>
      <w:proofErr w:type="spellEnd"/>
      <w:r w:rsidR="0026369D">
        <w:rPr>
          <w:rFonts w:ascii="Arial" w:hAnsi="Arial" w:cs="Arial"/>
        </w:rPr>
        <w:t xml:space="preserve">. 129287/Γ2/10-11-2011 Υ.Α. του Υ.ΠΑ.Θ.Π.Α Φ.Ε.Κ. 2769/τ. Β/2-12-2011 άρθρο 14, </w:t>
      </w:r>
      <w:r w:rsidRPr="0005595A">
        <w:rPr>
          <w:rFonts w:ascii="Arial" w:hAnsi="Arial" w:cs="Arial"/>
        </w:rPr>
        <w:t xml:space="preserve">για τη διοργάνωση της </w:t>
      </w:r>
      <w:r w:rsidR="000F4783">
        <w:rPr>
          <w:rFonts w:ascii="Arial" w:hAnsi="Arial" w:cs="Arial"/>
        </w:rPr>
        <w:t>τ</w:t>
      </w:r>
      <w:r w:rsidR="0026369D">
        <w:rPr>
          <w:rFonts w:ascii="Arial" w:hAnsi="Arial" w:cs="Arial"/>
        </w:rPr>
        <w:t xml:space="preserve">ριήμερης εκπαιδευτικής </w:t>
      </w:r>
      <w:r w:rsidRPr="0005595A">
        <w:rPr>
          <w:rFonts w:ascii="Arial" w:hAnsi="Arial" w:cs="Arial"/>
        </w:rPr>
        <w:t xml:space="preserve">εκδρομής </w:t>
      </w:r>
      <w:r w:rsidR="0026369D">
        <w:rPr>
          <w:rFonts w:ascii="Arial" w:hAnsi="Arial" w:cs="Arial"/>
        </w:rPr>
        <w:t>στην</w:t>
      </w:r>
      <w:r w:rsidR="00DA2398">
        <w:rPr>
          <w:rFonts w:ascii="Arial" w:hAnsi="Arial" w:cs="Arial"/>
        </w:rPr>
        <w:t xml:space="preserve"> </w:t>
      </w:r>
      <w:r w:rsidR="0026369D">
        <w:rPr>
          <w:rFonts w:ascii="Arial" w:hAnsi="Arial" w:cs="Arial"/>
        </w:rPr>
        <w:t>Αθήνα (Βουλή των Ελλήνων)</w:t>
      </w:r>
      <w:r w:rsidRPr="0005595A">
        <w:rPr>
          <w:rFonts w:ascii="Arial" w:hAnsi="Arial" w:cs="Arial"/>
        </w:rPr>
        <w:t>. Δικαίωμα συμμετοχής στο διαγωνισμό έχουν μόνο ταξιδιωτικά πρακτορεία που διαθέτουν ισχύουσα άδεια λειτουργίας από τον ΕΟΤ.</w:t>
      </w:r>
    </w:p>
    <w:p w:rsidR="0005595A" w:rsidRDefault="0005595A" w:rsidP="00F51879">
      <w:pPr>
        <w:spacing w:line="276" w:lineRule="auto"/>
        <w:ind w:left="-993"/>
        <w:jc w:val="both"/>
        <w:rPr>
          <w:rFonts w:ascii="Arial" w:hAnsi="Arial" w:cs="Arial"/>
          <w:b/>
          <w:u w:val="single"/>
        </w:rPr>
      </w:pPr>
    </w:p>
    <w:p w:rsidR="00F51879" w:rsidRDefault="00F51879" w:rsidP="0005595A">
      <w:pPr>
        <w:ind w:left="-993"/>
        <w:jc w:val="both"/>
        <w:rPr>
          <w:rFonts w:ascii="Arial" w:hAnsi="Arial" w:cs="Arial"/>
          <w:b/>
          <w:u w:val="single"/>
        </w:rPr>
      </w:pPr>
    </w:p>
    <w:p w:rsidR="0005595A" w:rsidRPr="0005595A" w:rsidRDefault="0005595A" w:rsidP="0005595A">
      <w:pPr>
        <w:ind w:left="-993"/>
        <w:jc w:val="both"/>
        <w:rPr>
          <w:rFonts w:ascii="Arial" w:hAnsi="Arial" w:cs="Arial"/>
        </w:rPr>
      </w:pPr>
      <w:r w:rsidRPr="0005595A">
        <w:rPr>
          <w:rFonts w:ascii="Arial" w:hAnsi="Arial" w:cs="Arial"/>
          <w:b/>
          <w:u w:val="single"/>
        </w:rPr>
        <w:t>Στοιχεία Εκδρομής :</w:t>
      </w:r>
    </w:p>
    <w:p w:rsidR="0005595A" w:rsidRPr="000F4783" w:rsidRDefault="0005595A" w:rsidP="00F51879">
      <w:pPr>
        <w:spacing w:line="360" w:lineRule="auto"/>
        <w:ind w:left="-993"/>
        <w:jc w:val="both"/>
        <w:rPr>
          <w:rFonts w:ascii="Arial" w:hAnsi="Arial" w:cs="Arial"/>
        </w:rPr>
      </w:pPr>
      <w:r w:rsidRPr="0005595A">
        <w:rPr>
          <w:rFonts w:ascii="Arial" w:hAnsi="Arial" w:cs="Arial"/>
        </w:rPr>
        <w:t xml:space="preserve">Τόπος : </w:t>
      </w:r>
      <w:r w:rsidR="0026369D">
        <w:rPr>
          <w:rFonts w:ascii="Arial" w:hAnsi="Arial" w:cs="Arial"/>
        </w:rPr>
        <w:t>Αθήνα</w:t>
      </w:r>
    </w:p>
    <w:p w:rsidR="0005595A" w:rsidRPr="0005595A" w:rsidRDefault="0005595A" w:rsidP="00F51879">
      <w:pPr>
        <w:spacing w:line="360" w:lineRule="auto"/>
        <w:ind w:left="-993"/>
        <w:jc w:val="both"/>
        <w:rPr>
          <w:rFonts w:ascii="Arial" w:hAnsi="Arial" w:cs="Arial"/>
        </w:rPr>
      </w:pPr>
      <w:r w:rsidRPr="0005595A">
        <w:rPr>
          <w:rFonts w:ascii="Arial" w:hAnsi="Arial" w:cs="Arial"/>
        </w:rPr>
        <w:t xml:space="preserve">Χρόνος : </w:t>
      </w:r>
      <w:r w:rsidR="00E00CF0">
        <w:rPr>
          <w:rFonts w:ascii="Arial" w:hAnsi="Arial" w:cs="Arial"/>
        </w:rPr>
        <w:t xml:space="preserve"> </w:t>
      </w:r>
      <w:r w:rsidR="0026369D">
        <w:rPr>
          <w:rFonts w:ascii="Arial" w:hAnsi="Arial" w:cs="Arial"/>
        </w:rPr>
        <w:t>17-19 Ιανουαρίου</w:t>
      </w:r>
      <w:r w:rsidR="00BA30F3">
        <w:rPr>
          <w:rFonts w:ascii="Arial" w:hAnsi="Arial" w:cs="Arial"/>
        </w:rPr>
        <w:t xml:space="preserve"> </w:t>
      </w:r>
      <w:r w:rsidR="000F4783">
        <w:rPr>
          <w:rFonts w:ascii="Arial" w:hAnsi="Arial" w:cs="Arial"/>
        </w:rPr>
        <w:t>201</w:t>
      </w:r>
      <w:r w:rsidR="00BA30F3">
        <w:rPr>
          <w:rFonts w:ascii="Arial" w:hAnsi="Arial" w:cs="Arial"/>
        </w:rPr>
        <w:t>5</w:t>
      </w:r>
      <w:r w:rsidRPr="0005595A">
        <w:rPr>
          <w:rFonts w:ascii="Arial" w:hAnsi="Arial" w:cs="Arial"/>
        </w:rPr>
        <w:t xml:space="preserve"> </w:t>
      </w:r>
    </w:p>
    <w:p w:rsidR="00B90728" w:rsidRDefault="0005595A" w:rsidP="00F51879">
      <w:pPr>
        <w:spacing w:line="360" w:lineRule="auto"/>
        <w:ind w:left="-993"/>
        <w:jc w:val="both"/>
        <w:rPr>
          <w:rFonts w:ascii="Arial" w:hAnsi="Arial" w:cs="Arial"/>
        </w:rPr>
      </w:pPr>
      <w:r w:rsidRPr="0005595A">
        <w:rPr>
          <w:rFonts w:ascii="Arial" w:hAnsi="Arial" w:cs="Arial"/>
        </w:rPr>
        <w:t xml:space="preserve">Διάρκεια : </w:t>
      </w:r>
      <w:r w:rsidR="0026369D">
        <w:rPr>
          <w:rFonts w:ascii="Arial" w:hAnsi="Arial" w:cs="Arial"/>
        </w:rPr>
        <w:t>3</w:t>
      </w:r>
      <w:r w:rsidR="00B90728" w:rsidRPr="00B90728">
        <w:rPr>
          <w:rFonts w:ascii="Arial" w:hAnsi="Arial" w:cs="Arial"/>
          <w:vertAlign w:val="superscript"/>
        </w:rPr>
        <w:t>η</w:t>
      </w:r>
      <w:r w:rsidR="00B90728">
        <w:rPr>
          <w:rFonts w:ascii="Arial" w:hAnsi="Arial" w:cs="Arial"/>
        </w:rPr>
        <w:t xml:space="preserve"> </w:t>
      </w:r>
      <w:r w:rsidRPr="0005595A">
        <w:rPr>
          <w:rFonts w:ascii="Arial" w:hAnsi="Arial" w:cs="Arial"/>
        </w:rPr>
        <w:t xml:space="preserve"> </w:t>
      </w:r>
      <w:r w:rsidR="00B90728">
        <w:rPr>
          <w:rFonts w:ascii="Arial" w:hAnsi="Arial" w:cs="Arial"/>
        </w:rPr>
        <w:t>ήμερη</w:t>
      </w:r>
    </w:p>
    <w:p w:rsidR="0005595A" w:rsidRPr="0005595A" w:rsidRDefault="0005595A" w:rsidP="00F51879">
      <w:pPr>
        <w:spacing w:line="360" w:lineRule="auto"/>
        <w:ind w:left="-993"/>
        <w:jc w:val="both"/>
        <w:rPr>
          <w:rFonts w:ascii="Arial" w:hAnsi="Arial" w:cs="Arial"/>
        </w:rPr>
      </w:pPr>
      <w:r w:rsidRPr="0005595A">
        <w:rPr>
          <w:rFonts w:ascii="Arial" w:hAnsi="Arial" w:cs="Arial"/>
        </w:rPr>
        <w:t xml:space="preserve">Συμμετέχοντες μαθητές : </w:t>
      </w:r>
      <w:r w:rsidR="00BA30F3">
        <w:rPr>
          <w:rFonts w:ascii="Arial" w:hAnsi="Arial" w:cs="Arial"/>
        </w:rPr>
        <w:t xml:space="preserve">περίπου </w:t>
      </w:r>
      <w:r w:rsidR="0026369D">
        <w:rPr>
          <w:rFonts w:ascii="Arial" w:hAnsi="Arial" w:cs="Arial"/>
        </w:rPr>
        <w:t>35</w:t>
      </w:r>
    </w:p>
    <w:p w:rsidR="0005595A" w:rsidRPr="0005595A" w:rsidRDefault="0005595A" w:rsidP="00F51879">
      <w:pPr>
        <w:spacing w:line="360" w:lineRule="auto"/>
        <w:ind w:left="-993"/>
        <w:jc w:val="both"/>
        <w:rPr>
          <w:rFonts w:ascii="Arial" w:hAnsi="Arial" w:cs="Arial"/>
        </w:rPr>
      </w:pPr>
      <w:r w:rsidRPr="0005595A">
        <w:rPr>
          <w:rFonts w:ascii="Arial" w:hAnsi="Arial" w:cs="Arial"/>
        </w:rPr>
        <w:t xml:space="preserve">Συνοδοί καθηγητές : </w:t>
      </w:r>
      <w:r w:rsidR="0026369D">
        <w:rPr>
          <w:rFonts w:ascii="Arial" w:hAnsi="Arial" w:cs="Arial"/>
        </w:rPr>
        <w:t>3</w:t>
      </w:r>
      <w:r w:rsidR="001A78B9">
        <w:rPr>
          <w:rFonts w:ascii="Arial" w:hAnsi="Arial" w:cs="Arial"/>
        </w:rPr>
        <w:t xml:space="preserve"> </w:t>
      </w:r>
    </w:p>
    <w:p w:rsidR="0005595A" w:rsidRDefault="0005595A" w:rsidP="00F51879">
      <w:pPr>
        <w:spacing w:line="360" w:lineRule="auto"/>
        <w:ind w:left="-993"/>
        <w:jc w:val="both"/>
        <w:rPr>
          <w:rFonts w:ascii="Arial" w:hAnsi="Arial" w:cs="Arial"/>
        </w:rPr>
      </w:pPr>
      <w:r w:rsidRPr="0005595A">
        <w:rPr>
          <w:rFonts w:ascii="Arial" w:hAnsi="Arial" w:cs="Arial"/>
        </w:rPr>
        <w:t xml:space="preserve">Μετακίνηση : </w:t>
      </w:r>
      <w:r w:rsidR="0026369D">
        <w:rPr>
          <w:rFonts w:ascii="Arial" w:hAnsi="Arial" w:cs="Arial"/>
        </w:rPr>
        <w:t>Οδικός</w:t>
      </w:r>
    </w:p>
    <w:p w:rsidR="00F85389" w:rsidRDefault="00F85389" w:rsidP="00F51879">
      <w:pPr>
        <w:spacing w:line="360" w:lineRule="auto"/>
        <w:ind w:left="-993"/>
        <w:jc w:val="both"/>
        <w:rPr>
          <w:rFonts w:ascii="Arial" w:hAnsi="Arial" w:cs="Arial"/>
        </w:rPr>
      </w:pPr>
      <w:r>
        <w:rPr>
          <w:rFonts w:ascii="Arial" w:hAnsi="Arial" w:cs="Arial"/>
        </w:rPr>
        <w:t xml:space="preserve">Κατηγορία ξενοδοχείων : </w:t>
      </w:r>
      <w:r w:rsidR="00BA30F3">
        <w:rPr>
          <w:rFonts w:ascii="Arial" w:hAnsi="Arial" w:cs="Arial"/>
        </w:rPr>
        <w:t>4</w:t>
      </w:r>
      <w:r>
        <w:rPr>
          <w:rFonts w:ascii="Arial" w:hAnsi="Arial" w:cs="Arial"/>
        </w:rPr>
        <w:t xml:space="preserve">* </w:t>
      </w:r>
    </w:p>
    <w:p w:rsidR="00F85389" w:rsidRDefault="00F85389" w:rsidP="00F51879">
      <w:pPr>
        <w:spacing w:line="360" w:lineRule="auto"/>
        <w:ind w:left="-993"/>
        <w:jc w:val="both"/>
        <w:rPr>
          <w:rFonts w:ascii="Arial" w:hAnsi="Arial" w:cs="Arial"/>
        </w:rPr>
      </w:pPr>
      <w:r>
        <w:rPr>
          <w:rFonts w:ascii="Arial" w:hAnsi="Arial" w:cs="Arial"/>
        </w:rPr>
        <w:t>Δωμάτια : δίκλινα – τρίκλινα</w:t>
      </w:r>
      <w:r w:rsidR="001A78B9">
        <w:rPr>
          <w:rFonts w:ascii="Arial" w:hAnsi="Arial" w:cs="Arial"/>
        </w:rPr>
        <w:t xml:space="preserve"> για τα παιδιά και για τους</w:t>
      </w:r>
      <w:r>
        <w:rPr>
          <w:rFonts w:ascii="Arial" w:hAnsi="Arial" w:cs="Arial"/>
        </w:rPr>
        <w:t xml:space="preserve"> Συνοδο</w:t>
      </w:r>
      <w:r w:rsidR="001A78B9">
        <w:rPr>
          <w:rFonts w:ascii="Arial" w:hAnsi="Arial" w:cs="Arial"/>
        </w:rPr>
        <w:t>ύς</w:t>
      </w:r>
      <w:r>
        <w:rPr>
          <w:rFonts w:ascii="Arial" w:hAnsi="Arial" w:cs="Arial"/>
        </w:rPr>
        <w:t xml:space="preserve"> : μονόκλινα</w:t>
      </w:r>
      <w:r w:rsidR="001A78B9">
        <w:rPr>
          <w:rFonts w:ascii="Arial" w:hAnsi="Arial" w:cs="Arial"/>
        </w:rPr>
        <w:t xml:space="preserve"> </w:t>
      </w:r>
    </w:p>
    <w:p w:rsidR="00F85389" w:rsidRDefault="00DA2398" w:rsidP="00F51879">
      <w:pPr>
        <w:spacing w:line="360" w:lineRule="auto"/>
        <w:ind w:left="-993"/>
        <w:jc w:val="both"/>
        <w:rPr>
          <w:rFonts w:ascii="Arial" w:hAnsi="Arial" w:cs="Arial"/>
        </w:rPr>
      </w:pPr>
      <w:r>
        <w:rPr>
          <w:rFonts w:ascii="Arial" w:hAnsi="Arial" w:cs="Arial"/>
        </w:rPr>
        <w:t xml:space="preserve">Διατροφή : </w:t>
      </w:r>
      <w:r w:rsidR="009A041B">
        <w:rPr>
          <w:rFonts w:ascii="Arial" w:hAnsi="Arial" w:cs="Arial"/>
        </w:rPr>
        <w:t xml:space="preserve">Να δοθούν τιμές και με </w:t>
      </w:r>
      <w:r>
        <w:rPr>
          <w:rFonts w:ascii="Arial" w:hAnsi="Arial" w:cs="Arial"/>
        </w:rPr>
        <w:t xml:space="preserve">Πρωινό </w:t>
      </w:r>
      <w:r w:rsidR="009A041B">
        <w:rPr>
          <w:rFonts w:ascii="Arial" w:hAnsi="Arial" w:cs="Arial"/>
        </w:rPr>
        <w:t>και με Ημιδιατροφή</w:t>
      </w:r>
      <w:r>
        <w:rPr>
          <w:rFonts w:ascii="Arial" w:hAnsi="Arial" w:cs="Arial"/>
        </w:rPr>
        <w:t xml:space="preserve">  </w:t>
      </w:r>
    </w:p>
    <w:p w:rsidR="00F85389" w:rsidRDefault="00F85389" w:rsidP="0005595A">
      <w:pPr>
        <w:ind w:left="-993"/>
        <w:jc w:val="both"/>
        <w:rPr>
          <w:rFonts w:ascii="Arial" w:hAnsi="Arial" w:cs="Arial"/>
        </w:rPr>
      </w:pPr>
    </w:p>
    <w:p w:rsidR="0005595A" w:rsidRPr="0005595A" w:rsidRDefault="0005595A" w:rsidP="0005595A">
      <w:pPr>
        <w:ind w:left="-993"/>
        <w:jc w:val="both"/>
        <w:rPr>
          <w:rFonts w:ascii="Arial" w:hAnsi="Arial" w:cs="Arial"/>
        </w:rPr>
      </w:pPr>
    </w:p>
    <w:p w:rsidR="0005595A" w:rsidRDefault="0005595A" w:rsidP="0005595A">
      <w:pPr>
        <w:ind w:left="-993"/>
        <w:jc w:val="both"/>
        <w:rPr>
          <w:rFonts w:ascii="Arial" w:hAnsi="Arial" w:cs="Arial"/>
          <w:b/>
          <w:u w:val="single"/>
        </w:rPr>
      </w:pPr>
    </w:p>
    <w:p w:rsidR="00F51879" w:rsidRDefault="00F51879" w:rsidP="0005595A">
      <w:pPr>
        <w:ind w:left="-993"/>
        <w:jc w:val="both"/>
        <w:rPr>
          <w:rFonts w:ascii="Arial" w:hAnsi="Arial" w:cs="Arial"/>
          <w:b/>
          <w:u w:val="single"/>
        </w:rPr>
      </w:pPr>
    </w:p>
    <w:p w:rsidR="00DA2398" w:rsidRDefault="00DA2398" w:rsidP="0005595A">
      <w:pPr>
        <w:ind w:left="-993"/>
        <w:jc w:val="both"/>
        <w:rPr>
          <w:rFonts w:ascii="Arial" w:hAnsi="Arial" w:cs="Arial"/>
          <w:b/>
          <w:u w:val="single"/>
        </w:rPr>
      </w:pPr>
    </w:p>
    <w:p w:rsidR="00DA2398" w:rsidRDefault="00DA2398" w:rsidP="0005595A">
      <w:pPr>
        <w:ind w:left="-993"/>
        <w:jc w:val="both"/>
        <w:rPr>
          <w:rFonts w:ascii="Arial" w:hAnsi="Arial" w:cs="Arial"/>
          <w:b/>
          <w:u w:val="single"/>
        </w:rPr>
      </w:pPr>
    </w:p>
    <w:p w:rsidR="00DA2398" w:rsidRDefault="00DA2398" w:rsidP="0005595A">
      <w:pPr>
        <w:ind w:left="-993"/>
        <w:jc w:val="both"/>
        <w:rPr>
          <w:rFonts w:ascii="Arial" w:hAnsi="Arial" w:cs="Arial"/>
          <w:b/>
          <w:u w:val="single"/>
        </w:rPr>
      </w:pPr>
    </w:p>
    <w:p w:rsidR="00DA2398" w:rsidRDefault="00DA2398" w:rsidP="0005595A">
      <w:pPr>
        <w:ind w:left="-993"/>
        <w:jc w:val="both"/>
        <w:rPr>
          <w:rFonts w:ascii="Arial" w:hAnsi="Arial" w:cs="Arial"/>
          <w:b/>
          <w:u w:val="single"/>
        </w:rPr>
      </w:pPr>
    </w:p>
    <w:p w:rsidR="00DA2398" w:rsidRPr="0005595A" w:rsidRDefault="00DA2398" w:rsidP="0005595A">
      <w:pPr>
        <w:ind w:left="-993"/>
        <w:jc w:val="both"/>
        <w:rPr>
          <w:rFonts w:ascii="Arial" w:hAnsi="Arial" w:cs="Arial"/>
          <w:b/>
          <w:u w:val="single"/>
        </w:rPr>
      </w:pPr>
    </w:p>
    <w:p w:rsidR="0005595A" w:rsidRDefault="0005595A" w:rsidP="0005595A">
      <w:pPr>
        <w:ind w:left="-993"/>
        <w:jc w:val="both"/>
        <w:rPr>
          <w:rFonts w:ascii="Arial" w:hAnsi="Arial" w:cs="Arial"/>
          <w:b/>
          <w:u w:val="single"/>
        </w:rPr>
      </w:pPr>
      <w:r w:rsidRPr="0005595A">
        <w:rPr>
          <w:rFonts w:ascii="Arial" w:hAnsi="Arial" w:cs="Arial"/>
          <w:b/>
          <w:u w:val="single"/>
        </w:rPr>
        <w:t>Πρόγραμμα Επισκέψεων :</w:t>
      </w:r>
    </w:p>
    <w:p w:rsidR="000F4783" w:rsidRPr="0005595A" w:rsidRDefault="000F4783" w:rsidP="0005595A">
      <w:pPr>
        <w:ind w:left="-993"/>
        <w:jc w:val="both"/>
        <w:rPr>
          <w:rFonts w:ascii="Arial" w:hAnsi="Arial" w:cs="Arial"/>
        </w:rPr>
      </w:pPr>
    </w:p>
    <w:p w:rsidR="0005595A" w:rsidRDefault="0026369D" w:rsidP="00101EE3">
      <w:pPr>
        <w:pStyle w:val="a5"/>
        <w:spacing w:line="480" w:lineRule="auto"/>
        <w:ind w:left="-993"/>
        <w:jc w:val="both"/>
        <w:rPr>
          <w:rFonts w:ascii="Arial" w:hAnsi="Arial" w:cs="Arial"/>
          <w:sz w:val="24"/>
          <w:szCs w:val="24"/>
        </w:rPr>
      </w:pPr>
      <w:r>
        <w:rPr>
          <w:rFonts w:ascii="Arial" w:hAnsi="Arial" w:cs="Arial"/>
          <w:sz w:val="24"/>
          <w:szCs w:val="24"/>
        </w:rPr>
        <w:t xml:space="preserve">Τις ημέρες αυτές θα επισκεφτούν την Βουλή των Ελλήνων, την Ακρόπολη, την Αρχαία Αγορά, το Μουσείο της Ακρόπολης, το Μοναστηράκι, το Ζάππειο, τον Ελληνικό Κόσμο  και το Αττικό πάρκο. Επίσης οι μαθητές θα παρακολουθήσουν </w:t>
      </w:r>
      <w:r w:rsidR="00101EE3">
        <w:rPr>
          <w:rFonts w:ascii="Arial" w:hAnsi="Arial" w:cs="Arial"/>
          <w:sz w:val="24"/>
          <w:szCs w:val="24"/>
        </w:rPr>
        <w:t>και μια θεατρική παράσταση.</w:t>
      </w:r>
      <w:r>
        <w:rPr>
          <w:rFonts w:ascii="Arial" w:hAnsi="Arial" w:cs="Arial"/>
          <w:sz w:val="24"/>
          <w:szCs w:val="24"/>
        </w:rPr>
        <w:t xml:space="preserve"> </w:t>
      </w:r>
    </w:p>
    <w:p w:rsidR="00B90728" w:rsidRDefault="00B90728" w:rsidP="001B5D8A">
      <w:pPr>
        <w:ind w:left="-993"/>
        <w:jc w:val="both"/>
        <w:rPr>
          <w:rFonts w:ascii="Arial" w:hAnsi="Arial" w:cs="Arial"/>
          <w:b/>
          <w:u w:val="single"/>
        </w:rPr>
      </w:pPr>
    </w:p>
    <w:p w:rsidR="00B90728" w:rsidRDefault="00B90728" w:rsidP="001B5D8A">
      <w:pPr>
        <w:ind w:left="-993"/>
        <w:jc w:val="both"/>
        <w:rPr>
          <w:rFonts w:ascii="Arial" w:hAnsi="Arial" w:cs="Arial"/>
          <w:b/>
          <w:u w:val="single"/>
        </w:rPr>
      </w:pPr>
    </w:p>
    <w:p w:rsidR="005C745C" w:rsidRDefault="0005595A" w:rsidP="001B5D8A">
      <w:pPr>
        <w:ind w:left="-993"/>
        <w:jc w:val="both"/>
        <w:rPr>
          <w:rFonts w:ascii="Arial" w:hAnsi="Arial" w:cs="Arial"/>
          <w:b/>
          <w:u w:val="single"/>
        </w:rPr>
      </w:pPr>
      <w:r w:rsidRPr="0005595A">
        <w:rPr>
          <w:rFonts w:ascii="Arial" w:hAnsi="Arial" w:cs="Arial"/>
          <w:b/>
          <w:u w:val="single"/>
        </w:rPr>
        <w:t>Απαραίτητοι Όροι :</w:t>
      </w:r>
    </w:p>
    <w:p w:rsidR="001B5D8A" w:rsidRDefault="001B5D8A" w:rsidP="001B5D8A">
      <w:pPr>
        <w:ind w:left="-993"/>
        <w:jc w:val="both"/>
        <w:rPr>
          <w:rFonts w:ascii="Arial" w:hAnsi="Arial" w:cs="Arial"/>
        </w:rPr>
      </w:pPr>
    </w:p>
    <w:p w:rsidR="001B5D8A" w:rsidRDefault="001B5D8A" w:rsidP="001B5D8A">
      <w:pPr>
        <w:pStyle w:val="a5"/>
        <w:numPr>
          <w:ilvl w:val="0"/>
          <w:numId w:val="2"/>
        </w:numPr>
        <w:spacing w:line="480" w:lineRule="auto"/>
        <w:ind w:left="-851" w:hanging="283"/>
        <w:jc w:val="both"/>
        <w:rPr>
          <w:rFonts w:ascii="Arial" w:hAnsi="Arial" w:cs="Arial"/>
        </w:rPr>
      </w:pPr>
      <w:r>
        <w:rPr>
          <w:rFonts w:ascii="Arial" w:hAnsi="Arial" w:cs="Arial"/>
        </w:rPr>
        <w:t>Ασφάλεια αστικής ευθύνης και ευθύνης διοργανωτή</w:t>
      </w:r>
    </w:p>
    <w:p w:rsidR="001B5D8A" w:rsidRDefault="001B5D8A" w:rsidP="001B5D8A">
      <w:pPr>
        <w:pStyle w:val="a5"/>
        <w:numPr>
          <w:ilvl w:val="0"/>
          <w:numId w:val="2"/>
        </w:numPr>
        <w:spacing w:line="240" w:lineRule="auto"/>
        <w:ind w:left="-851" w:hanging="283"/>
        <w:jc w:val="both"/>
        <w:rPr>
          <w:rFonts w:ascii="Arial" w:hAnsi="Arial" w:cs="Arial"/>
        </w:rPr>
      </w:pPr>
      <w:r>
        <w:rPr>
          <w:rFonts w:ascii="Arial" w:hAnsi="Arial" w:cs="Arial"/>
        </w:rPr>
        <w:t>Λεωφορεία σύγχρονα σε άρτια κατάσταση, σύμφωνα με την υπάρχουσα νομοθεσία, διαθέσιμα σε όλη τη διάρκεια της εκδρομής</w:t>
      </w:r>
    </w:p>
    <w:p w:rsidR="001B5D8A" w:rsidRDefault="001B5D8A" w:rsidP="001B5D8A">
      <w:pPr>
        <w:pStyle w:val="a5"/>
        <w:spacing w:line="240" w:lineRule="auto"/>
        <w:ind w:left="-851" w:hanging="283"/>
        <w:jc w:val="both"/>
        <w:rPr>
          <w:rFonts w:ascii="Arial" w:hAnsi="Arial" w:cs="Arial"/>
        </w:rPr>
      </w:pPr>
    </w:p>
    <w:p w:rsidR="001B5D8A" w:rsidRDefault="001B5D8A" w:rsidP="001B5D8A">
      <w:pPr>
        <w:pStyle w:val="a5"/>
        <w:numPr>
          <w:ilvl w:val="0"/>
          <w:numId w:val="2"/>
        </w:numPr>
        <w:spacing w:line="480" w:lineRule="auto"/>
        <w:ind w:left="-851" w:hanging="283"/>
        <w:jc w:val="both"/>
        <w:rPr>
          <w:rFonts w:ascii="Arial" w:hAnsi="Arial" w:cs="Arial"/>
        </w:rPr>
      </w:pPr>
      <w:r>
        <w:rPr>
          <w:rFonts w:ascii="Arial" w:hAnsi="Arial" w:cs="Arial"/>
        </w:rPr>
        <w:t>Δωρεάν συμμετοχή των συνοδών καθηγητών</w:t>
      </w:r>
    </w:p>
    <w:p w:rsidR="00B90728" w:rsidRDefault="00B90728" w:rsidP="00B90728">
      <w:pPr>
        <w:pStyle w:val="a5"/>
        <w:spacing w:line="480" w:lineRule="auto"/>
        <w:ind w:left="-851"/>
        <w:jc w:val="both"/>
        <w:rPr>
          <w:rFonts w:ascii="Arial" w:hAnsi="Arial" w:cs="Arial"/>
        </w:rPr>
      </w:pPr>
    </w:p>
    <w:p w:rsidR="001A5803" w:rsidRDefault="001A5803" w:rsidP="001B5D8A">
      <w:pPr>
        <w:ind w:left="-993"/>
        <w:jc w:val="both"/>
        <w:rPr>
          <w:rFonts w:ascii="Arial" w:hAnsi="Arial" w:cs="Arial"/>
          <w:b/>
          <w:u w:val="single"/>
        </w:rPr>
      </w:pPr>
    </w:p>
    <w:p w:rsidR="005C745C" w:rsidRDefault="005C745C" w:rsidP="001B5D8A">
      <w:pPr>
        <w:ind w:left="-993"/>
        <w:jc w:val="both"/>
        <w:rPr>
          <w:rFonts w:ascii="Arial" w:hAnsi="Arial" w:cs="Arial"/>
          <w:b/>
          <w:u w:val="single"/>
        </w:rPr>
      </w:pPr>
      <w:r>
        <w:rPr>
          <w:rFonts w:ascii="Arial" w:hAnsi="Arial" w:cs="Arial"/>
          <w:b/>
          <w:u w:val="single"/>
        </w:rPr>
        <w:t>Οι οικονομικές προσφορές θα πρέπει να :</w:t>
      </w:r>
    </w:p>
    <w:p w:rsidR="001B5D8A" w:rsidRDefault="001B5D8A" w:rsidP="001B5D8A">
      <w:pPr>
        <w:ind w:left="-993"/>
        <w:jc w:val="both"/>
        <w:rPr>
          <w:rFonts w:ascii="Arial" w:hAnsi="Arial" w:cs="Arial"/>
        </w:rPr>
      </w:pPr>
    </w:p>
    <w:p w:rsidR="005C745C" w:rsidRDefault="005C745C" w:rsidP="001B5D8A">
      <w:pPr>
        <w:pStyle w:val="a5"/>
        <w:numPr>
          <w:ilvl w:val="0"/>
          <w:numId w:val="3"/>
        </w:numPr>
        <w:spacing w:line="480" w:lineRule="auto"/>
        <w:ind w:left="-284" w:hanging="567"/>
        <w:jc w:val="both"/>
        <w:rPr>
          <w:rFonts w:ascii="Arial" w:hAnsi="Arial" w:cs="Arial"/>
        </w:rPr>
      </w:pPr>
      <w:r>
        <w:rPr>
          <w:rFonts w:ascii="Arial" w:hAnsi="Arial" w:cs="Arial"/>
        </w:rPr>
        <w:t xml:space="preserve">Προσφέρουν τιμή ανά </w:t>
      </w:r>
      <w:r w:rsidR="001B5D8A">
        <w:rPr>
          <w:rFonts w:ascii="Arial" w:hAnsi="Arial" w:cs="Arial"/>
        </w:rPr>
        <w:t>μαθητή για</w:t>
      </w:r>
      <w:r w:rsidR="00B90728">
        <w:rPr>
          <w:rFonts w:ascii="Arial" w:hAnsi="Arial" w:cs="Arial"/>
        </w:rPr>
        <w:t xml:space="preserve"> τη μεταφορά και τη δια</w:t>
      </w:r>
      <w:r w:rsidR="001A78B9">
        <w:rPr>
          <w:rFonts w:ascii="Arial" w:hAnsi="Arial" w:cs="Arial"/>
        </w:rPr>
        <w:t>μον</w:t>
      </w:r>
      <w:r w:rsidR="00B90728">
        <w:rPr>
          <w:rFonts w:ascii="Arial" w:hAnsi="Arial" w:cs="Arial"/>
        </w:rPr>
        <w:t>ή με πρωινό</w:t>
      </w:r>
      <w:r w:rsidR="00E00CF0">
        <w:rPr>
          <w:rFonts w:ascii="Arial" w:hAnsi="Arial" w:cs="Arial"/>
        </w:rPr>
        <w:t xml:space="preserve"> και βραδινό</w:t>
      </w:r>
      <w:r w:rsidR="001A5803">
        <w:rPr>
          <w:rFonts w:ascii="Arial" w:hAnsi="Arial" w:cs="Arial"/>
        </w:rPr>
        <w:t>.</w:t>
      </w:r>
    </w:p>
    <w:p w:rsidR="005C745C" w:rsidRDefault="005C745C" w:rsidP="001B5D8A">
      <w:pPr>
        <w:pStyle w:val="a5"/>
        <w:numPr>
          <w:ilvl w:val="0"/>
          <w:numId w:val="3"/>
        </w:numPr>
        <w:spacing w:line="240" w:lineRule="auto"/>
        <w:ind w:left="-284" w:hanging="567"/>
        <w:jc w:val="both"/>
        <w:rPr>
          <w:rFonts w:ascii="Arial" w:hAnsi="Arial" w:cs="Arial"/>
        </w:rPr>
      </w:pPr>
      <w:r>
        <w:rPr>
          <w:rFonts w:ascii="Arial" w:hAnsi="Arial" w:cs="Arial"/>
        </w:rPr>
        <w:t>Κατατεθούν σε κλειστούς φακέλους στο γραφείο της Διεύθυνσης του 1</w:t>
      </w:r>
      <w:r w:rsidRPr="00B556C1">
        <w:rPr>
          <w:rFonts w:ascii="Arial" w:hAnsi="Arial" w:cs="Arial"/>
          <w:vertAlign w:val="superscript"/>
        </w:rPr>
        <w:t>ου</w:t>
      </w:r>
      <w:r>
        <w:rPr>
          <w:rFonts w:ascii="Arial" w:hAnsi="Arial" w:cs="Arial"/>
        </w:rPr>
        <w:t xml:space="preserve"> Γυμνασίου Πολίχνης</w:t>
      </w:r>
    </w:p>
    <w:p w:rsidR="005C745C" w:rsidRDefault="005C745C" w:rsidP="001B5D8A">
      <w:pPr>
        <w:pStyle w:val="a5"/>
        <w:spacing w:line="240" w:lineRule="auto"/>
        <w:ind w:left="-284" w:hanging="567"/>
        <w:jc w:val="both"/>
        <w:rPr>
          <w:rFonts w:ascii="Arial" w:hAnsi="Arial" w:cs="Arial"/>
        </w:rPr>
      </w:pPr>
    </w:p>
    <w:p w:rsidR="005C745C" w:rsidRDefault="005C745C" w:rsidP="001B5D8A">
      <w:pPr>
        <w:pStyle w:val="a5"/>
        <w:numPr>
          <w:ilvl w:val="0"/>
          <w:numId w:val="3"/>
        </w:numPr>
        <w:spacing w:line="240" w:lineRule="auto"/>
        <w:ind w:left="-284" w:hanging="567"/>
        <w:jc w:val="both"/>
        <w:rPr>
          <w:rFonts w:ascii="Arial" w:hAnsi="Arial" w:cs="Arial"/>
        </w:rPr>
      </w:pPr>
      <w:r>
        <w:rPr>
          <w:rFonts w:ascii="Arial" w:hAnsi="Arial" w:cs="Arial"/>
        </w:rPr>
        <w:t>Να συνοδεύονται από υπεύθυνη δήλωση ότι το πρακτορείο διαθέτει ειδικό σήμα λειτουργίας σε ισχύ.</w:t>
      </w:r>
    </w:p>
    <w:p w:rsidR="001A78B9" w:rsidRDefault="001A78B9" w:rsidP="005C745C">
      <w:pPr>
        <w:pStyle w:val="a5"/>
        <w:rPr>
          <w:rFonts w:ascii="Arial" w:hAnsi="Arial" w:cs="Arial"/>
        </w:rPr>
      </w:pPr>
    </w:p>
    <w:p w:rsidR="005C745C" w:rsidRPr="00B556C1" w:rsidRDefault="00840F36" w:rsidP="005C745C">
      <w:pPr>
        <w:pStyle w:val="a5"/>
        <w:rPr>
          <w:rFonts w:ascii="Arial" w:hAnsi="Arial" w:cs="Arial"/>
        </w:rPr>
      </w:pPr>
      <w:r>
        <w:rPr>
          <w:rFonts w:ascii="Arial" w:hAnsi="Arial" w:cs="Arial"/>
          <w:noProof/>
          <w:lang w:eastAsia="el-GR"/>
        </w:rPr>
        <w:pict>
          <v:rect id="_x0000_s1028" style="position:absolute;left:0;text-align:left;margin-left:9.75pt;margin-top:19.7pt;width:416.25pt;height:96.75pt;z-index:251660288">
            <v:textbox>
              <w:txbxContent>
                <w:p w:rsidR="005C745C" w:rsidRPr="00B556C1" w:rsidRDefault="005C745C" w:rsidP="005C745C">
                  <w:pPr>
                    <w:spacing w:line="276" w:lineRule="auto"/>
                    <w:jc w:val="center"/>
                    <w:rPr>
                      <w:rFonts w:ascii="Arial" w:hAnsi="Arial" w:cs="Arial"/>
                      <w:b/>
                    </w:rPr>
                  </w:pPr>
                  <w:r w:rsidRPr="00B556C1">
                    <w:rPr>
                      <w:rFonts w:ascii="Arial" w:hAnsi="Arial" w:cs="Arial"/>
                      <w:b/>
                    </w:rPr>
                    <w:t>ΚΑΤΑΛΗΤΙΚΗ ΗΜΕΡΟΜΗΝΙΑ ΚΑΤΑΘΕΣΗΣ ΤΩΝ</w:t>
                  </w:r>
                </w:p>
                <w:p w:rsidR="005C745C" w:rsidRPr="00B556C1" w:rsidRDefault="005C745C" w:rsidP="005C745C">
                  <w:pPr>
                    <w:spacing w:line="276" w:lineRule="auto"/>
                    <w:jc w:val="center"/>
                    <w:rPr>
                      <w:rFonts w:ascii="Arial" w:hAnsi="Arial" w:cs="Arial"/>
                      <w:b/>
                    </w:rPr>
                  </w:pPr>
                  <w:r w:rsidRPr="00B556C1">
                    <w:rPr>
                      <w:rFonts w:ascii="Arial" w:hAnsi="Arial" w:cs="Arial"/>
                      <w:b/>
                    </w:rPr>
                    <w:t>ΠΡΟΣΦΟΡΩΝ :</w:t>
                  </w:r>
                </w:p>
                <w:p w:rsidR="005C745C" w:rsidRDefault="00B90728" w:rsidP="005C745C">
                  <w:pPr>
                    <w:spacing w:line="276" w:lineRule="auto"/>
                    <w:jc w:val="center"/>
                    <w:rPr>
                      <w:rFonts w:ascii="Arial" w:hAnsi="Arial" w:cs="Arial"/>
                      <w:b/>
                    </w:rPr>
                  </w:pPr>
                  <w:r>
                    <w:rPr>
                      <w:rFonts w:ascii="Arial" w:hAnsi="Arial" w:cs="Arial"/>
                      <w:b/>
                    </w:rPr>
                    <w:t>ΠΑΡΑΣΚΕΥΗ</w:t>
                  </w:r>
                  <w:r w:rsidR="005C745C" w:rsidRPr="00B556C1">
                    <w:rPr>
                      <w:rFonts w:ascii="Arial" w:hAnsi="Arial" w:cs="Arial"/>
                      <w:b/>
                    </w:rPr>
                    <w:t xml:space="preserve"> </w:t>
                  </w:r>
                  <w:r w:rsidR="005C745C">
                    <w:rPr>
                      <w:rFonts w:ascii="Arial" w:hAnsi="Arial" w:cs="Arial"/>
                      <w:b/>
                    </w:rPr>
                    <w:t xml:space="preserve"> </w:t>
                  </w:r>
                  <w:r>
                    <w:rPr>
                      <w:rFonts w:ascii="Arial" w:hAnsi="Arial" w:cs="Arial"/>
                      <w:b/>
                    </w:rPr>
                    <w:t>3</w:t>
                  </w:r>
                  <w:r w:rsidR="00BA30F3">
                    <w:rPr>
                      <w:rFonts w:ascii="Arial" w:hAnsi="Arial" w:cs="Arial"/>
                      <w:b/>
                    </w:rPr>
                    <w:t>0</w:t>
                  </w:r>
                  <w:r w:rsidR="005C745C" w:rsidRPr="00B556C1">
                    <w:rPr>
                      <w:rFonts w:ascii="Arial" w:hAnsi="Arial" w:cs="Arial"/>
                      <w:b/>
                    </w:rPr>
                    <w:t>/</w:t>
                  </w:r>
                  <w:r w:rsidR="00BA30F3">
                    <w:rPr>
                      <w:rFonts w:ascii="Arial" w:hAnsi="Arial" w:cs="Arial"/>
                      <w:b/>
                    </w:rPr>
                    <w:t>11</w:t>
                  </w:r>
                  <w:r w:rsidR="005C745C" w:rsidRPr="00B556C1">
                    <w:rPr>
                      <w:rFonts w:ascii="Arial" w:hAnsi="Arial" w:cs="Arial"/>
                      <w:b/>
                    </w:rPr>
                    <w:t>/201</w:t>
                  </w:r>
                  <w:r w:rsidR="00BA30F3">
                    <w:rPr>
                      <w:rFonts w:ascii="Arial" w:hAnsi="Arial" w:cs="Arial"/>
                      <w:b/>
                    </w:rPr>
                    <w:t>5</w:t>
                  </w:r>
                  <w:r w:rsidR="005C745C" w:rsidRPr="00B556C1">
                    <w:rPr>
                      <w:rFonts w:ascii="Arial" w:hAnsi="Arial" w:cs="Arial"/>
                      <w:b/>
                    </w:rPr>
                    <w:t xml:space="preserve"> ΩΡΑ 1</w:t>
                  </w:r>
                  <w:r w:rsidR="001A5803">
                    <w:rPr>
                      <w:rFonts w:ascii="Arial" w:hAnsi="Arial" w:cs="Arial"/>
                      <w:b/>
                    </w:rPr>
                    <w:t>3</w:t>
                  </w:r>
                  <w:r w:rsidR="005C745C" w:rsidRPr="00B556C1">
                    <w:rPr>
                      <w:rFonts w:ascii="Arial" w:hAnsi="Arial" w:cs="Arial"/>
                      <w:b/>
                    </w:rPr>
                    <w:t>:00</w:t>
                  </w:r>
                </w:p>
                <w:p w:rsidR="005C745C" w:rsidRDefault="005C745C" w:rsidP="005C745C">
                  <w:pPr>
                    <w:spacing w:line="276" w:lineRule="auto"/>
                    <w:jc w:val="center"/>
                    <w:rPr>
                      <w:rFonts w:ascii="Arial" w:hAnsi="Arial" w:cs="Arial"/>
                      <w:b/>
                    </w:rPr>
                  </w:pPr>
                </w:p>
                <w:p w:rsidR="005C745C" w:rsidRPr="005A4CCF" w:rsidRDefault="005C745C" w:rsidP="005C745C">
                  <w:pPr>
                    <w:spacing w:line="276" w:lineRule="auto"/>
                    <w:jc w:val="center"/>
                    <w:rPr>
                      <w:rFonts w:ascii="Arial" w:hAnsi="Arial" w:cs="Arial"/>
                      <w:b/>
                      <w:sz w:val="18"/>
                      <w:szCs w:val="18"/>
                    </w:rPr>
                  </w:pPr>
                  <w:r w:rsidRPr="005A4CCF">
                    <w:rPr>
                      <w:rFonts w:ascii="Arial" w:hAnsi="Arial" w:cs="Arial"/>
                      <w:b/>
                      <w:sz w:val="18"/>
                      <w:szCs w:val="18"/>
                    </w:rPr>
                    <w:t xml:space="preserve">ΔΙΕΥΘΥΝΣΗ ΣΧΟΛΕΙΟΥ : </w:t>
                  </w:r>
                  <w:r w:rsidR="001A78B9">
                    <w:rPr>
                      <w:rFonts w:ascii="Arial" w:hAnsi="Arial" w:cs="Arial"/>
                      <w:b/>
                      <w:sz w:val="18"/>
                      <w:szCs w:val="18"/>
                    </w:rPr>
                    <w:t xml:space="preserve">ΣΤΑΔΙΟΥ &amp; </w:t>
                  </w:r>
                  <w:r w:rsidR="00B90728">
                    <w:rPr>
                      <w:rFonts w:ascii="Arial" w:hAnsi="Arial" w:cs="Arial"/>
                      <w:b/>
                      <w:sz w:val="18"/>
                      <w:szCs w:val="18"/>
                    </w:rPr>
                    <w:t>ΣΧΟΛΕΙΟΥ</w:t>
                  </w:r>
                  <w:r w:rsidRPr="005A4CCF">
                    <w:rPr>
                      <w:rFonts w:ascii="Arial" w:hAnsi="Arial" w:cs="Arial"/>
                      <w:b/>
                      <w:sz w:val="18"/>
                      <w:szCs w:val="18"/>
                    </w:rPr>
                    <w:t xml:space="preserve"> 1</w:t>
                  </w:r>
                </w:p>
              </w:txbxContent>
            </v:textbox>
          </v:rect>
        </w:pict>
      </w:r>
    </w:p>
    <w:p w:rsidR="004360D0" w:rsidRDefault="004360D0" w:rsidP="005C745C">
      <w:pPr>
        <w:spacing w:line="480" w:lineRule="auto"/>
        <w:jc w:val="both"/>
        <w:rPr>
          <w:rFonts w:ascii="Arial" w:hAnsi="Arial" w:cs="Arial"/>
        </w:rPr>
      </w:pPr>
    </w:p>
    <w:p w:rsidR="004360D0" w:rsidRPr="004360D0" w:rsidRDefault="004360D0" w:rsidP="004360D0">
      <w:pPr>
        <w:rPr>
          <w:rFonts w:ascii="Arial" w:hAnsi="Arial" w:cs="Arial"/>
        </w:rPr>
      </w:pPr>
    </w:p>
    <w:p w:rsidR="004360D0" w:rsidRPr="004360D0" w:rsidRDefault="004360D0" w:rsidP="004360D0">
      <w:pPr>
        <w:rPr>
          <w:rFonts w:ascii="Arial" w:hAnsi="Arial" w:cs="Arial"/>
        </w:rPr>
      </w:pPr>
    </w:p>
    <w:p w:rsidR="004360D0" w:rsidRPr="004360D0" w:rsidRDefault="004360D0" w:rsidP="004360D0">
      <w:pPr>
        <w:rPr>
          <w:rFonts w:ascii="Arial" w:hAnsi="Arial" w:cs="Arial"/>
        </w:rPr>
      </w:pPr>
    </w:p>
    <w:p w:rsidR="004360D0" w:rsidRPr="004360D0" w:rsidRDefault="004360D0" w:rsidP="004360D0">
      <w:pPr>
        <w:rPr>
          <w:rFonts w:ascii="Arial" w:hAnsi="Arial" w:cs="Arial"/>
        </w:rPr>
      </w:pPr>
    </w:p>
    <w:p w:rsidR="004360D0" w:rsidRPr="004360D0" w:rsidRDefault="004360D0" w:rsidP="004360D0">
      <w:pPr>
        <w:rPr>
          <w:rFonts w:ascii="Arial" w:hAnsi="Arial" w:cs="Arial"/>
        </w:rPr>
      </w:pPr>
    </w:p>
    <w:p w:rsidR="004360D0" w:rsidRDefault="004360D0" w:rsidP="004360D0">
      <w:pPr>
        <w:rPr>
          <w:rFonts w:ascii="Arial" w:hAnsi="Arial" w:cs="Arial"/>
        </w:rPr>
      </w:pPr>
    </w:p>
    <w:p w:rsidR="005C745C" w:rsidRDefault="004360D0" w:rsidP="004360D0">
      <w:pPr>
        <w:tabs>
          <w:tab w:val="left" w:pos="5380"/>
        </w:tabs>
        <w:rPr>
          <w:rFonts w:ascii="Arial" w:hAnsi="Arial" w:cs="Arial"/>
        </w:rPr>
      </w:pPr>
      <w:r>
        <w:rPr>
          <w:rFonts w:ascii="Arial" w:hAnsi="Arial" w:cs="Arial"/>
        </w:rPr>
        <w:tab/>
      </w:r>
    </w:p>
    <w:p w:rsidR="004360D0" w:rsidRDefault="004360D0" w:rsidP="004360D0">
      <w:pPr>
        <w:tabs>
          <w:tab w:val="left" w:pos="5370"/>
        </w:tabs>
        <w:rPr>
          <w:rFonts w:ascii="Arial" w:hAnsi="Arial" w:cs="Arial"/>
          <w:b/>
        </w:rPr>
      </w:pPr>
      <w:r>
        <w:rPr>
          <w:rFonts w:ascii="Arial" w:hAnsi="Arial" w:cs="Arial"/>
        </w:rPr>
        <w:t xml:space="preserve">         </w:t>
      </w:r>
      <w:r>
        <w:rPr>
          <w:rFonts w:ascii="Arial" w:hAnsi="Arial" w:cs="Arial"/>
        </w:rPr>
        <w:tab/>
        <w:t xml:space="preserve"> </w:t>
      </w:r>
      <w:r>
        <w:rPr>
          <w:rFonts w:ascii="Arial" w:hAnsi="Arial" w:cs="Arial"/>
          <w:b/>
        </w:rPr>
        <w:t>Ο Διευθυντής</w:t>
      </w:r>
    </w:p>
    <w:p w:rsidR="004360D0" w:rsidRDefault="004360D0" w:rsidP="004360D0">
      <w:pPr>
        <w:tabs>
          <w:tab w:val="left" w:pos="5370"/>
        </w:tabs>
        <w:rPr>
          <w:rFonts w:ascii="Arial" w:hAnsi="Arial" w:cs="Arial"/>
          <w:b/>
        </w:rPr>
      </w:pPr>
      <w:r>
        <w:rPr>
          <w:rFonts w:ascii="Arial" w:hAnsi="Arial" w:cs="Arial"/>
          <w:b/>
        </w:rPr>
        <w:t xml:space="preserve">                                                                               </w:t>
      </w:r>
    </w:p>
    <w:p w:rsidR="004360D0" w:rsidRDefault="004360D0" w:rsidP="004360D0">
      <w:pPr>
        <w:tabs>
          <w:tab w:val="left" w:pos="5370"/>
        </w:tabs>
        <w:rPr>
          <w:rFonts w:ascii="Arial" w:hAnsi="Arial" w:cs="Arial"/>
          <w:b/>
        </w:rPr>
      </w:pPr>
      <w:r>
        <w:rPr>
          <w:rFonts w:ascii="Arial" w:hAnsi="Arial" w:cs="Arial"/>
          <w:b/>
        </w:rPr>
        <w:t xml:space="preserve">                                                           </w:t>
      </w:r>
    </w:p>
    <w:p w:rsidR="004360D0" w:rsidRDefault="004360D0" w:rsidP="004360D0">
      <w:pPr>
        <w:tabs>
          <w:tab w:val="left" w:pos="5370"/>
        </w:tabs>
        <w:rPr>
          <w:rFonts w:ascii="Arial" w:hAnsi="Arial" w:cs="Arial"/>
          <w:b/>
        </w:rPr>
      </w:pPr>
    </w:p>
    <w:p w:rsidR="004360D0" w:rsidRPr="004360D0" w:rsidRDefault="004360D0" w:rsidP="00585033">
      <w:pPr>
        <w:tabs>
          <w:tab w:val="left" w:pos="5380"/>
        </w:tabs>
        <w:jc w:val="center"/>
        <w:rPr>
          <w:rFonts w:ascii="Arial" w:hAnsi="Arial" w:cs="Arial"/>
        </w:rPr>
      </w:pPr>
      <w:r>
        <w:rPr>
          <w:rFonts w:ascii="Arial" w:hAnsi="Arial" w:cs="Arial"/>
          <w:b/>
        </w:rPr>
        <w:t xml:space="preserve">                                                             </w:t>
      </w:r>
      <w:proofErr w:type="spellStart"/>
      <w:r>
        <w:rPr>
          <w:rFonts w:ascii="Arial" w:hAnsi="Arial" w:cs="Arial"/>
          <w:b/>
        </w:rPr>
        <w:t>Ζαβλιάρης</w:t>
      </w:r>
      <w:proofErr w:type="spellEnd"/>
      <w:r>
        <w:rPr>
          <w:rFonts w:ascii="Arial" w:hAnsi="Arial" w:cs="Arial"/>
          <w:b/>
        </w:rPr>
        <w:t xml:space="preserve"> Αθανάσιος</w:t>
      </w:r>
    </w:p>
    <w:sectPr w:rsidR="004360D0" w:rsidRPr="004360D0" w:rsidSect="00B00C6D">
      <w:pgSz w:w="11906" w:h="16838"/>
      <w:pgMar w:top="540"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561E2"/>
    <w:multiLevelType w:val="hybridMultilevel"/>
    <w:tmpl w:val="B98478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643599D"/>
    <w:multiLevelType w:val="hybridMultilevel"/>
    <w:tmpl w:val="6C4AD2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CFC4276"/>
    <w:multiLevelType w:val="hybridMultilevel"/>
    <w:tmpl w:val="BF6E9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09024F2"/>
    <w:multiLevelType w:val="hybridMultilevel"/>
    <w:tmpl w:val="1274361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1DC4BC1"/>
    <w:multiLevelType w:val="hybridMultilevel"/>
    <w:tmpl w:val="E8524F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B77C67"/>
    <w:rsid w:val="000020DE"/>
    <w:rsid w:val="0005595A"/>
    <w:rsid w:val="000C0D40"/>
    <w:rsid w:val="000F4783"/>
    <w:rsid w:val="00101EE3"/>
    <w:rsid w:val="00170BE0"/>
    <w:rsid w:val="001A4DE9"/>
    <w:rsid w:val="001A5803"/>
    <w:rsid w:val="001A78B9"/>
    <w:rsid w:val="001B5D8A"/>
    <w:rsid w:val="001B6294"/>
    <w:rsid w:val="00211335"/>
    <w:rsid w:val="00256EFF"/>
    <w:rsid w:val="00260760"/>
    <w:rsid w:val="0026369D"/>
    <w:rsid w:val="002929C7"/>
    <w:rsid w:val="002C6477"/>
    <w:rsid w:val="002D5005"/>
    <w:rsid w:val="002F4EBE"/>
    <w:rsid w:val="0037518D"/>
    <w:rsid w:val="00396DC8"/>
    <w:rsid w:val="00422EA3"/>
    <w:rsid w:val="00427894"/>
    <w:rsid w:val="004360D0"/>
    <w:rsid w:val="0046197D"/>
    <w:rsid w:val="00465CC0"/>
    <w:rsid w:val="00511EBA"/>
    <w:rsid w:val="00583565"/>
    <w:rsid w:val="00585033"/>
    <w:rsid w:val="005A7E36"/>
    <w:rsid w:val="005C745C"/>
    <w:rsid w:val="005D7F79"/>
    <w:rsid w:val="00661D09"/>
    <w:rsid w:val="007272BE"/>
    <w:rsid w:val="0075528A"/>
    <w:rsid w:val="0076266B"/>
    <w:rsid w:val="008079D2"/>
    <w:rsid w:val="00840F36"/>
    <w:rsid w:val="00842AA4"/>
    <w:rsid w:val="0089767D"/>
    <w:rsid w:val="008C6098"/>
    <w:rsid w:val="008F5E2D"/>
    <w:rsid w:val="0093520B"/>
    <w:rsid w:val="009401EF"/>
    <w:rsid w:val="009511B0"/>
    <w:rsid w:val="00962AE5"/>
    <w:rsid w:val="009A041B"/>
    <w:rsid w:val="009E2F63"/>
    <w:rsid w:val="009F2A03"/>
    <w:rsid w:val="00A11438"/>
    <w:rsid w:val="00A720E6"/>
    <w:rsid w:val="00A932A9"/>
    <w:rsid w:val="00AD37B1"/>
    <w:rsid w:val="00AD78AA"/>
    <w:rsid w:val="00B00C6D"/>
    <w:rsid w:val="00B77C67"/>
    <w:rsid w:val="00B87804"/>
    <w:rsid w:val="00B90728"/>
    <w:rsid w:val="00BA30F3"/>
    <w:rsid w:val="00C046AF"/>
    <w:rsid w:val="00C10214"/>
    <w:rsid w:val="00C50B87"/>
    <w:rsid w:val="00C608CD"/>
    <w:rsid w:val="00C703B5"/>
    <w:rsid w:val="00CD0CCB"/>
    <w:rsid w:val="00D40617"/>
    <w:rsid w:val="00D50BFA"/>
    <w:rsid w:val="00D931A5"/>
    <w:rsid w:val="00DA2398"/>
    <w:rsid w:val="00DB10EC"/>
    <w:rsid w:val="00E00CF0"/>
    <w:rsid w:val="00E06494"/>
    <w:rsid w:val="00E44BE4"/>
    <w:rsid w:val="00EE3BB2"/>
    <w:rsid w:val="00F012EF"/>
    <w:rsid w:val="00F01C1A"/>
    <w:rsid w:val="00F064B1"/>
    <w:rsid w:val="00F437E4"/>
    <w:rsid w:val="00F51879"/>
    <w:rsid w:val="00F766BD"/>
    <w:rsid w:val="00F771A8"/>
    <w:rsid w:val="00F83D93"/>
    <w:rsid w:val="00F85389"/>
    <w:rsid w:val="00FB419B"/>
    <w:rsid w:val="00FC15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C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7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01C1A"/>
    <w:rPr>
      <w:rFonts w:ascii="Tahoma" w:hAnsi="Tahoma" w:cs="Tahoma"/>
      <w:sz w:val="16"/>
      <w:szCs w:val="16"/>
    </w:rPr>
  </w:style>
  <w:style w:type="paragraph" w:styleId="a5">
    <w:name w:val="List Paragraph"/>
    <w:basedOn w:val="a"/>
    <w:uiPriority w:val="34"/>
    <w:qFormat/>
    <w:rsid w:val="00B00C6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ADEC-D9ED-4E8C-A4CC-A3092452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359</Words>
  <Characters>1944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GYMPOL</dc:creator>
  <cp:lastModifiedBy>Grammateia</cp:lastModifiedBy>
  <cp:revision>8</cp:revision>
  <cp:lastPrinted>2015-11-18T09:41:00Z</cp:lastPrinted>
  <dcterms:created xsi:type="dcterms:W3CDTF">2015-11-18T09:41:00Z</dcterms:created>
  <dcterms:modified xsi:type="dcterms:W3CDTF">2015-11-18T12:09:00Z</dcterms:modified>
</cp:coreProperties>
</file>