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1" w:type="dxa"/>
        <w:tblInd w:w="70" w:type="dxa"/>
        <w:tblLayout w:type="fixed"/>
        <w:tblCellMar>
          <w:left w:w="70" w:type="dxa"/>
          <w:right w:w="70" w:type="dxa"/>
        </w:tblCellMar>
        <w:tblLook w:val="0000"/>
      </w:tblPr>
      <w:tblGrid>
        <w:gridCol w:w="5568"/>
        <w:gridCol w:w="293"/>
        <w:gridCol w:w="4290"/>
      </w:tblGrid>
      <w:tr w:rsidR="00F81F00" w:rsidTr="00B42AC2">
        <w:trPr>
          <w:trHeight w:val="883"/>
        </w:trPr>
        <w:tc>
          <w:tcPr>
            <w:tcW w:w="5568" w:type="dxa"/>
          </w:tcPr>
          <w:p w:rsidR="00F81F00" w:rsidRDefault="00171B0E" w:rsidP="00D41432">
            <w:pPr>
              <w:tabs>
                <w:tab w:val="left" w:pos="4111"/>
              </w:tabs>
              <w:spacing w:line="240" w:lineRule="atLeast"/>
              <w:jc w:val="center"/>
              <w:rPr>
                <w:rFonts w:ascii="Arial" w:hAnsi="Arial"/>
                <w:b/>
                <w:sz w:val="20"/>
              </w:rPr>
            </w:pPr>
            <w:r>
              <w:rPr>
                <w:noProof/>
              </w:rPr>
              <w:drawing>
                <wp:inline distT="0" distB="0" distL="0" distR="0">
                  <wp:extent cx="609600" cy="60960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293" w:type="dxa"/>
          </w:tcPr>
          <w:p w:rsidR="00F81F00" w:rsidRDefault="00F81F00" w:rsidP="00D41432">
            <w:pPr>
              <w:spacing w:line="240" w:lineRule="atLeast"/>
              <w:jc w:val="center"/>
              <w:rPr>
                <w:rFonts w:ascii="Arial" w:hAnsi="Arial"/>
                <w:sz w:val="22"/>
              </w:rPr>
            </w:pPr>
          </w:p>
        </w:tc>
        <w:tc>
          <w:tcPr>
            <w:tcW w:w="4290" w:type="dxa"/>
          </w:tcPr>
          <w:p w:rsidR="00F81F00" w:rsidRPr="00F50163" w:rsidRDefault="00F81F00" w:rsidP="00D41432">
            <w:pPr>
              <w:spacing w:line="240" w:lineRule="atLeast"/>
              <w:jc w:val="right"/>
              <w:rPr>
                <w:rFonts w:ascii="Arial" w:hAnsi="Arial"/>
                <w:b/>
                <w:sz w:val="36"/>
                <w:szCs w:val="36"/>
              </w:rPr>
            </w:pPr>
          </w:p>
        </w:tc>
      </w:tr>
      <w:tr w:rsidR="00F81F00" w:rsidTr="00B42AC2">
        <w:trPr>
          <w:trHeight w:val="295"/>
        </w:trPr>
        <w:tc>
          <w:tcPr>
            <w:tcW w:w="5568" w:type="dxa"/>
            <w:vAlign w:val="center"/>
          </w:tcPr>
          <w:p w:rsidR="00F81F00" w:rsidRDefault="00F81F00" w:rsidP="00D41432">
            <w:pPr>
              <w:pStyle w:val="1"/>
            </w:pPr>
            <w:r>
              <w:t>ΕΛΛΗΝΙΚΗ ΔΗΜΟΚΡΑΤΙΑ</w:t>
            </w:r>
          </w:p>
        </w:tc>
        <w:tc>
          <w:tcPr>
            <w:tcW w:w="293" w:type="dxa"/>
            <w:vAlign w:val="center"/>
          </w:tcPr>
          <w:p w:rsidR="00F81F00" w:rsidRDefault="00F81F00" w:rsidP="00D41432">
            <w:pPr>
              <w:spacing w:line="240" w:lineRule="atLeast"/>
              <w:jc w:val="center"/>
              <w:rPr>
                <w:rFonts w:ascii="Arial" w:hAnsi="Arial"/>
                <w:sz w:val="22"/>
              </w:rPr>
            </w:pPr>
          </w:p>
        </w:tc>
        <w:tc>
          <w:tcPr>
            <w:tcW w:w="4290" w:type="dxa"/>
            <w:vAlign w:val="center"/>
          </w:tcPr>
          <w:p w:rsidR="00F81F00" w:rsidRPr="003D5187" w:rsidRDefault="00F81F00" w:rsidP="003D5187">
            <w:pPr>
              <w:spacing w:line="240" w:lineRule="atLeast"/>
              <w:jc w:val="right"/>
              <w:rPr>
                <w:rFonts w:ascii="Arial" w:hAnsi="Arial"/>
                <w:sz w:val="22"/>
                <w:lang w:val="en-US"/>
              </w:rPr>
            </w:pPr>
            <w:r>
              <w:rPr>
                <w:rFonts w:ascii="Arial" w:hAnsi="Arial"/>
                <w:sz w:val="22"/>
              </w:rPr>
              <w:t xml:space="preserve">Εύοσμος, </w:t>
            </w:r>
            <w:r w:rsidR="003D5187">
              <w:rPr>
                <w:rFonts w:ascii="Arial" w:hAnsi="Arial" w:cs="Arial"/>
                <w:sz w:val="22"/>
                <w:szCs w:val="22"/>
                <w:lang w:val="en-US"/>
              </w:rPr>
              <w:t>20-12-16</w:t>
            </w:r>
          </w:p>
        </w:tc>
      </w:tr>
      <w:tr w:rsidR="00F81F00" w:rsidTr="00B42AC2">
        <w:trPr>
          <w:trHeight w:val="273"/>
        </w:trPr>
        <w:tc>
          <w:tcPr>
            <w:tcW w:w="5568" w:type="dxa"/>
            <w:vAlign w:val="center"/>
          </w:tcPr>
          <w:p w:rsidR="00F81F00" w:rsidRPr="00F81F00" w:rsidRDefault="00F81F00" w:rsidP="00D41432">
            <w:pPr>
              <w:tabs>
                <w:tab w:val="left" w:pos="4111"/>
              </w:tabs>
              <w:spacing w:line="240" w:lineRule="atLeast"/>
              <w:jc w:val="center"/>
              <w:rPr>
                <w:rFonts w:ascii="Arial" w:hAnsi="Arial" w:cs="Arial"/>
                <w:b/>
                <w:bCs/>
                <w:sz w:val="20"/>
              </w:rPr>
            </w:pPr>
            <w:r w:rsidRPr="00F81F00">
              <w:rPr>
                <w:rFonts w:ascii="Arial" w:hAnsi="Arial" w:cs="Arial"/>
                <w:b/>
                <w:noProof/>
                <w:sz w:val="18"/>
              </w:rPr>
              <w:t>ΥΠΟΥΡΓΕΙΟ ΠΟΛΙΤΙΣΜΟΥ, ΠΑΙΔΕΙΑΣ &amp; ΘΡΗΣΚΕΥΜΑΤΩΝ</w:t>
            </w:r>
          </w:p>
        </w:tc>
        <w:tc>
          <w:tcPr>
            <w:tcW w:w="293" w:type="dxa"/>
            <w:vAlign w:val="center"/>
          </w:tcPr>
          <w:p w:rsidR="00F81F00" w:rsidRDefault="00F81F00" w:rsidP="00D41432">
            <w:pPr>
              <w:spacing w:line="240" w:lineRule="atLeast"/>
              <w:jc w:val="center"/>
              <w:rPr>
                <w:rFonts w:ascii="Arial" w:hAnsi="Arial"/>
                <w:sz w:val="22"/>
              </w:rPr>
            </w:pPr>
          </w:p>
        </w:tc>
        <w:tc>
          <w:tcPr>
            <w:tcW w:w="4290" w:type="dxa"/>
            <w:vAlign w:val="center"/>
          </w:tcPr>
          <w:p w:rsidR="00F81F00" w:rsidRPr="00CF1AE3" w:rsidRDefault="00B42AC2" w:rsidP="00CF1AE3">
            <w:pPr>
              <w:tabs>
                <w:tab w:val="left" w:pos="2623"/>
              </w:tabs>
              <w:spacing w:line="240" w:lineRule="atLeast"/>
              <w:jc w:val="right"/>
              <w:rPr>
                <w:rFonts w:ascii="Arial" w:hAnsi="Arial"/>
                <w:sz w:val="22"/>
              </w:rPr>
            </w:pPr>
            <w:r>
              <w:rPr>
                <w:rFonts w:ascii="Arial" w:hAnsi="Arial"/>
                <w:sz w:val="22"/>
              </w:rPr>
              <w:t>Αρ.πρωτ.</w:t>
            </w:r>
            <w:r>
              <w:rPr>
                <w:rFonts w:ascii="Arial" w:hAnsi="Arial" w:cs="Arial"/>
                <w:sz w:val="22"/>
                <w:szCs w:val="22"/>
              </w:rPr>
              <w:t xml:space="preserve"> </w:t>
            </w:r>
            <w:r w:rsidR="003D5187">
              <w:rPr>
                <w:rFonts w:ascii="Arial" w:hAnsi="Arial" w:cs="Arial"/>
                <w:sz w:val="22"/>
                <w:szCs w:val="22"/>
                <w:lang w:val="en-US"/>
              </w:rPr>
              <w:t>1709</w:t>
            </w:r>
            <w:r w:rsidR="00CF1AE3">
              <w:rPr>
                <w:rFonts w:ascii="Arial" w:hAnsi="Arial" w:cs="Arial"/>
                <w:sz w:val="22"/>
                <w:szCs w:val="22"/>
              </w:rPr>
              <w:t>α</w:t>
            </w:r>
          </w:p>
        </w:tc>
      </w:tr>
      <w:tr w:rsidR="00F81F00" w:rsidTr="00B42AC2">
        <w:trPr>
          <w:trHeight w:val="295"/>
        </w:trPr>
        <w:tc>
          <w:tcPr>
            <w:tcW w:w="5568" w:type="dxa"/>
            <w:vAlign w:val="center"/>
          </w:tcPr>
          <w:p w:rsidR="00F81F00" w:rsidRDefault="00F81F00" w:rsidP="00D41432">
            <w:pPr>
              <w:tabs>
                <w:tab w:val="left" w:pos="4111"/>
              </w:tabs>
              <w:spacing w:line="240" w:lineRule="atLeast"/>
              <w:jc w:val="center"/>
              <w:rPr>
                <w:rFonts w:ascii="Arial" w:hAnsi="Arial"/>
                <w:bCs/>
                <w:sz w:val="20"/>
              </w:rPr>
            </w:pPr>
            <w:r>
              <w:rPr>
                <w:rFonts w:ascii="Arial" w:hAnsi="Arial"/>
                <w:bCs/>
                <w:sz w:val="20"/>
              </w:rPr>
              <w:t>ΠΕΡΙΦΕΡΕΙΑΚΗ Δ/ΝΣΗ Π/ΘΜΙΑΣ &amp; Δ/ΘΜΙΑΣ ΕΚΠ/ΣΗΣ</w:t>
            </w:r>
          </w:p>
        </w:tc>
        <w:tc>
          <w:tcPr>
            <w:tcW w:w="293" w:type="dxa"/>
            <w:vAlign w:val="center"/>
          </w:tcPr>
          <w:p w:rsidR="00F81F00" w:rsidRDefault="00F81F00" w:rsidP="00D41432">
            <w:pPr>
              <w:spacing w:line="240" w:lineRule="atLeast"/>
              <w:jc w:val="center"/>
              <w:rPr>
                <w:rFonts w:ascii="Arial" w:hAnsi="Arial"/>
                <w:sz w:val="22"/>
              </w:rPr>
            </w:pPr>
          </w:p>
        </w:tc>
        <w:tc>
          <w:tcPr>
            <w:tcW w:w="4290" w:type="dxa"/>
            <w:vAlign w:val="center"/>
          </w:tcPr>
          <w:p w:rsidR="00F81F00" w:rsidRPr="00B42AC2" w:rsidRDefault="00F81F00" w:rsidP="00D41432">
            <w:pPr>
              <w:spacing w:line="240" w:lineRule="atLeast"/>
              <w:jc w:val="right"/>
              <w:rPr>
                <w:rFonts w:ascii="Arial" w:hAnsi="Arial" w:cs="Arial"/>
                <w:sz w:val="22"/>
              </w:rPr>
            </w:pPr>
          </w:p>
        </w:tc>
      </w:tr>
      <w:tr w:rsidR="00F81F00" w:rsidTr="00B42AC2">
        <w:trPr>
          <w:trHeight w:val="295"/>
        </w:trPr>
        <w:tc>
          <w:tcPr>
            <w:tcW w:w="5568" w:type="dxa"/>
            <w:vAlign w:val="center"/>
          </w:tcPr>
          <w:p w:rsidR="00F81F00" w:rsidRDefault="00F81F00" w:rsidP="00D41432">
            <w:pPr>
              <w:tabs>
                <w:tab w:val="left" w:pos="4111"/>
              </w:tabs>
              <w:spacing w:line="240" w:lineRule="atLeast"/>
              <w:jc w:val="center"/>
              <w:rPr>
                <w:rFonts w:ascii="Arial" w:hAnsi="Arial"/>
                <w:bCs/>
                <w:sz w:val="20"/>
              </w:rPr>
            </w:pPr>
            <w:r>
              <w:rPr>
                <w:rFonts w:ascii="Arial" w:hAnsi="Arial"/>
                <w:bCs/>
                <w:sz w:val="20"/>
              </w:rPr>
              <w:t>ΚΕΝΤΡΙΚΗΣ ΜΑΚΕΔΟΝΙΑΣ</w:t>
            </w:r>
          </w:p>
        </w:tc>
        <w:tc>
          <w:tcPr>
            <w:tcW w:w="293" w:type="dxa"/>
            <w:vAlign w:val="center"/>
          </w:tcPr>
          <w:p w:rsidR="00F81F00" w:rsidRDefault="00F81F00" w:rsidP="00D41432">
            <w:pPr>
              <w:spacing w:line="240" w:lineRule="atLeast"/>
              <w:jc w:val="center"/>
              <w:rPr>
                <w:rFonts w:ascii="Arial" w:hAnsi="Arial"/>
                <w:sz w:val="22"/>
              </w:rPr>
            </w:pPr>
          </w:p>
        </w:tc>
        <w:tc>
          <w:tcPr>
            <w:tcW w:w="4290" w:type="dxa"/>
            <w:vAlign w:val="center"/>
          </w:tcPr>
          <w:p w:rsidR="00F81F00" w:rsidRPr="0024763B" w:rsidRDefault="00F81F00" w:rsidP="00D41432">
            <w:pPr>
              <w:spacing w:line="240" w:lineRule="atLeast"/>
              <w:rPr>
                <w:rFonts w:ascii="Arial" w:hAnsi="Arial" w:cs="Arial"/>
                <w:sz w:val="22"/>
                <w:szCs w:val="22"/>
              </w:rPr>
            </w:pPr>
          </w:p>
        </w:tc>
      </w:tr>
      <w:tr w:rsidR="00F81F00" w:rsidTr="00B42AC2">
        <w:trPr>
          <w:trHeight w:val="408"/>
        </w:trPr>
        <w:tc>
          <w:tcPr>
            <w:tcW w:w="5568" w:type="dxa"/>
            <w:vAlign w:val="center"/>
          </w:tcPr>
          <w:p w:rsidR="00F81F00" w:rsidRDefault="00F81F00" w:rsidP="00D41432">
            <w:pPr>
              <w:pStyle w:val="4"/>
              <w:rPr>
                <w:sz w:val="22"/>
              </w:rPr>
            </w:pPr>
            <w:r w:rsidRPr="00C65D6F">
              <w:rPr>
                <w:rFonts w:cs="Arial"/>
                <w:noProof/>
                <w:sz w:val="18"/>
              </w:rPr>
              <w:t>Δ/ΝΣΗ Δ/ΘΜΙΑΣ ΕΚΠ/ΣΗΣ ΔΥΤΙΚΗΣ ΘΕΣ/ΝΙΚΗΣ</w:t>
            </w:r>
          </w:p>
        </w:tc>
        <w:tc>
          <w:tcPr>
            <w:tcW w:w="293" w:type="dxa"/>
            <w:vAlign w:val="center"/>
          </w:tcPr>
          <w:p w:rsidR="00F81F00" w:rsidRDefault="00F81F00" w:rsidP="00D41432">
            <w:pPr>
              <w:spacing w:line="240" w:lineRule="atLeast"/>
              <w:jc w:val="center"/>
              <w:rPr>
                <w:rFonts w:ascii="Arial" w:hAnsi="Arial"/>
                <w:sz w:val="22"/>
              </w:rPr>
            </w:pPr>
          </w:p>
        </w:tc>
        <w:tc>
          <w:tcPr>
            <w:tcW w:w="4290" w:type="dxa"/>
            <w:vAlign w:val="center"/>
          </w:tcPr>
          <w:p w:rsidR="00F81F00" w:rsidRPr="0024763B" w:rsidRDefault="00F81F00" w:rsidP="00D41432">
            <w:pPr>
              <w:pStyle w:val="1"/>
              <w:jc w:val="left"/>
              <w:rPr>
                <w:rFonts w:cs="Arial"/>
                <w:b w:val="0"/>
                <w:sz w:val="22"/>
                <w:szCs w:val="22"/>
              </w:rPr>
            </w:pPr>
          </w:p>
        </w:tc>
      </w:tr>
      <w:tr w:rsidR="00F81F00" w:rsidTr="00B42AC2">
        <w:trPr>
          <w:trHeight w:val="408"/>
        </w:trPr>
        <w:tc>
          <w:tcPr>
            <w:tcW w:w="5568" w:type="dxa"/>
            <w:vAlign w:val="center"/>
          </w:tcPr>
          <w:p w:rsidR="00F81F00" w:rsidRDefault="00BC09C4" w:rsidP="00D41432">
            <w:pPr>
              <w:pStyle w:val="3"/>
              <w:rPr>
                <w:b w:val="0"/>
              </w:rPr>
            </w:pPr>
            <w:r w:rsidRPr="00CF5E55">
              <w:rPr>
                <w:bCs/>
                <w:sz w:val="24"/>
              </w:rPr>
              <w:t>2</w:t>
            </w:r>
            <w:r w:rsidRPr="00CF5E55">
              <w:rPr>
                <w:bCs/>
                <w:sz w:val="24"/>
                <w:vertAlign w:val="superscript"/>
              </w:rPr>
              <w:t>ο</w:t>
            </w:r>
            <w:r w:rsidRPr="00CF5E55">
              <w:rPr>
                <w:bCs/>
                <w:sz w:val="24"/>
              </w:rPr>
              <w:t xml:space="preserve"> ΕΠΑΛ ΕΥΟΣΜΟΥ</w:t>
            </w:r>
          </w:p>
        </w:tc>
        <w:tc>
          <w:tcPr>
            <w:tcW w:w="293" w:type="dxa"/>
            <w:vAlign w:val="center"/>
          </w:tcPr>
          <w:p w:rsidR="00F81F00" w:rsidRDefault="00F81F00" w:rsidP="00D41432">
            <w:pPr>
              <w:spacing w:line="240" w:lineRule="atLeast"/>
              <w:rPr>
                <w:rFonts w:ascii="Arial" w:hAnsi="Arial"/>
                <w:sz w:val="22"/>
              </w:rPr>
            </w:pPr>
          </w:p>
        </w:tc>
        <w:tc>
          <w:tcPr>
            <w:tcW w:w="4290" w:type="dxa"/>
            <w:vAlign w:val="center"/>
          </w:tcPr>
          <w:p w:rsidR="00F81F00" w:rsidRPr="0001163F" w:rsidRDefault="00F81F00" w:rsidP="00B42AC2">
            <w:pPr>
              <w:spacing w:line="240" w:lineRule="atLeast"/>
              <w:rPr>
                <w:rFonts w:ascii="Arial" w:hAnsi="Arial" w:cs="Arial"/>
                <w:sz w:val="22"/>
                <w:szCs w:val="22"/>
              </w:rPr>
            </w:pPr>
            <w:r w:rsidRPr="0001163F">
              <w:rPr>
                <w:rFonts w:ascii="Arial" w:hAnsi="Arial" w:cs="Arial"/>
                <w:sz w:val="22"/>
                <w:szCs w:val="22"/>
              </w:rPr>
              <w:t xml:space="preserve">Προς : </w:t>
            </w:r>
            <w:r w:rsidR="00B42AC2" w:rsidRPr="00B42AC2">
              <w:rPr>
                <w:rFonts w:ascii="Arial" w:hAnsi="Arial" w:cs="Arial"/>
                <w:b/>
                <w:sz w:val="22"/>
                <w:szCs w:val="22"/>
              </w:rPr>
              <w:t>τα Ταξιδιωτικά Γραφεία</w:t>
            </w:r>
            <w:r w:rsidR="00B42AC2">
              <w:rPr>
                <w:rFonts w:ascii="Arial" w:hAnsi="Arial" w:cs="Arial"/>
                <w:sz w:val="22"/>
                <w:szCs w:val="22"/>
              </w:rPr>
              <w:t xml:space="preserve"> </w:t>
            </w:r>
            <w:r>
              <w:rPr>
                <w:rFonts w:ascii="Arial" w:hAnsi="Arial" w:cs="Arial"/>
                <w:sz w:val="22"/>
                <w:szCs w:val="22"/>
              </w:rPr>
              <w:t xml:space="preserve"> </w:t>
            </w:r>
          </w:p>
        </w:tc>
      </w:tr>
      <w:tr w:rsidR="00F81F00" w:rsidTr="00B42AC2">
        <w:trPr>
          <w:trHeight w:val="273"/>
        </w:trPr>
        <w:tc>
          <w:tcPr>
            <w:tcW w:w="5568" w:type="dxa"/>
            <w:vAlign w:val="center"/>
          </w:tcPr>
          <w:p w:rsidR="00F81F00" w:rsidRPr="00B55ADD" w:rsidRDefault="00F81F00" w:rsidP="00F81F00">
            <w:pPr>
              <w:pStyle w:val="a4"/>
              <w:framePr w:w="0" w:hRule="auto" w:wrap="auto" w:vAnchor="margin" w:hAnchor="text" w:yAlign="inline" w:anchorLock="0"/>
              <w:rPr>
                <w:rFonts w:cs="Arial"/>
                <w:spacing w:val="0"/>
                <w:sz w:val="18"/>
                <w:szCs w:val="18"/>
              </w:rPr>
            </w:pPr>
            <w:r w:rsidRPr="00B11E98">
              <w:rPr>
                <w:spacing w:val="0"/>
                <w:sz w:val="18"/>
                <w:szCs w:val="18"/>
              </w:rPr>
              <w:t>Διεύθυνση</w:t>
            </w:r>
            <w:r w:rsidRPr="00A95629">
              <w:rPr>
                <w:spacing w:val="0"/>
                <w:sz w:val="18"/>
                <w:szCs w:val="18"/>
              </w:rPr>
              <w:t xml:space="preserve">       </w:t>
            </w:r>
            <w:r w:rsidRPr="00B11E98">
              <w:rPr>
                <w:spacing w:val="0"/>
                <w:sz w:val="18"/>
                <w:szCs w:val="18"/>
              </w:rPr>
              <w:t xml:space="preserve">: </w:t>
            </w:r>
            <w:r>
              <w:rPr>
                <w:spacing w:val="0"/>
                <w:sz w:val="18"/>
                <w:szCs w:val="18"/>
              </w:rPr>
              <w:t>Τέρμα Σμύρνης</w:t>
            </w:r>
            <w:r w:rsidRPr="00B55ADD">
              <w:rPr>
                <w:spacing w:val="0"/>
                <w:sz w:val="18"/>
                <w:szCs w:val="18"/>
              </w:rPr>
              <w:t xml:space="preserve"> </w:t>
            </w:r>
            <w:r>
              <w:rPr>
                <w:spacing w:val="0"/>
                <w:sz w:val="18"/>
                <w:szCs w:val="18"/>
                <w:lang w:val="en-US"/>
              </w:rPr>
              <w:t>TK</w:t>
            </w:r>
            <w:r w:rsidRPr="00B55ADD">
              <w:rPr>
                <w:spacing w:val="0"/>
                <w:sz w:val="18"/>
                <w:szCs w:val="18"/>
              </w:rPr>
              <w:t xml:space="preserve"> </w:t>
            </w:r>
            <w:r>
              <w:rPr>
                <w:spacing w:val="0"/>
                <w:sz w:val="18"/>
                <w:szCs w:val="18"/>
              </w:rPr>
              <w:t>56224, Εύοσμος</w:t>
            </w:r>
          </w:p>
        </w:tc>
        <w:tc>
          <w:tcPr>
            <w:tcW w:w="293" w:type="dxa"/>
            <w:vAlign w:val="center"/>
          </w:tcPr>
          <w:p w:rsidR="00F81F00" w:rsidRDefault="00F81F00" w:rsidP="00D41432">
            <w:pPr>
              <w:spacing w:line="240" w:lineRule="atLeast"/>
              <w:jc w:val="center"/>
              <w:rPr>
                <w:rFonts w:ascii="Arial" w:hAnsi="Arial"/>
                <w:sz w:val="22"/>
              </w:rPr>
            </w:pPr>
          </w:p>
        </w:tc>
        <w:tc>
          <w:tcPr>
            <w:tcW w:w="4290" w:type="dxa"/>
            <w:vAlign w:val="center"/>
          </w:tcPr>
          <w:p w:rsidR="00F81F00" w:rsidRPr="00CF5E55" w:rsidRDefault="00F81F00" w:rsidP="004A2B16">
            <w:pPr>
              <w:spacing w:line="240" w:lineRule="atLeast"/>
              <w:jc w:val="center"/>
              <w:rPr>
                <w:rFonts w:ascii="Arial" w:hAnsi="Arial" w:cs="Arial"/>
                <w:sz w:val="22"/>
                <w:szCs w:val="22"/>
              </w:rPr>
            </w:pPr>
          </w:p>
        </w:tc>
      </w:tr>
      <w:tr w:rsidR="00F81F00" w:rsidTr="00B42AC2">
        <w:trPr>
          <w:trHeight w:val="273"/>
        </w:trPr>
        <w:tc>
          <w:tcPr>
            <w:tcW w:w="5568" w:type="dxa"/>
            <w:vAlign w:val="center"/>
          </w:tcPr>
          <w:p w:rsidR="00F81F00" w:rsidRPr="00B55ADD" w:rsidRDefault="00493580" w:rsidP="00F81F00">
            <w:pPr>
              <w:tabs>
                <w:tab w:val="left" w:pos="4111"/>
              </w:tabs>
              <w:spacing w:line="240" w:lineRule="atLeast"/>
              <w:rPr>
                <w:rFonts w:ascii="Arial" w:hAnsi="Arial"/>
                <w:sz w:val="18"/>
                <w:szCs w:val="18"/>
              </w:rPr>
            </w:pPr>
            <w:r>
              <w:rPr>
                <w:rFonts w:ascii="Arial" w:hAnsi="Arial"/>
                <w:sz w:val="18"/>
                <w:szCs w:val="18"/>
              </w:rPr>
              <w:t xml:space="preserve">Τηλέφωνο       </w:t>
            </w:r>
            <w:r w:rsidR="00F81F00">
              <w:rPr>
                <w:rFonts w:ascii="Arial" w:hAnsi="Arial"/>
                <w:sz w:val="18"/>
                <w:szCs w:val="18"/>
              </w:rPr>
              <w:t xml:space="preserve">: </w:t>
            </w:r>
            <w:r w:rsidR="00F81F00" w:rsidRPr="00B55ADD">
              <w:rPr>
                <w:rFonts w:ascii="Arial" w:hAnsi="Arial"/>
                <w:sz w:val="18"/>
                <w:szCs w:val="18"/>
              </w:rPr>
              <w:t>(2310)</w:t>
            </w:r>
            <w:r w:rsidR="00F81F00">
              <w:rPr>
                <w:rFonts w:ascii="Arial" w:hAnsi="Arial"/>
                <w:sz w:val="18"/>
                <w:szCs w:val="18"/>
              </w:rPr>
              <w:t>707071</w:t>
            </w:r>
          </w:p>
        </w:tc>
        <w:tc>
          <w:tcPr>
            <w:tcW w:w="293" w:type="dxa"/>
            <w:vAlign w:val="center"/>
          </w:tcPr>
          <w:p w:rsidR="00F81F00" w:rsidRPr="00715237" w:rsidRDefault="00F81F00" w:rsidP="00D41432">
            <w:pPr>
              <w:spacing w:line="240" w:lineRule="atLeast"/>
              <w:jc w:val="center"/>
              <w:rPr>
                <w:rFonts w:ascii="Arial" w:hAnsi="Arial" w:cs="Arial"/>
                <w:sz w:val="18"/>
                <w:szCs w:val="18"/>
              </w:rPr>
            </w:pPr>
          </w:p>
        </w:tc>
        <w:tc>
          <w:tcPr>
            <w:tcW w:w="4290" w:type="dxa"/>
            <w:vAlign w:val="center"/>
          </w:tcPr>
          <w:p w:rsidR="00F81F00" w:rsidRPr="00715237" w:rsidRDefault="00F81F00" w:rsidP="00D41432">
            <w:pPr>
              <w:pStyle w:val="1"/>
              <w:jc w:val="left"/>
              <w:rPr>
                <w:rFonts w:cs="Arial"/>
                <w:b w:val="0"/>
                <w:iCs/>
                <w:sz w:val="18"/>
                <w:szCs w:val="18"/>
              </w:rPr>
            </w:pPr>
          </w:p>
        </w:tc>
      </w:tr>
      <w:tr w:rsidR="00F81F00" w:rsidTr="00B42AC2">
        <w:trPr>
          <w:trHeight w:val="252"/>
        </w:trPr>
        <w:tc>
          <w:tcPr>
            <w:tcW w:w="5568" w:type="dxa"/>
            <w:vAlign w:val="center"/>
          </w:tcPr>
          <w:p w:rsidR="00F81F00" w:rsidRPr="00F81F00" w:rsidRDefault="00F81F00" w:rsidP="00F81F00">
            <w:pPr>
              <w:tabs>
                <w:tab w:val="left" w:pos="4111"/>
              </w:tabs>
              <w:spacing w:line="240" w:lineRule="atLeast"/>
              <w:rPr>
                <w:rFonts w:ascii="Arial" w:hAnsi="Arial"/>
                <w:sz w:val="18"/>
                <w:szCs w:val="18"/>
              </w:rPr>
            </w:pPr>
            <w:r w:rsidRPr="00461C25">
              <w:rPr>
                <w:rFonts w:ascii="Arial" w:hAnsi="Arial"/>
                <w:sz w:val="18"/>
                <w:szCs w:val="18"/>
              </w:rPr>
              <w:t xml:space="preserve">Fax                  : </w:t>
            </w:r>
            <w:r>
              <w:rPr>
                <w:rFonts w:ascii="Arial" w:hAnsi="Arial"/>
                <w:sz w:val="18"/>
                <w:szCs w:val="18"/>
                <w:lang w:val="en-US"/>
              </w:rPr>
              <w:t>(2310)</w:t>
            </w:r>
            <w:r>
              <w:rPr>
                <w:rFonts w:ascii="Arial" w:hAnsi="Arial"/>
                <w:sz w:val="18"/>
                <w:szCs w:val="18"/>
              </w:rPr>
              <w:t>757424</w:t>
            </w:r>
          </w:p>
        </w:tc>
        <w:tc>
          <w:tcPr>
            <w:tcW w:w="293" w:type="dxa"/>
            <w:vAlign w:val="center"/>
          </w:tcPr>
          <w:p w:rsidR="00F81F00" w:rsidRPr="00715237" w:rsidRDefault="00F81F00" w:rsidP="00D41432">
            <w:pPr>
              <w:spacing w:line="240" w:lineRule="atLeast"/>
              <w:jc w:val="center"/>
              <w:rPr>
                <w:rFonts w:ascii="Arial" w:hAnsi="Arial" w:cs="Arial"/>
                <w:sz w:val="18"/>
                <w:szCs w:val="18"/>
              </w:rPr>
            </w:pPr>
          </w:p>
        </w:tc>
        <w:tc>
          <w:tcPr>
            <w:tcW w:w="4290" w:type="dxa"/>
            <w:vAlign w:val="center"/>
          </w:tcPr>
          <w:p w:rsidR="00F81F00" w:rsidRPr="00715237" w:rsidRDefault="00F81F00" w:rsidP="00D41432">
            <w:pPr>
              <w:rPr>
                <w:rFonts w:ascii="Arial" w:hAnsi="Arial" w:cs="Arial"/>
                <w:sz w:val="18"/>
                <w:szCs w:val="18"/>
              </w:rPr>
            </w:pPr>
          </w:p>
        </w:tc>
      </w:tr>
      <w:tr w:rsidR="00F81F00" w:rsidRPr="003D5187" w:rsidTr="00B42AC2">
        <w:trPr>
          <w:trHeight w:val="252"/>
        </w:trPr>
        <w:tc>
          <w:tcPr>
            <w:tcW w:w="5568" w:type="dxa"/>
            <w:vAlign w:val="center"/>
          </w:tcPr>
          <w:p w:rsidR="00F81F00" w:rsidRPr="00F81F00" w:rsidRDefault="00F81F00" w:rsidP="00D41432">
            <w:pPr>
              <w:tabs>
                <w:tab w:val="left" w:pos="4111"/>
              </w:tabs>
              <w:spacing w:line="240" w:lineRule="atLeast"/>
              <w:rPr>
                <w:rFonts w:ascii="Arial" w:hAnsi="Arial"/>
                <w:sz w:val="18"/>
                <w:szCs w:val="18"/>
                <w:lang w:val="en-US"/>
              </w:rPr>
            </w:pPr>
            <w:r w:rsidRPr="00461C25">
              <w:rPr>
                <w:rFonts w:ascii="Arial" w:hAnsi="Arial"/>
                <w:sz w:val="18"/>
                <w:szCs w:val="18"/>
              </w:rPr>
              <w:t>Ε</w:t>
            </w:r>
            <w:r w:rsidRPr="00ED12DA">
              <w:rPr>
                <w:rFonts w:ascii="Arial" w:hAnsi="Arial"/>
                <w:sz w:val="18"/>
                <w:szCs w:val="18"/>
                <w:lang w:val="fr-FR"/>
              </w:rPr>
              <w:t>-</w:t>
            </w:r>
            <w:r w:rsidRPr="00461C25">
              <w:rPr>
                <w:rFonts w:ascii="Arial" w:hAnsi="Arial"/>
                <w:sz w:val="18"/>
                <w:szCs w:val="18"/>
                <w:lang w:val="fr-FR"/>
              </w:rPr>
              <w:t>mail</w:t>
            </w:r>
            <w:r w:rsidRPr="00ED12DA">
              <w:rPr>
                <w:rFonts w:ascii="Arial" w:hAnsi="Arial"/>
                <w:sz w:val="18"/>
                <w:szCs w:val="18"/>
                <w:lang w:val="fr-FR"/>
              </w:rPr>
              <w:t xml:space="preserve">              : </w:t>
            </w:r>
            <w:r w:rsidRPr="00F81F00">
              <w:rPr>
                <w:rFonts w:ascii="ArialMT" w:eastAsia="Calibri" w:hAnsi="ArialMT" w:cs="ArialMT"/>
                <w:sz w:val="18"/>
                <w:szCs w:val="18"/>
                <w:lang w:val="en-US" w:eastAsia="en-US"/>
              </w:rPr>
              <w:t>2epal-evosm@ sch.gr</w:t>
            </w:r>
          </w:p>
        </w:tc>
        <w:tc>
          <w:tcPr>
            <w:tcW w:w="293" w:type="dxa"/>
            <w:vAlign w:val="center"/>
          </w:tcPr>
          <w:p w:rsidR="00F81F00" w:rsidRPr="00715237" w:rsidRDefault="00F81F00" w:rsidP="00D41432">
            <w:pPr>
              <w:spacing w:line="240" w:lineRule="atLeast"/>
              <w:jc w:val="center"/>
              <w:rPr>
                <w:rFonts w:ascii="Arial" w:hAnsi="Arial" w:cs="Arial"/>
                <w:i/>
                <w:iCs/>
                <w:sz w:val="18"/>
                <w:szCs w:val="18"/>
                <w:lang w:val="fr-FR"/>
              </w:rPr>
            </w:pPr>
          </w:p>
        </w:tc>
        <w:tc>
          <w:tcPr>
            <w:tcW w:w="4290" w:type="dxa"/>
            <w:vAlign w:val="center"/>
          </w:tcPr>
          <w:p w:rsidR="00F81F00" w:rsidRPr="00F81F00" w:rsidRDefault="00F81F00" w:rsidP="00D41432">
            <w:pPr>
              <w:pStyle w:val="1"/>
              <w:jc w:val="left"/>
              <w:rPr>
                <w:rFonts w:cs="Arial"/>
                <w:b w:val="0"/>
                <w:iCs/>
                <w:sz w:val="18"/>
                <w:szCs w:val="18"/>
                <w:lang w:val="en-US"/>
              </w:rPr>
            </w:pPr>
          </w:p>
        </w:tc>
      </w:tr>
    </w:tbl>
    <w:p w:rsidR="00572E83" w:rsidRPr="00854B15" w:rsidRDefault="00572E83" w:rsidP="00B42AC2">
      <w:pPr>
        <w:spacing w:after="120"/>
        <w:jc w:val="both"/>
        <w:rPr>
          <w:rFonts w:ascii="Arial" w:hAnsi="Arial" w:cs="Arial"/>
          <w:b/>
          <w:bCs/>
          <w:sz w:val="22"/>
          <w:szCs w:val="22"/>
          <w:lang w:val="en-US"/>
        </w:rPr>
      </w:pPr>
    </w:p>
    <w:p w:rsidR="00B42AC2" w:rsidRPr="00B42AC2" w:rsidRDefault="00B42AC2" w:rsidP="00B42AC2">
      <w:pPr>
        <w:spacing w:after="120"/>
        <w:jc w:val="both"/>
        <w:rPr>
          <w:sz w:val="22"/>
          <w:szCs w:val="22"/>
        </w:rPr>
      </w:pPr>
      <w:r w:rsidRPr="00B42AC2">
        <w:rPr>
          <w:rFonts w:ascii="Arial" w:hAnsi="Arial" w:cs="Arial"/>
          <w:b/>
          <w:bCs/>
          <w:sz w:val="22"/>
          <w:szCs w:val="22"/>
        </w:rPr>
        <w:t>Θέμα</w:t>
      </w:r>
      <w:r w:rsidRPr="00B42AC2">
        <w:rPr>
          <w:rFonts w:ascii="Arial" w:hAnsi="Arial" w:cs="Arial"/>
          <w:sz w:val="22"/>
          <w:szCs w:val="22"/>
        </w:rPr>
        <w:t xml:space="preserve">: «Πρόσκληση υποβολής οικονομικών προσφορών» </w:t>
      </w:r>
    </w:p>
    <w:p w:rsidR="009B1AF9" w:rsidRDefault="00B42AC2" w:rsidP="00C121E9">
      <w:pPr>
        <w:spacing w:after="120"/>
        <w:jc w:val="both"/>
        <w:rPr>
          <w:rFonts w:ascii="Arial" w:hAnsi="Arial" w:cs="Arial"/>
          <w:sz w:val="22"/>
          <w:szCs w:val="22"/>
        </w:rPr>
      </w:pPr>
      <w:r w:rsidRPr="00B42AC2">
        <w:rPr>
          <w:rFonts w:ascii="Arial" w:hAnsi="Arial" w:cs="Arial"/>
          <w:sz w:val="22"/>
          <w:szCs w:val="22"/>
        </w:rPr>
        <w:t xml:space="preserve">Το 2ο ΕΠΑΛ Ευόσμου </w:t>
      </w:r>
      <w:r w:rsidR="00D97387" w:rsidRPr="00D97387">
        <w:rPr>
          <w:rFonts w:ascii="Arial" w:hAnsi="Arial" w:cs="Arial"/>
          <w:b/>
          <w:sz w:val="22"/>
          <w:szCs w:val="22"/>
        </w:rPr>
        <w:t>επανα</w:t>
      </w:r>
      <w:r w:rsidR="004B7937">
        <w:rPr>
          <w:rFonts w:ascii="Arial" w:hAnsi="Arial" w:cs="Arial"/>
          <w:b/>
          <w:sz w:val="22"/>
          <w:szCs w:val="22"/>
        </w:rPr>
        <w:t>-</w:t>
      </w:r>
      <w:r w:rsidRPr="00D97387">
        <w:rPr>
          <w:rFonts w:ascii="Arial" w:hAnsi="Arial" w:cs="Arial"/>
          <w:b/>
          <w:sz w:val="22"/>
          <w:szCs w:val="22"/>
        </w:rPr>
        <w:t>προκηρύσσει</w:t>
      </w:r>
      <w:r w:rsidRPr="00B42AC2">
        <w:rPr>
          <w:rFonts w:ascii="Arial" w:hAnsi="Arial" w:cs="Arial"/>
          <w:sz w:val="22"/>
          <w:szCs w:val="22"/>
        </w:rPr>
        <w:t xml:space="preserve"> διαγωνισμό για την κατάθεση κλειστών προσφορών, από ενδιαφερόμενα τουριστικά γραφεία με ισχύουσα άδ</w:t>
      </w:r>
      <w:r w:rsidRPr="00572E83">
        <w:rPr>
          <w:rFonts w:ascii="Arial" w:hAnsi="Arial" w:cs="Arial"/>
          <w:sz w:val="22"/>
          <w:szCs w:val="22"/>
        </w:rPr>
        <w:t>εια λειτουργίας από τον Ε.Ο.Τ. σ</w:t>
      </w:r>
      <w:r w:rsidRPr="00B42AC2">
        <w:rPr>
          <w:rFonts w:ascii="Arial" w:hAnsi="Arial" w:cs="Arial"/>
          <w:sz w:val="22"/>
          <w:szCs w:val="22"/>
        </w:rPr>
        <w:t xml:space="preserve">χετικά με την πραγματοποίηση </w:t>
      </w:r>
      <w:r w:rsidR="00781DF4">
        <w:rPr>
          <w:rFonts w:ascii="Arial" w:hAnsi="Arial" w:cs="Arial"/>
          <w:sz w:val="22"/>
          <w:szCs w:val="22"/>
        </w:rPr>
        <w:t xml:space="preserve">της </w:t>
      </w:r>
      <w:r w:rsidRPr="00B42AC2">
        <w:rPr>
          <w:rFonts w:ascii="Arial" w:hAnsi="Arial" w:cs="Arial"/>
          <w:sz w:val="22"/>
          <w:szCs w:val="22"/>
        </w:rPr>
        <w:t xml:space="preserve">παρακάτω </w:t>
      </w:r>
      <w:r w:rsidRPr="00B42AC2">
        <w:rPr>
          <w:rFonts w:ascii="Arial" w:hAnsi="Arial" w:cs="Arial"/>
          <w:b/>
          <w:bCs/>
          <w:sz w:val="22"/>
          <w:szCs w:val="22"/>
        </w:rPr>
        <w:t>εκδρομ</w:t>
      </w:r>
      <w:r w:rsidR="00781DF4">
        <w:rPr>
          <w:rFonts w:ascii="Arial" w:hAnsi="Arial" w:cs="Arial"/>
          <w:b/>
          <w:bCs/>
          <w:sz w:val="22"/>
          <w:szCs w:val="22"/>
        </w:rPr>
        <w:t>ής</w:t>
      </w:r>
      <w:r w:rsidRPr="00B42AC2">
        <w:rPr>
          <w:rFonts w:ascii="Arial" w:hAnsi="Arial" w:cs="Arial"/>
          <w:sz w:val="22"/>
          <w:szCs w:val="22"/>
        </w:rPr>
        <w:t xml:space="preserve"> σύμφωνα με την ΥΑ 129287/Γ2/10-11-11 του Υπουργείου Παιδείας, Έρευνας &amp; Θρησκευμάτων.</w:t>
      </w:r>
    </w:p>
    <w:p w:rsidR="00D97387" w:rsidRDefault="00D97387" w:rsidP="00C121E9">
      <w:pPr>
        <w:spacing w:after="120"/>
        <w:jc w:val="both"/>
        <w:rPr>
          <w:rFonts w:ascii="Arial" w:hAnsi="Arial" w:cs="Arial"/>
          <w:sz w:val="22"/>
          <w:szCs w:val="22"/>
        </w:rPr>
      </w:pPr>
      <w:r>
        <w:rPr>
          <w:rFonts w:ascii="Arial" w:hAnsi="Arial" w:cs="Arial"/>
          <w:sz w:val="22"/>
          <w:szCs w:val="22"/>
        </w:rPr>
        <w:t>Η νέα προκήρυξη σχετίζεται με την παλαιότερη 1485β/07-11-16 και οφείλεται:</w:t>
      </w:r>
    </w:p>
    <w:p w:rsidR="00D97387" w:rsidRPr="00D97387" w:rsidRDefault="00D97387" w:rsidP="00D97387">
      <w:pPr>
        <w:pStyle w:val="a5"/>
        <w:numPr>
          <w:ilvl w:val="0"/>
          <w:numId w:val="4"/>
        </w:numPr>
        <w:spacing w:after="120"/>
        <w:jc w:val="both"/>
        <w:rPr>
          <w:rFonts w:ascii="Arial" w:hAnsi="Arial" w:cs="Arial"/>
          <w:sz w:val="22"/>
          <w:szCs w:val="22"/>
        </w:rPr>
      </w:pPr>
      <w:r w:rsidRPr="00D97387">
        <w:rPr>
          <w:rFonts w:ascii="Arial" w:hAnsi="Arial" w:cs="Arial"/>
          <w:sz w:val="22"/>
          <w:szCs w:val="22"/>
        </w:rPr>
        <w:t>στο γεγονός ότι το σχολείο επιλέχθηκε από το ΚΠΕ Καρπενησίου με αποτέλεσμα να μην απαιτείται διαμονή σε ξενοδοχείο</w:t>
      </w:r>
    </w:p>
    <w:p w:rsidR="00D97387" w:rsidRPr="00D97387" w:rsidRDefault="00D97387" w:rsidP="00D97387">
      <w:pPr>
        <w:pStyle w:val="a5"/>
        <w:numPr>
          <w:ilvl w:val="0"/>
          <w:numId w:val="4"/>
        </w:numPr>
        <w:spacing w:after="120"/>
        <w:jc w:val="both"/>
        <w:rPr>
          <w:rFonts w:ascii="Arial" w:hAnsi="Arial" w:cs="Arial"/>
          <w:sz w:val="22"/>
          <w:szCs w:val="22"/>
        </w:rPr>
      </w:pPr>
      <w:r>
        <w:rPr>
          <w:rFonts w:ascii="Arial" w:hAnsi="Arial" w:cs="Arial"/>
          <w:sz w:val="22"/>
          <w:szCs w:val="22"/>
        </w:rPr>
        <w:t xml:space="preserve">οι παλαιότερες προσφορές </w:t>
      </w:r>
      <w:r w:rsidR="00074FFC">
        <w:rPr>
          <w:rFonts w:ascii="Arial" w:hAnsi="Arial" w:cs="Arial"/>
          <w:sz w:val="22"/>
          <w:szCs w:val="22"/>
        </w:rPr>
        <w:t xml:space="preserve">(1485β/07-11-16) </w:t>
      </w:r>
      <w:r>
        <w:rPr>
          <w:rFonts w:ascii="Arial" w:hAnsi="Arial" w:cs="Arial"/>
          <w:sz w:val="22"/>
          <w:szCs w:val="22"/>
        </w:rPr>
        <w:t xml:space="preserve">που αφορούσαν μόνο σε λεωφορεία </w:t>
      </w:r>
      <w:r w:rsidR="00074FFC">
        <w:rPr>
          <w:rFonts w:ascii="Arial" w:hAnsi="Arial" w:cs="Arial"/>
          <w:sz w:val="22"/>
          <w:szCs w:val="22"/>
        </w:rPr>
        <w:t xml:space="preserve">ήταν εξαιρετικά ολιγάριθμες και </w:t>
      </w:r>
      <w:r>
        <w:rPr>
          <w:rFonts w:ascii="Arial" w:hAnsi="Arial" w:cs="Arial"/>
          <w:sz w:val="22"/>
          <w:szCs w:val="22"/>
        </w:rPr>
        <w:t xml:space="preserve">δεν επιλέχθηκαν από την Επιτροπή </w:t>
      </w:r>
      <w:r w:rsidRPr="00D97387">
        <w:rPr>
          <w:rFonts w:ascii="Arial" w:hAnsi="Arial" w:cs="Arial"/>
          <w:sz w:val="22"/>
          <w:szCs w:val="22"/>
        </w:rPr>
        <w:t xml:space="preserve">    </w:t>
      </w:r>
    </w:p>
    <w:p w:rsidR="009B1AF9" w:rsidRPr="005B6A0C" w:rsidRDefault="00781DF4" w:rsidP="00781DF4">
      <w:pPr>
        <w:spacing w:after="120"/>
        <w:jc w:val="both"/>
        <w:rPr>
          <w:rFonts w:ascii="Georgia" w:hAnsi="Georgia" w:cs="Arial"/>
          <w:b/>
          <w:bCs/>
          <w:sz w:val="24"/>
          <w:szCs w:val="22"/>
        </w:rPr>
      </w:pPr>
      <w:r>
        <w:rPr>
          <w:rFonts w:ascii="Georgia" w:hAnsi="Georgia" w:cs="Arial"/>
          <w:b/>
          <w:bCs/>
          <w:sz w:val="24"/>
          <w:szCs w:val="22"/>
        </w:rPr>
        <w:t xml:space="preserve">Α. </w:t>
      </w:r>
      <w:r w:rsidR="009B1AF9" w:rsidRPr="005B6A0C">
        <w:rPr>
          <w:rFonts w:ascii="Georgia" w:hAnsi="Georgia" w:cs="Arial"/>
          <w:b/>
          <w:bCs/>
          <w:sz w:val="24"/>
          <w:szCs w:val="22"/>
        </w:rPr>
        <w:t>ΧΑΡΑΚΤΗΡΙΣΤΙΚΑ</w:t>
      </w:r>
    </w:p>
    <w:p w:rsidR="009B1AF9" w:rsidRPr="00DE4AB1" w:rsidRDefault="00DE4AB1" w:rsidP="00DE4AB1">
      <w:pPr>
        <w:spacing w:after="120"/>
        <w:ind w:firstLine="284"/>
        <w:jc w:val="both"/>
        <w:rPr>
          <w:rFonts w:ascii="Arial" w:hAnsi="Arial" w:cs="Arial"/>
          <w:sz w:val="22"/>
          <w:szCs w:val="22"/>
        </w:rPr>
      </w:pPr>
      <w:r w:rsidRPr="00DE4AB1">
        <w:rPr>
          <w:rFonts w:ascii="Arial" w:hAnsi="Arial" w:cs="Arial"/>
          <w:sz w:val="22"/>
          <w:szCs w:val="22"/>
          <w:u w:val="single"/>
        </w:rPr>
        <w:t>ΤΡΙ-ΗΜΕΡΗ «</w:t>
      </w:r>
      <w:r>
        <w:rPr>
          <w:rFonts w:ascii="Arial" w:hAnsi="Arial" w:cs="Arial"/>
          <w:sz w:val="22"/>
          <w:szCs w:val="22"/>
          <w:u w:val="single"/>
        </w:rPr>
        <w:t>Ο ΠΛΟΥΤΟΣ ΤΩΝ ΑΓΡΑΦΩΝ</w:t>
      </w:r>
      <w:r w:rsidRPr="00DE4AB1">
        <w:rPr>
          <w:rFonts w:ascii="Arial" w:hAnsi="Arial" w:cs="Arial"/>
          <w:sz w:val="22"/>
          <w:szCs w:val="22"/>
          <w:u w:val="single"/>
        </w:rPr>
        <w:t>» (Περιβαλλοντική Εκπαίδευση), Β΄</w:t>
      </w:r>
      <w:r>
        <w:rPr>
          <w:rFonts w:ascii="Arial" w:hAnsi="Arial" w:cs="Arial"/>
          <w:sz w:val="22"/>
          <w:szCs w:val="22"/>
          <w:u w:val="single"/>
        </w:rPr>
        <w:t>&amp; Γ΄</w:t>
      </w:r>
      <w:r w:rsidRPr="00DE4AB1">
        <w:rPr>
          <w:rFonts w:ascii="Arial" w:hAnsi="Arial" w:cs="Arial"/>
          <w:sz w:val="22"/>
          <w:szCs w:val="22"/>
          <w:u w:val="single"/>
        </w:rPr>
        <w:t xml:space="preserve">Τάξη  </w:t>
      </w:r>
    </w:p>
    <w:p w:rsidR="009B1AF9" w:rsidRPr="00572E83" w:rsidRDefault="009B1AF9" w:rsidP="009B1AF9">
      <w:pPr>
        <w:pStyle w:val="a5"/>
        <w:numPr>
          <w:ilvl w:val="0"/>
          <w:numId w:val="3"/>
        </w:numPr>
        <w:spacing w:after="120"/>
        <w:jc w:val="both"/>
        <w:rPr>
          <w:sz w:val="22"/>
          <w:szCs w:val="22"/>
        </w:rPr>
      </w:pPr>
      <w:r w:rsidRPr="00572E83">
        <w:rPr>
          <w:rFonts w:ascii="Arial" w:hAnsi="Arial" w:cs="Arial"/>
          <w:b/>
          <w:bCs/>
          <w:sz w:val="22"/>
          <w:szCs w:val="22"/>
        </w:rPr>
        <w:t xml:space="preserve">Ημερομηνίες: </w:t>
      </w:r>
      <w:r w:rsidR="00D97387">
        <w:rPr>
          <w:rFonts w:ascii="Arial" w:hAnsi="Arial" w:cs="Arial"/>
          <w:sz w:val="22"/>
          <w:szCs w:val="22"/>
        </w:rPr>
        <w:t>19 έως 21 Ιανουαρίου 2017</w:t>
      </w:r>
      <w:r w:rsidRPr="00572E83">
        <w:rPr>
          <w:rFonts w:ascii="Arial" w:hAnsi="Arial" w:cs="Arial"/>
          <w:sz w:val="22"/>
          <w:szCs w:val="22"/>
        </w:rPr>
        <w:t xml:space="preserve"> </w:t>
      </w:r>
    </w:p>
    <w:p w:rsidR="00DE4AB1" w:rsidRPr="00DE4AB1" w:rsidRDefault="00D97387" w:rsidP="009B1AF9">
      <w:pPr>
        <w:pStyle w:val="a5"/>
        <w:numPr>
          <w:ilvl w:val="0"/>
          <w:numId w:val="3"/>
        </w:numPr>
        <w:spacing w:after="120"/>
        <w:jc w:val="both"/>
        <w:rPr>
          <w:sz w:val="22"/>
          <w:szCs w:val="22"/>
        </w:rPr>
      </w:pPr>
      <w:r>
        <w:rPr>
          <w:rFonts w:ascii="Arial" w:hAnsi="Arial" w:cs="Arial"/>
          <w:b/>
          <w:bCs/>
          <w:sz w:val="22"/>
          <w:szCs w:val="22"/>
        </w:rPr>
        <w:t xml:space="preserve">ΜΟΝΟ ΜΕΤΑΚΙΝΗΣΗ ΜΕ ΛΕΩΦΟΡΕΙΑ </w:t>
      </w:r>
      <w:r w:rsidRPr="00D97387">
        <w:rPr>
          <w:rFonts w:ascii="Arial" w:hAnsi="Arial" w:cs="Arial"/>
          <w:bCs/>
          <w:sz w:val="22"/>
          <w:szCs w:val="22"/>
        </w:rPr>
        <w:t>(χ</w:t>
      </w:r>
      <w:r w:rsidR="00A24565" w:rsidRPr="00D97387">
        <w:rPr>
          <w:rFonts w:ascii="Arial" w:hAnsi="Arial" w:cs="Arial"/>
          <w:bCs/>
          <w:sz w:val="22"/>
          <w:szCs w:val="22"/>
        </w:rPr>
        <w:t>ωρίς διαμονή και φαγητό</w:t>
      </w:r>
      <w:r w:rsidRPr="00D97387">
        <w:rPr>
          <w:rFonts w:ascii="Arial" w:hAnsi="Arial" w:cs="Arial"/>
          <w:bCs/>
          <w:sz w:val="22"/>
          <w:szCs w:val="22"/>
        </w:rPr>
        <w:t>)</w:t>
      </w:r>
      <w:r w:rsidR="00DE4AB1" w:rsidRPr="00DE4AB1">
        <w:rPr>
          <w:rFonts w:ascii="Arial" w:hAnsi="Arial" w:cs="Arial"/>
          <w:b/>
          <w:bCs/>
          <w:sz w:val="22"/>
          <w:szCs w:val="22"/>
        </w:rPr>
        <w:t xml:space="preserve"> </w:t>
      </w:r>
    </w:p>
    <w:p w:rsidR="009B1AF9" w:rsidRPr="00DE4AB1" w:rsidRDefault="009B1AF9" w:rsidP="009B1AF9">
      <w:pPr>
        <w:pStyle w:val="a5"/>
        <w:numPr>
          <w:ilvl w:val="0"/>
          <w:numId w:val="3"/>
        </w:numPr>
        <w:spacing w:after="120"/>
        <w:jc w:val="both"/>
        <w:rPr>
          <w:sz w:val="22"/>
          <w:szCs w:val="22"/>
        </w:rPr>
      </w:pPr>
      <w:r w:rsidRPr="00DE4AB1">
        <w:rPr>
          <w:rFonts w:ascii="Arial" w:hAnsi="Arial" w:cs="Arial"/>
          <w:b/>
          <w:bCs/>
          <w:sz w:val="22"/>
          <w:szCs w:val="22"/>
        </w:rPr>
        <w:t>Αριθμός μαθητών</w:t>
      </w:r>
      <w:r w:rsidRPr="00DE4AB1">
        <w:rPr>
          <w:rFonts w:ascii="Arial" w:hAnsi="Arial" w:cs="Arial"/>
          <w:sz w:val="22"/>
          <w:szCs w:val="22"/>
        </w:rPr>
        <w:t xml:space="preserve">: </w:t>
      </w:r>
      <w:r w:rsidR="000805EF">
        <w:rPr>
          <w:rFonts w:ascii="Arial" w:hAnsi="Arial" w:cs="Arial"/>
          <w:sz w:val="22"/>
          <w:szCs w:val="22"/>
        </w:rPr>
        <w:t>18</w:t>
      </w:r>
      <w:r w:rsidR="00D97387">
        <w:rPr>
          <w:rFonts w:ascii="Arial" w:hAnsi="Arial" w:cs="Arial"/>
          <w:sz w:val="22"/>
          <w:szCs w:val="22"/>
        </w:rPr>
        <w:t>-20</w:t>
      </w:r>
      <w:r w:rsidR="00A24565" w:rsidRPr="00DE4AB1">
        <w:rPr>
          <w:rFonts w:ascii="Arial" w:hAnsi="Arial" w:cs="Arial"/>
          <w:sz w:val="22"/>
          <w:szCs w:val="22"/>
        </w:rPr>
        <w:t xml:space="preserve"> </w:t>
      </w:r>
      <w:r w:rsidRPr="00DE4AB1">
        <w:rPr>
          <w:rFonts w:ascii="Arial" w:hAnsi="Arial" w:cs="Arial"/>
          <w:sz w:val="22"/>
          <w:szCs w:val="22"/>
        </w:rPr>
        <w:t xml:space="preserve"> </w:t>
      </w:r>
    </w:p>
    <w:p w:rsidR="009B1AF9" w:rsidRPr="00572E83" w:rsidRDefault="009B1AF9" w:rsidP="009B1AF9">
      <w:pPr>
        <w:pStyle w:val="a5"/>
        <w:numPr>
          <w:ilvl w:val="0"/>
          <w:numId w:val="3"/>
        </w:numPr>
        <w:spacing w:after="120"/>
        <w:jc w:val="both"/>
        <w:rPr>
          <w:sz w:val="22"/>
          <w:szCs w:val="22"/>
        </w:rPr>
      </w:pPr>
      <w:r w:rsidRPr="00572E83">
        <w:rPr>
          <w:rFonts w:ascii="Arial" w:hAnsi="Arial" w:cs="Arial"/>
          <w:b/>
          <w:bCs/>
          <w:sz w:val="22"/>
          <w:szCs w:val="22"/>
        </w:rPr>
        <w:t xml:space="preserve">Συνοδοί: </w:t>
      </w:r>
      <w:r w:rsidR="00A24565">
        <w:rPr>
          <w:rFonts w:ascii="Arial" w:hAnsi="Arial" w:cs="Arial"/>
          <w:sz w:val="22"/>
          <w:szCs w:val="22"/>
        </w:rPr>
        <w:t>3</w:t>
      </w:r>
      <w:r w:rsidRPr="00572E83">
        <w:rPr>
          <w:rFonts w:ascii="Arial" w:hAnsi="Arial" w:cs="Arial"/>
          <w:sz w:val="22"/>
          <w:szCs w:val="22"/>
        </w:rPr>
        <w:t xml:space="preserve"> </w:t>
      </w:r>
    </w:p>
    <w:p w:rsidR="009B1AF9" w:rsidRPr="00781DF4" w:rsidRDefault="00781DF4" w:rsidP="00781DF4">
      <w:pPr>
        <w:spacing w:after="120"/>
        <w:ind w:left="360" w:hanging="360"/>
        <w:jc w:val="both"/>
        <w:rPr>
          <w:rFonts w:ascii="Georgia" w:hAnsi="Georgia" w:cs="Arial"/>
          <w:b/>
          <w:bCs/>
          <w:sz w:val="24"/>
          <w:szCs w:val="22"/>
        </w:rPr>
      </w:pPr>
      <w:r w:rsidRPr="005B6A0C">
        <w:rPr>
          <w:rFonts w:ascii="Georgia" w:hAnsi="Georgia" w:cs="Arial"/>
          <w:b/>
          <w:bCs/>
          <w:sz w:val="24"/>
          <w:szCs w:val="22"/>
        </w:rPr>
        <w:t>Β. ΕΝΔΕΙΚΤΙΚ</w:t>
      </w:r>
      <w:r>
        <w:rPr>
          <w:rFonts w:ascii="Georgia" w:hAnsi="Georgia" w:cs="Arial"/>
          <w:b/>
          <w:bCs/>
          <w:sz w:val="24"/>
          <w:szCs w:val="22"/>
        </w:rPr>
        <w:t>Ο</w:t>
      </w:r>
      <w:r w:rsidRPr="005B6A0C">
        <w:rPr>
          <w:rFonts w:ascii="Georgia" w:hAnsi="Georgia" w:cs="Arial"/>
          <w:b/>
          <w:bCs/>
          <w:sz w:val="24"/>
          <w:szCs w:val="22"/>
        </w:rPr>
        <w:t xml:space="preserve"> ΠΡΟΓΡΑΜΜΑ ΕΚΔΡΟΜ</w:t>
      </w:r>
      <w:r>
        <w:rPr>
          <w:rFonts w:ascii="Georgia" w:hAnsi="Georgia" w:cs="Arial"/>
          <w:b/>
          <w:bCs/>
          <w:sz w:val="24"/>
          <w:szCs w:val="22"/>
        </w:rPr>
        <w:t>ΗΣ</w:t>
      </w:r>
      <w:r w:rsidRPr="005B6A0C">
        <w:rPr>
          <w:rFonts w:ascii="Georgia" w:hAnsi="Georgia" w:cs="Arial"/>
          <w:b/>
          <w:bCs/>
          <w:sz w:val="24"/>
          <w:szCs w:val="22"/>
        </w:rPr>
        <w:t xml:space="preserve"> </w:t>
      </w:r>
    </w:p>
    <w:p w:rsidR="00A24565" w:rsidRPr="00572E83" w:rsidRDefault="00A24565" w:rsidP="00A24565">
      <w:pPr>
        <w:pStyle w:val="a5"/>
        <w:numPr>
          <w:ilvl w:val="0"/>
          <w:numId w:val="2"/>
        </w:numPr>
        <w:spacing w:after="120"/>
        <w:jc w:val="both"/>
        <w:rPr>
          <w:sz w:val="22"/>
          <w:szCs w:val="22"/>
        </w:rPr>
      </w:pPr>
      <w:r w:rsidRPr="00572E83">
        <w:rPr>
          <w:rFonts w:ascii="Arial" w:hAnsi="Arial" w:cs="Arial"/>
          <w:b/>
          <w:bCs/>
          <w:sz w:val="22"/>
          <w:szCs w:val="22"/>
        </w:rPr>
        <w:t>1</w:t>
      </w:r>
      <w:r w:rsidRPr="00572E83">
        <w:rPr>
          <w:rFonts w:ascii="Arial" w:hAnsi="Arial" w:cs="Arial"/>
          <w:b/>
          <w:bCs/>
          <w:sz w:val="22"/>
          <w:szCs w:val="22"/>
          <w:vertAlign w:val="superscript"/>
        </w:rPr>
        <w:t>η</w:t>
      </w:r>
      <w:r w:rsidR="00D97387">
        <w:rPr>
          <w:rFonts w:ascii="Arial" w:hAnsi="Arial" w:cs="Arial"/>
          <w:b/>
          <w:bCs/>
          <w:sz w:val="22"/>
          <w:szCs w:val="22"/>
        </w:rPr>
        <w:t xml:space="preserve"> ημέρα Πέμπτη</w:t>
      </w:r>
      <w:r w:rsidRPr="00572E83">
        <w:rPr>
          <w:rFonts w:ascii="Arial" w:hAnsi="Arial" w:cs="Arial"/>
          <w:b/>
          <w:bCs/>
          <w:sz w:val="22"/>
          <w:szCs w:val="22"/>
        </w:rPr>
        <w:t xml:space="preserve"> </w:t>
      </w:r>
      <w:r w:rsidR="00D97387">
        <w:rPr>
          <w:rFonts w:ascii="Arial" w:hAnsi="Arial" w:cs="Arial"/>
          <w:b/>
          <w:bCs/>
          <w:sz w:val="22"/>
          <w:szCs w:val="22"/>
        </w:rPr>
        <w:t>19-01-17</w:t>
      </w:r>
    </w:p>
    <w:p w:rsidR="00A24565" w:rsidRPr="00572E83" w:rsidRDefault="00A24565" w:rsidP="00A24565">
      <w:pPr>
        <w:pStyle w:val="a5"/>
        <w:numPr>
          <w:ilvl w:val="1"/>
          <w:numId w:val="2"/>
        </w:numPr>
        <w:spacing w:after="120"/>
        <w:jc w:val="both"/>
        <w:rPr>
          <w:sz w:val="22"/>
          <w:szCs w:val="22"/>
        </w:rPr>
      </w:pPr>
      <w:r w:rsidRPr="00572E83">
        <w:rPr>
          <w:rFonts w:ascii="Arial" w:hAnsi="Arial" w:cs="Arial"/>
          <w:sz w:val="22"/>
          <w:szCs w:val="22"/>
        </w:rPr>
        <w:t>07</w:t>
      </w:r>
      <w:r w:rsidR="002E09EA">
        <w:rPr>
          <w:rFonts w:ascii="Arial" w:hAnsi="Arial" w:cs="Arial"/>
          <w:sz w:val="22"/>
          <w:szCs w:val="22"/>
        </w:rPr>
        <w:t>:</w:t>
      </w:r>
      <w:r w:rsidRPr="00572E83">
        <w:rPr>
          <w:rFonts w:ascii="Arial" w:hAnsi="Arial" w:cs="Arial"/>
          <w:sz w:val="22"/>
          <w:szCs w:val="22"/>
        </w:rPr>
        <w:t>30 αναχώρηση από 2</w:t>
      </w:r>
      <w:r w:rsidRPr="00572E83">
        <w:rPr>
          <w:rFonts w:ascii="Arial" w:hAnsi="Arial" w:cs="Arial"/>
          <w:sz w:val="22"/>
          <w:szCs w:val="22"/>
          <w:vertAlign w:val="superscript"/>
        </w:rPr>
        <w:t>ο</w:t>
      </w:r>
      <w:r w:rsidRPr="00572E83">
        <w:rPr>
          <w:rFonts w:ascii="Arial" w:hAnsi="Arial" w:cs="Arial"/>
          <w:sz w:val="22"/>
          <w:szCs w:val="22"/>
        </w:rPr>
        <w:t xml:space="preserve"> ΕΠΑΛ Ευόσμου . </w:t>
      </w:r>
    </w:p>
    <w:p w:rsidR="00A24565" w:rsidRPr="00257BAD" w:rsidRDefault="00A24565" w:rsidP="00A24565">
      <w:pPr>
        <w:pStyle w:val="a5"/>
        <w:numPr>
          <w:ilvl w:val="1"/>
          <w:numId w:val="2"/>
        </w:numPr>
        <w:spacing w:after="120"/>
        <w:jc w:val="both"/>
        <w:rPr>
          <w:sz w:val="22"/>
          <w:szCs w:val="22"/>
        </w:rPr>
      </w:pPr>
      <w:r>
        <w:rPr>
          <w:rFonts w:ascii="Arial" w:hAnsi="Arial" w:cs="Arial"/>
          <w:sz w:val="22"/>
          <w:szCs w:val="22"/>
        </w:rPr>
        <w:t>1</w:t>
      </w:r>
      <w:r w:rsidR="00257BAD">
        <w:rPr>
          <w:rFonts w:ascii="Arial" w:hAnsi="Arial" w:cs="Arial"/>
          <w:sz w:val="22"/>
          <w:szCs w:val="22"/>
        </w:rPr>
        <w:t>3</w:t>
      </w:r>
      <w:r w:rsidR="002E09EA">
        <w:rPr>
          <w:rFonts w:ascii="Arial" w:hAnsi="Arial" w:cs="Arial"/>
          <w:sz w:val="22"/>
          <w:szCs w:val="22"/>
        </w:rPr>
        <w:t>:</w:t>
      </w:r>
      <w:r>
        <w:rPr>
          <w:rFonts w:ascii="Arial" w:hAnsi="Arial" w:cs="Arial"/>
          <w:sz w:val="22"/>
          <w:szCs w:val="22"/>
        </w:rPr>
        <w:t>00</w:t>
      </w:r>
      <w:r w:rsidR="00257BAD">
        <w:rPr>
          <w:rFonts w:ascii="Arial" w:hAnsi="Arial" w:cs="Arial"/>
          <w:sz w:val="22"/>
          <w:szCs w:val="22"/>
        </w:rPr>
        <w:t xml:space="preserve"> στάση για φαγητό πριν το Καρπενήσι</w:t>
      </w:r>
      <w:r w:rsidRPr="00572E83">
        <w:rPr>
          <w:rFonts w:ascii="Arial" w:hAnsi="Arial" w:cs="Arial"/>
          <w:sz w:val="22"/>
          <w:szCs w:val="22"/>
        </w:rPr>
        <w:t>.</w:t>
      </w:r>
    </w:p>
    <w:p w:rsidR="00257BAD" w:rsidRPr="00572E83" w:rsidRDefault="00257BAD" w:rsidP="00A24565">
      <w:pPr>
        <w:pStyle w:val="a5"/>
        <w:numPr>
          <w:ilvl w:val="1"/>
          <w:numId w:val="2"/>
        </w:numPr>
        <w:spacing w:after="120"/>
        <w:jc w:val="both"/>
        <w:rPr>
          <w:sz w:val="22"/>
          <w:szCs w:val="22"/>
        </w:rPr>
      </w:pPr>
      <w:r>
        <w:rPr>
          <w:rFonts w:ascii="Arial" w:hAnsi="Arial" w:cs="Arial"/>
          <w:sz w:val="22"/>
          <w:szCs w:val="22"/>
        </w:rPr>
        <w:t>15</w:t>
      </w:r>
      <w:r w:rsidR="002E09EA">
        <w:rPr>
          <w:rFonts w:ascii="Arial" w:hAnsi="Arial" w:cs="Arial"/>
          <w:sz w:val="22"/>
          <w:szCs w:val="22"/>
        </w:rPr>
        <w:t>:</w:t>
      </w:r>
      <w:r>
        <w:rPr>
          <w:rFonts w:ascii="Arial" w:hAnsi="Arial" w:cs="Arial"/>
          <w:sz w:val="22"/>
          <w:szCs w:val="22"/>
        </w:rPr>
        <w:t>30 άφιξη στο ΚΠΕ Καρπενησίου</w:t>
      </w:r>
      <w:r w:rsidR="00E612D1">
        <w:rPr>
          <w:rFonts w:ascii="Arial" w:hAnsi="Arial" w:cs="Arial"/>
          <w:sz w:val="22"/>
          <w:szCs w:val="22"/>
        </w:rPr>
        <w:t>.</w:t>
      </w:r>
    </w:p>
    <w:p w:rsidR="00257BAD" w:rsidRPr="00257BAD" w:rsidRDefault="00257BAD" w:rsidP="00A24565">
      <w:pPr>
        <w:pStyle w:val="a5"/>
        <w:numPr>
          <w:ilvl w:val="1"/>
          <w:numId w:val="2"/>
        </w:numPr>
        <w:spacing w:after="120"/>
        <w:jc w:val="both"/>
        <w:rPr>
          <w:sz w:val="22"/>
          <w:szCs w:val="22"/>
        </w:rPr>
      </w:pPr>
      <w:r>
        <w:rPr>
          <w:rFonts w:ascii="Arial" w:hAnsi="Arial" w:cs="Arial"/>
          <w:sz w:val="22"/>
          <w:szCs w:val="22"/>
        </w:rPr>
        <w:t>16</w:t>
      </w:r>
      <w:r w:rsidR="002E09EA">
        <w:rPr>
          <w:rFonts w:ascii="Arial" w:hAnsi="Arial" w:cs="Arial"/>
          <w:sz w:val="22"/>
          <w:szCs w:val="22"/>
        </w:rPr>
        <w:t>:</w:t>
      </w:r>
      <w:r>
        <w:rPr>
          <w:rFonts w:ascii="Arial" w:hAnsi="Arial" w:cs="Arial"/>
          <w:sz w:val="22"/>
          <w:szCs w:val="22"/>
        </w:rPr>
        <w:t>00 -17.00 θεωρητική παρουσίαση για το Δασικό Οικοσύστημα</w:t>
      </w:r>
    </w:p>
    <w:p w:rsidR="00A24565" w:rsidRPr="00572E83" w:rsidRDefault="00257BAD" w:rsidP="00A24565">
      <w:pPr>
        <w:pStyle w:val="a5"/>
        <w:numPr>
          <w:ilvl w:val="1"/>
          <w:numId w:val="2"/>
        </w:numPr>
        <w:spacing w:after="120"/>
        <w:jc w:val="both"/>
        <w:rPr>
          <w:sz w:val="22"/>
          <w:szCs w:val="22"/>
        </w:rPr>
      </w:pPr>
      <w:r>
        <w:rPr>
          <w:rFonts w:ascii="Arial" w:hAnsi="Arial" w:cs="Arial"/>
          <w:sz w:val="22"/>
          <w:szCs w:val="22"/>
        </w:rPr>
        <w:t>17</w:t>
      </w:r>
      <w:r w:rsidR="002E09EA">
        <w:rPr>
          <w:rFonts w:ascii="Arial" w:hAnsi="Arial" w:cs="Arial"/>
          <w:sz w:val="22"/>
          <w:szCs w:val="22"/>
        </w:rPr>
        <w:t>:</w:t>
      </w:r>
      <w:r>
        <w:rPr>
          <w:rFonts w:ascii="Arial" w:hAnsi="Arial" w:cs="Arial"/>
          <w:sz w:val="22"/>
          <w:szCs w:val="22"/>
        </w:rPr>
        <w:t>00 - 19.00 επίσκεψη στην πόλη του Καρπενησίου</w:t>
      </w:r>
      <w:r w:rsidR="00A24565" w:rsidRPr="00572E83">
        <w:rPr>
          <w:rFonts w:ascii="Arial" w:hAnsi="Arial" w:cs="Arial"/>
          <w:sz w:val="22"/>
          <w:szCs w:val="22"/>
        </w:rPr>
        <w:t xml:space="preserve">. </w:t>
      </w:r>
    </w:p>
    <w:p w:rsidR="00A24565" w:rsidRPr="00572E83" w:rsidRDefault="00D97387" w:rsidP="00A24565">
      <w:pPr>
        <w:pStyle w:val="a5"/>
        <w:numPr>
          <w:ilvl w:val="0"/>
          <w:numId w:val="2"/>
        </w:numPr>
        <w:spacing w:after="120"/>
        <w:jc w:val="both"/>
        <w:rPr>
          <w:sz w:val="22"/>
          <w:szCs w:val="22"/>
        </w:rPr>
      </w:pPr>
      <w:r>
        <w:rPr>
          <w:rFonts w:ascii="Arial" w:hAnsi="Arial" w:cs="Arial"/>
          <w:b/>
          <w:bCs/>
          <w:sz w:val="22"/>
          <w:szCs w:val="22"/>
        </w:rPr>
        <w:t>2η ημέρα  Παρασκευή 20-01-17</w:t>
      </w:r>
    </w:p>
    <w:p w:rsidR="00A24565" w:rsidRPr="00E612D1" w:rsidRDefault="00E612D1" w:rsidP="00A24565">
      <w:pPr>
        <w:pStyle w:val="a5"/>
        <w:numPr>
          <w:ilvl w:val="1"/>
          <w:numId w:val="2"/>
        </w:numPr>
        <w:spacing w:after="120"/>
        <w:jc w:val="both"/>
        <w:rPr>
          <w:sz w:val="22"/>
          <w:szCs w:val="22"/>
        </w:rPr>
      </w:pPr>
      <w:r>
        <w:rPr>
          <w:rFonts w:ascii="Arial" w:hAnsi="Arial" w:cs="Arial"/>
          <w:sz w:val="22"/>
          <w:szCs w:val="22"/>
        </w:rPr>
        <w:t>8:30 - 13:30 επίσκεψη στο Παλαιό Μικρό Χωριό (15χλμ μετακίνηση με λεωφορείο)</w:t>
      </w:r>
    </w:p>
    <w:p w:rsidR="00E612D1" w:rsidRPr="00572E83" w:rsidRDefault="00E612D1" w:rsidP="00A24565">
      <w:pPr>
        <w:pStyle w:val="a5"/>
        <w:numPr>
          <w:ilvl w:val="1"/>
          <w:numId w:val="2"/>
        </w:numPr>
        <w:spacing w:after="120"/>
        <w:jc w:val="both"/>
        <w:rPr>
          <w:sz w:val="22"/>
          <w:szCs w:val="22"/>
        </w:rPr>
      </w:pPr>
      <w:r>
        <w:rPr>
          <w:rFonts w:ascii="Arial" w:hAnsi="Arial" w:cs="Arial"/>
          <w:sz w:val="22"/>
          <w:szCs w:val="22"/>
        </w:rPr>
        <w:t>Επιστροφή στο Καρπενήσι</w:t>
      </w:r>
    </w:p>
    <w:p w:rsidR="00A24565" w:rsidRPr="00572E83" w:rsidRDefault="00E612D1" w:rsidP="00A24565">
      <w:pPr>
        <w:pStyle w:val="a5"/>
        <w:numPr>
          <w:ilvl w:val="1"/>
          <w:numId w:val="2"/>
        </w:numPr>
        <w:spacing w:after="120"/>
        <w:jc w:val="both"/>
        <w:rPr>
          <w:sz w:val="22"/>
          <w:szCs w:val="22"/>
        </w:rPr>
      </w:pPr>
      <w:r>
        <w:rPr>
          <w:rFonts w:ascii="Arial" w:hAnsi="Arial" w:cs="Arial"/>
          <w:sz w:val="22"/>
          <w:szCs w:val="22"/>
        </w:rPr>
        <w:t>19:00 - 20:30 Έναστρος Ουρανός ή παρουσίαση για το δασικό περιβάλλον και τις απειλές του.</w:t>
      </w:r>
      <w:r w:rsidR="00A24565" w:rsidRPr="00572E83">
        <w:rPr>
          <w:rFonts w:ascii="Arial" w:hAnsi="Arial" w:cs="Arial"/>
          <w:sz w:val="22"/>
          <w:szCs w:val="22"/>
        </w:rPr>
        <w:t xml:space="preserve"> </w:t>
      </w:r>
    </w:p>
    <w:p w:rsidR="00A24565" w:rsidRPr="00572E83" w:rsidRDefault="00D97387" w:rsidP="00A24565">
      <w:pPr>
        <w:pStyle w:val="a5"/>
        <w:numPr>
          <w:ilvl w:val="0"/>
          <w:numId w:val="2"/>
        </w:numPr>
        <w:spacing w:after="120"/>
        <w:jc w:val="both"/>
        <w:rPr>
          <w:sz w:val="22"/>
          <w:szCs w:val="22"/>
        </w:rPr>
      </w:pPr>
      <w:r>
        <w:rPr>
          <w:rFonts w:ascii="Arial" w:hAnsi="Arial" w:cs="Arial"/>
          <w:b/>
          <w:bCs/>
          <w:sz w:val="22"/>
          <w:szCs w:val="22"/>
        </w:rPr>
        <w:t>3η ημέρα  Σάββατο</w:t>
      </w:r>
      <w:r w:rsidR="00A24565" w:rsidRPr="00572E83">
        <w:rPr>
          <w:rFonts w:ascii="Arial" w:hAnsi="Arial" w:cs="Arial"/>
          <w:b/>
          <w:bCs/>
          <w:sz w:val="22"/>
          <w:szCs w:val="22"/>
        </w:rPr>
        <w:t xml:space="preserve"> </w:t>
      </w:r>
      <w:r>
        <w:rPr>
          <w:rFonts w:ascii="Arial" w:hAnsi="Arial" w:cs="Arial"/>
          <w:b/>
          <w:bCs/>
          <w:sz w:val="22"/>
          <w:szCs w:val="22"/>
        </w:rPr>
        <w:t>21-01-17</w:t>
      </w:r>
    </w:p>
    <w:p w:rsidR="00E612D1" w:rsidRPr="00E612D1" w:rsidRDefault="00E612D1" w:rsidP="00E612D1">
      <w:pPr>
        <w:pStyle w:val="a5"/>
        <w:numPr>
          <w:ilvl w:val="1"/>
          <w:numId w:val="2"/>
        </w:numPr>
        <w:spacing w:after="120"/>
        <w:jc w:val="both"/>
        <w:rPr>
          <w:sz w:val="22"/>
          <w:szCs w:val="22"/>
        </w:rPr>
      </w:pPr>
      <w:r>
        <w:rPr>
          <w:rFonts w:ascii="Arial" w:hAnsi="Arial" w:cs="Arial"/>
          <w:sz w:val="22"/>
          <w:szCs w:val="22"/>
        </w:rPr>
        <w:t>8:30 - 13:30 επίσκεψη στους Γοργιανάδες (3χλμ μετακίνηση με λεωφορείο)</w:t>
      </w:r>
    </w:p>
    <w:p w:rsidR="002E09EA" w:rsidRPr="002E09EA" w:rsidRDefault="002E09EA" w:rsidP="002E09EA">
      <w:pPr>
        <w:pStyle w:val="a5"/>
        <w:numPr>
          <w:ilvl w:val="1"/>
          <w:numId w:val="2"/>
        </w:numPr>
        <w:spacing w:after="120"/>
        <w:jc w:val="both"/>
        <w:rPr>
          <w:sz w:val="22"/>
          <w:szCs w:val="22"/>
        </w:rPr>
      </w:pPr>
      <w:r>
        <w:rPr>
          <w:rFonts w:ascii="Arial" w:hAnsi="Arial" w:cs="Arial"/>
          <w:sz w:val="22"/>
          <w:szCs w:val="22"/>
        </w:rPr>
        <w:t>14:00</w:t>
      </w:r>
      <w:r w:rsidRPr="002E09EA">
        <w:rPr>
          <w:rFonts w:ascii="Arial" w:hAnsi="Arial" w:cs="Arial"/>
          <w:sz w:val="22"/>
          <w:szCs w:val="22"/>
        </w:rPr>
        <w:t xml:space="preserve"> </w:t>
      </w:r>
      <w:r w:rsidRPr="00572E83">
        <w:rPr>
          <w:rFonts w:ascii="Arial" w:hAnsi="Arial" w:cs="Arial"/>
          <w:sz w:val="22"/>
          <w:szCs w:val="22"/>
        </w:rPr>
        <w:t>αναχώρηση από</w:t>
      </w:r>
      <w:r>
        <w:rPr>
          <w:rFonts w:ascii="Arial" w:hAnsi="Arial" w:cs="Arial"/>
          <w:sz w:val="22"/>
          <w:szCs w:val="22"/>
        </w:rPr>
        <w:t xml:space="preserve"> Καρπενήσι</w:t>
      </w:r>
    </w:p>
    <w:p w:rsidR="002E09EA" w:rsidRPr="009B1AF9" w:rsidRDefault="002E09EA" w:rsidP="002E09EA">
      <w:pPr>
        <w:pStyle w:val="a5"/>
        <w:numPr>
          <w:ilvl w:val="1"/>
          <w:numId w:val="2"/>
        </w:numPr>
        <w:spacing w:after="120"/>
        <w:jc w:val="both"/>
        <w:rPr>
          <w:sz w:val="22"/>
          <w:szCs w:val="22"/>
        </w:rPr>
      </w:pPr>
      <w:r w:rsidRPr="00572E83">
        <w:rPr>
          <w:rFonts w:ascii="Arial" w:hAnsi="Arial" w:cs="Arial"/>
          <w:sz w:val="22"/>
          <w:szCs w:val="22"/>
        </w:rPr>
        <w:t>20:00 άφιξη στο 2</w:t>
      </w:r>
      <w:r w:rsidRPr="00572E83">
        <w:rPr>
          <w:rFonts w:ascii="Arial" w:hAnsi="Arial" w:cs="Arial"/>
          <w:sz w:val="22"/>
          <w:szCs w:val="22"/>
          <w:vertAlign w:val="superscript"/>
        </w:rPr>
        <w:t>ο</w:t>
      </w:r>
      <w:r w:rsidRPr="00572E83">
        <w:rPr>
          <w:rFonts w:ascii="Arial" w:hAnsi="Arial" w:cs="Arial"/>
          <w:sz w:val="22"/>
          <w:szCs w:val="22"/>
        </w:rPr>
        <w:t xml:space="preserve"> ΕΠΑΛ Ευόσμου  </w:t>
      </w:r>
    </w:p>
    <w:p w:rsidR="00B42AC2" w:rsidRPr="005B6A0C" w:rsidRDefault="00B42AC2" w:rsidP="00B42AC2">
      <w:pPr>
        <w:spacing w:after="120"/>
        <w:jc w:val="both"/>
        <w:rPr>
          <w:rFonts w:ascii="Georgia" w:hAnsi="Georgia" w:cs="Arial"/>
          <w:b/>
          <w:bCs/>
          <w:sz w:val="24"/>
          <w:szCs w:val="22"/>
        </w:rPr>
      </w:pPr>
      <w:r w:rsidRPr="005B6A0C">
        <w:rPr>
          <w:rFonts w:ascii="Georgia" w:hAnsi="Georgia" w:cs="Arial"/>
          <w:b/>
          <w:bCs/>
          <w:sz w:val="24"/>
          <w:szCs w:val="22"/>
        </w:rPr>
        <w:t xml:space="preserve">Γ. ΠΡΟΘΕΣΜΙΑ-ΦΑΚΕΛΟΙ </w:t>
      </w:r>
    </w:p>
    <w:p w:rsidR="00B42AC2" w:rsidRPr="00B42AC2" w:rsidRDefault="00B42AC2" w:rsidP="00B42AC2">
      <w:pPr>
        <w:spacing w:after="120"/>
        <w:jc w:val="both"/>
        <w:rPr>
          <w:sz w:val="22"/>
          <w:szCs w:val="22"/>
        </w:rPr>
      </w:pPr>
      <w:r w:rsidRPr="00B42AC2">
        <w:rPr>
          <w:rFonts w:ascii="Arial" w:hAnsi="Arial" w:cs="Arial"/>
          <w:sz w:val="22"/>
          <w:szCs w:val="22"/>
        </w:rPr>
        <w:t xml:space="preserve">Οι προσφορές να κατατεθούν σφραγισμένες στη Γραμματεία του 2ου ΕΠΑΛ Ευόσμου μέχρι την </w:t>
      </w:r>
      <w:r w:rsidR="00C14156">
        <w:rPr>
          <w:rFonts w:ascii="Arial" w:hAnsi="Arial" w:cs="Arial"/>
          <w:b/>
          <w:bCs/>
          <w:sz w:val="22"/>
          <w:szCs w:val="22"/>
        </w:rPr>
        <w:t xml:space="preserve">Παρασκευή </w:t>
      </w:r>
      <w:r w:rsidR="000805EF">
        <w:rPr>
          <w:rFonts w:ascii="Arial" w:hAnsi="Arial" w:cs="Arial"/>
          <w:b/>
          <w:bCs/>
          <w:sz w:val="22"/>
          <w:szCs w:val="22"/>
        </w:rPr>
        <w:t>23-12-16 και ώρα 11</w:t>
      </w:r>
      <w:r w:rsidRPr="00B42AC2">
        <w:rPr>
          <w:rFonts w:ascii="Arial" w:hAnsi="Arial" w:cs="Arial"/>
          <w:b/>
          <w:bCs/>
          <w:sz w:val="22"/>
          <w:szCs w:val="22"/>
        </w:rPr>
        <w:t>:00</w:t>
      </w:r>
      <w:r w:rsidRPr="00B42AC2">
        <w:rPr>
          <w:rFonts w:ascii="Arial" w:hAnsi="Arial" w:cs="Arial"/>
          <w:sz w:val="22"/>
          <w:szCs w:val="22"/>
        </w:rPr>
        <w:t xml:space="preserve"> και θα </w:t>
      </w:r>
      <w:r w:rsidR="000805EF">
        <w:rPr>
          <w:rFonts w:ascii="Arial" w:hAnsi="Arial" w:cs="Arial"/>
          <w:sz w:val="22"/>
          <w:szCs w:val="22"/>
        </w:rPr>
        <w:t>ανοιχθούν την ίδια ημέρα στις 13</w:t>
      </w:r>
      <w:r w:rsidRPr="00B42AC2">
        <w:rPr>
          <w:rFonts w:ascii="Arial" w:hAnsi="Arial" w:cs="Arial"/>
          <w:sz w:val="22"/>
          <w:szCs w:val="22"/>
        </w:rPr>
        <w:t xml:space="preserve">:00 μμ. </w:t>
      </w:r>
    </w:p>
    <w:p w:rsidR="00B42AC2" w:rsidRPr="005B6A0C" w:rsidRDefault="00B42AC2" w:rsidP="00B42AC2">
      <w:pPr>
        <w:spacing w:after="120"/>
        <w:jc w:val="both"/>
        <w:rPr>
          <w:rFonts w:ascii="Georgia" w:hAnsi="Georgia" w:cs="Arial"/>
          <w:b/>
          <w:bCs/>
          <w:sz w:val="24"/>
          <w:szCs w:val="22"/>
        </w:rPr>
      </w:pPr>
      <w:r w:rsidRPr="005B6A0C">
        <w:rPr>
          <w:rFonts w:ascii="Georgia" w:hAnsi="Georgia" w:cs="Arial"/>
          <w:b/>
          <w:bCs/>
          <w:sz w:val="24"/>
          <w:szCs w:val="22"/>
        </w:rPr>
        <w:lastRenderedPageBreak/>
        <w:t>Δ. ΑΠΑΡΑΙΤΗΤΟΙ ΟΡΟΙ</w:t>
      </w:r>
    </w:p>
    <w:p w:rsidR="00B42AC2" w:rsidRPr="00B42AC2" w:rsidRDefault="00B42AC2" w:rsidP="00B42AC2">
      <w:pPr>
        <w:spacing w:after="120"/>
        <w:ind w:left="720"/>
        <w:rPr>
          <w:sz w:val="22"/>
          <w:szCs w:val="22"/>
        </w:rPr>
      </w:pPr>
      <w:r w:rsidRPr="00B42AC2">
        <w:rPr>
          <w:rFonts w:ascii="Arial" w:hAnsi="Arial" w:cs="Arial"/>
          <w:sz w:val="22"/>
          <w:szCs w:val="22"/>
        </w:rPr>
        <w:t>1)     Ασφάλεια αστικής ευθύνης και ευθύνης διοργανωτή, υποχρεωτική ασφάλιση αστικής ευθύνης και ιατροφαρμακευτική ασφάλεια σύμφωνα με την κείμενη νομοθεσία (δηλ. ασφάλιση κάλυψης εξόδων σε περίπτωση ατυχήματος ή ασθένειας)</w:t>
      </w:r>
    </w:p>
    <w:p w:rsidR="00B42AC2" w:rsidRPr="00B42AC2" w:rsidRDefault="00B42AC2" w:rsidP="00B42AC2">
      <w:pPr>
        <w:spacing w:after="120"/>
        <w:ind w:left="720"/>
        <w:rPr>
          <w:sz w:val="22"/>
          <w:szCs w:val="22"/>
        </w:rPr>
      </w:pPr>
      <w:r w:rsidRPr="00B42AC2">
        <w:rPr>
          <w:rFonts w:ascii="Arial" w:hAnsi="Arial" w:cs="Arial"/>
          <w:sz w:val="22"/>
          <w:szCs w:val="22"/>
        </w:rPr>
        <w:t>2)     Λεωφορεία σύγχρονα σε άρτια κατάσταση, διαθέσιμα σε όλη τη διάρκεια της εκδρομής.</w:t>
      </w:r>
    </w:p>
    <w:p w:rsidR="00B42AC2" w:rsidRPr="00B42AC2" w:rsidRDefault="00B42AC2" w:rsidP="00B42AC2">
      <w:pPr>
        <w:spacing w:after="120"/>
        <w:ind w:left="720"/>
        <w:rPr>
          <w:sz w:val="22"/>
          <w:szCs w:val="22"/>
        </w:rPr>
      </w:pPr>
      <w:r w:rsidRPr="00B42AC2">
        <w:rPr>
          <w:rFonts w:ascii="Arial" w:hAnsi="Arial" w:cs="Arial"/>
          <w:sz w:val="22"/>
          <w:szCs w:val="22"/>
        </w:rPr>
        <w:t xml:space="preserve">3)     </w:t>
      </w:r>
      <w:r w:rsidR="005B6A0C">
        <w:rPr>
          <w:rFonts w:ascii="Arial" w:hAnsi="Arial" w:cs="Arial"/>
          <w:sz w:val="22"/>
          <w:szCs w:val="22"/>
        </w:rPr>
        <w:t xml:space="preserve">Συνοδοί εκπαιδευτικοί </w:t>
      </w:r>
      <w:r w:rsidRPr="00B42AC2">
        <w:rPr>
          <w:rFonts w:ascii="Arial" w:hAnsi="Arial" w:cs="Arial"/>
          <w:sz w:val="22"/>
          <w:szCs w:val="22"/>
        </w:rPr>
        <w:t xml:space="preserve">σε μονόκλινα δωμάτια. </w:t>
      </w:r>
    </w:p>
    <w:p w:rsidR="00B42AC2" w:rsidRPr="00B42AC2" w:rsidRDefault="00B42AC2" w:rsidP="00B42AC2">
      <w:pPr>
        <w:spacing w:after="120"/>
        <w:ind w:left="720"/>
        <w:rPr>
          <w:sz w:val="22"/>
          <w:szCs w:val="22"/>
        </w:rPr>
      </w:pPr>
      <w:r w:rsidRPr="00B42AC2">
        <w:rPr>
          <w:rFonts w:ascii="Arial" w:hAnsi="Arial" w:cs="Arial"/>
          <w:sz w:val="22"/>
          <w:szCs w:val="22"/>
        </w:rPr>
        <w:t>4)     Οι οικονομικές προσφορές θα πρέπει να κατατίθενται στο σχολείο με κλειστό φάκελο με επισυναπτόμενα τα απαραίτητα δικαιολογητικά σε πρωτότυπη μορφή.</w:t>
      </w:r>
    </w:p>
    <w:p w:rsidR="00B42AC2" w:rsidRPr="00B42AC2" w:rsidRDefault="00B42AC2" w:rsidP="00B42AC2">
      <w:pPr>
        <w:spacing w:after="120"/>
        <w:ind w:left="720"/>
        <w:rPr>
          <w:sz w:val="22"/>
          <w:szCs w:val="22"/>
        </w:rPr>
      </w:pPr>
      <w:r w:rsidRPr="00B42AC2">
        <w:rPr>
          <w:rFonts w:ascii="Arial" w:hAnsi="Arial" w:cs="Arial"/>
          <w:sz w:val="22"/>
          <w:szCs w:val="22"/>
        </w:rPr>
        <w:t>5)     Στο κείμενο της προσφοράς να καταγράφονται ρητά η τελική συνολική τιμή του ταξιδιού, αλλά και η επιβάρυνση ανά μαθητή. Στις τιμές αυτές δεν θα περιλαμβάνονται τυχόν παροχές των ταξιδιωτικών γραφείων, που εφόσον κατατεθούν (επισύναψη στο κείμενο των προσφορών), θα εκτιμηθούν από την Επιτροπή Αξιολόγησης.</w:t>
      </w:r>
    </w:p>
    <w:p w:rsidR="00B42AC2" w:rsidRPr="00B42AC2" w:rsidRDefault="00B42AC2" w:rsidP="00B42AC2">
      <w:pPr>
        <w:spacing w:after="120"/>
        <w:ind w:left="720"/>
        <w:rPr>
          <w:sz w:val="22"/>
          <w:szCs w:val="22"/>
        </w:rPr>
      </w:pPr>
      <w:r w:rsidRPr="00B42AC2">
        <w:rPr>
          <w:rFonts w:ascii="Arial" w:hAnsi="Arial" w:cs="Arial"/>
          <w:sz w:val="22"/>
          <w:szCs w:val="22"/>
        </w:rPr>
        <w:t>6)     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B42AC2" w:rsidRPr="00B42AC2" w:rsidRDefault="00B42AC2" w:rsidP="00B42AC2">
      <w:pPr>
        <w:spacing w:after="120"/>
        <w:ind w:left="720"/>
        <w:rPr>
          <w:sz w:val="22"/>
          <w:szCs w:val="22"/>
        </w:rPr>
      </w:pPr>
      <w:r w:rsidRPr="00B42AC2">
        <w:rPr>
          <w:rFonts w:ascii="Arial" w:hAnsi="Arial" w:cs="Arial"/>
          <w:sz w:val="22"/>
          <w:szCs w:val="22"/>
        </w:rPr>
        <w:t>7)     Να συνοδεύεται από υπεύθυνη δήλωση ότι το ταξιδιωτικό γραφείο  διαθέτει ειδικό σήμα λειτουργίας σε ισχύ.</w:t>
      </w:r>
    </w:p>
    <w:p w:rsidR="00B42AC2" w:rsidRDefault="00B42AC2" w:rsidP="00B42AC2">
      <w:pPr>
        <w:spacing w:after="120"/>
        <w:ind w:left="720"/>
        <w:rPr>
          <w:rFonts w:ascii="Arial" w:hAnsi="Arial" w:cs="Arial"/>
          <w:sz w:val="22"/>
          <w:szCs w:val="22"/>
        </w:rPr>
      </w:pPr>
      <w:r w:rsidRPr="00B42AC2">
        <w:rPr>
          <w:rFonts w:ascii="Arial" w:hAnsi="Arial" w:cs="Arial"/>
          <w:sz w:val="22"/>
          <w:szCs w:val="22"/>
        </w:rPr>
        <w:t>8)     Ως εγγύηση για τη διασφάλιση των όρων του Συμφωνητικού θα κρατηθεί,  μετά από συμφωνία με το ταξιδιωτικό γραφείο, στο Σχολείο ένα ποσό από τα χρήματα του συνολικού ποσού. Το ποσό αυτό θα αποδοθεί στο ταξιδιωτικό γραφείο  μετά το τέλος της εκδρομής και την επιστροφή των μαθητών στη Θεσσαλονίκη.</w:t>
      </w:r>
    </w:p>
    <w:p w:rsidR="005B6A0C" w:rsidRPr="005B6A0C" w:rsidRDefault="005B6A0C" w:rsidP="005B6A0C">
      <w:pPr>
        <w:spacing w:after="120"/>
        <w:ind w:left="720"/>
        <w:rPr>
          <w:rFonts w:ascii="Arial" w:hAnsi="Arial" w:cs="Arial"/>
          <w:sz w:val="22"/>
          <w:szCs w:val="22"/>
        </w:rPr>
      </w:pPr>
      <w:r>
        <w:rPr>
          <w:rFonts w:ascii="Arial" w:hAnsi="Arial" w:cs="Arial"/>
          <w:sz w:val="22"/>
          <w:szCs w:val="22"/>
        </w:rPr>
        <w:t>9</w:t>
      </w:r>
      <w:r w:rsidR="004269B9" w:rsidRPr="00B42AC2">
        <w:rPr>
          <w:rFonts w:ascii="Arial" w:hAnsi="Arial" w:cs="Arial"/>
          <w:sz w:val="22"/>
          <w:szCs w:val="22"/>
        </w:rPr>
        <w:t xml:space="preserve">)     </w:t>
      </w:r>
      <w:r w:rsidR="004269B9">
        <w:rPr>
          <w:rFonts w:ascii="Arial" w:hAnsi="Arial" w:cs="Arial"/>
          <w:sz w:val="22"/>
          <w:szCs w:val="22"/>
        </w:rPr>
        <w:t>Ατομικές αποδείξεις για κάθε συμμετέχοντα</w:t>
      </w:r>
      <w:r w:rsidR="004269B9" w:rsidRPr="00B42AC2">
        <w:rPr>
          <w:rFonts w:ascii="Arial" w:hAnsi="Arial" w:cs="Arial"/>
          <w:sz w:val="22"/>
          <w:szCs w:val="22"/>
        </w:rPr>
        <w:t>.</w:t>
      </w:r>
    </w:p>
    <w:p w:rsidR="00F81F00" w:rsidRPr="00572E83" w:rsidRDefault="00F81F00" w:rsidP="00F81F00">
      <w:pPr>
        <w:autoSpaceDE w:val="0"/>
        <w:autoSpaceDN w:val="0"/>
        <w:adjustRightInd w:val="0"/>
        <w:jc w:val="right"/>
        <w:rPr>
          <w:rFonts w:ascii="ArialMT" w:eastAsia="Calibri" w:hAnsi="ArialMT" w:cs="ArialMT"/>
          <w:sz w:val="22"/>
          <w:szCs w:val="22"/>
          <w:lang w:eastAsia="en-US"/>
        </w:rPr>
      </w:pPr>
      <w:r w:rsidRPr="00572E83">
        <w:rPr>
          <w:rFonts w:ascii="ArialMT" w:eastAsia="Calibri" w:hAnsi="ArialMT" w:cs="ArialMT"/>
          <w:sz w:val="22"/>
          <w:szCs w:val="22"/>
          <w:lang w:eastAsia="en-US"/>
        </w:rPr>
        <w:t>Ο Διευθυντής</w:t>
      </w:r>
    </w:p>
    <w:p w:rsidR="00F81F00" w:rsidRDefault="00171B0E" w:rsidP="00F81F00">
      <w:pPr>
        <w:jc w:val="right"/>
      </w:pPr>
      <w:r>
        <w:rPr>
          <w:noProof/>
        </w:rPr>
        <w:drawing>
          <wp:inline distT="0" distB="0" distL="0" distR="0">
            <wp:extent cx="2752725" cy="25812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srcRect/>
                    <a:stretch>
                      <a:fillRect/>
                    </a:stretch>
                  </pic:blipFill>
                  <pic:spPr bwMode="auto">
                    <a:xfrm>
                      <a:off x="0" y="0"/>
                      <a:ext cx="2752725" cy="2581275"/>
                    </a:xfrm>
                    <a:prstGeom prst="rect">
                      <a:avLst/>
                    </a:prstGeom>
                    <a:noFill/>
                    <a:ln w="9525">
                      <a:noFill/>
                      <a:miter lim="800000"/>
                      <a:headEnd/>
                      <a:tailEnd/>
                    </a:ln>
                  </pic:spPr>
                </pic:pic>
              </a:graphicData>
            </a:graphic>
          </wp:inline>
        </w:drawing>
      </w:r>
    </w:p>
    <w:sectPr w:rsidR="00F81F00" w:rsidSect="00B42AC2">
      <w:footerReference w:type="default" r:id="rId10"/>
      <w:pgSz w:w="11906" w:h="16838"/>
      <w:pgMar w:top="567" w:right="991"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E39" w:rsidRDefault="00EA3E39" w:rsidP="00B42AC2">
      <w:r>
        <w:separator/>
      </w:r>
    </w:p>
  </w:endnote>
  <w:endnote w:type="continuationSeparator" w:id="1">
    <w:p w:rsidR="00EA3E39" w:rsidRDefault="00EA3E39" w:rsidP="00B42A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MT">
    <w:panose1 w:val="00000000000000000000"/>
    <w:charset w:val="A1"/>
    <w:family w:val="auto"/>
    <w:notTrueType/>
    <w:pitch w:val="default"/>
    <w:sig w:usb0="00000081" w:usb1="00000000" w:usb2="00000000" w:usb3="00000000" w:csb0="00000008"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C2" w:rsidRDefault="0040561F">
    <w:pPr>
      <w:pStyle w:val="a7"/>
      <w:jc w:val="right"/>
    </w:pPr>
    <w:fldSimple w:instr=" PAGE   \* MERGEFORMAT ">
      <w:r w:rsidR="004B7937">
        <w:rPr>
          <w:noProof/>
        </w:rPr>
        <w:t>2</w:t>
      </w:r>
    </w:fldSimple>
  </w:p>
  <w:p w:rsidR="00B42AC2" w:rsidRDefault="00B42A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E39" w:rsidRDefault="00EA3E39" w:rsidP="00B42AC2">
      <w:r>
        <w:separator/>
      </w:r>
    </w:p>
  </w:footnote>
  <w:footnote w:type="continuationSeparator" w:id="1">
    <w:p w:rsidR="00EA3E39" w:rsidRDefault="00EA3E39" w:rsidP="00B42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B2502"/>
    <w:multiLevelType w:val="hybridMultilevel"/>
    <w:tmpl w:val="D0D2A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2450F08"/>
    <w:multiLevelType w:val="hybridMultilevel"/>
    <w:tmpl w:val="57269D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B592018"/>
    <w:multiLevelType w:val="hybridMultilevel"/>
    <w:tmpl w:val="DBF840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70A004C"/>
    <w:multiLevelType w:val="hybridMultilevel"/>
    <w:tmpl w:val="08A029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1F00"/>
    <w:rsid w:val="00045925"/>
    <w:rsid w:val="00074FFC"/>
    <w:rsid w:val="000805EF"/>
    <w:rsid w:val="000E44CA"/>
    <w:rsid w:val="001067D7"/>
    <w:rsid w:val="00171B0E"/>
    <w:rsid w:val="00174968"/>
    <w:rsid w:val="001B1420"/>
    <w:rsid w:val="00257BAD"/>
    <w:rsid w:val="00297CAA"/>
    <w:rsid w:val="002E09EA"/>
    <w:rsid w:val="00320EDB"/>
    <w:rsid w:val="003A32FC"/>
    <w:rsid w:val="003D5187"/>
    <w:rsid w:val="0040561F"/>
    <w:rsid w:val="004269B9"/>
    <w:rsid w:val="00493580"/>
    <w:rsid w:val="004A2B16"/>
    <w:rsid w:val="004A49AC"/>
    <w:rsid w:val="004B7937"/>
    <w:rsid w:val="00543FF4"/>
    <w:rsid w:val="00572E83"/>
    <w:rsid w:val="005B6A0C"/>
    <w:rsid w:val="00685EB4"/>
    <w:rsid w:val="00717EA5"/>
    <w:rsid w:val="00781DF4"/>
    <w:rsid w:val="00854B15"/>
    <w:rsid w:val="00891B5F"/>
    <w:rsid w:val="00923926"/>
    <w:rsid w:val="00965DE1"/>
    <w:rsid w:val="009B1AF9"/>
    <w:rsid w:val="00A11371"/>
    <w:rsid w:val="00A15AE0"/>
    <w:rsid w:val="00A24565"/>
    <w:rsid w:val="00AB6191"/>
    <w:rsid w:val="00B25EE4"/>
    <w:rsid w:val="00B42AC2"/>
    <w:rsid w:val="00BC09C4"/>
    <w:rsid w:val="00C121E9"/>
    <w:rsid w:val="00C14156"/>
    <w:rsid w:val="00C65D6F"/>
    <w:rsid w:val="00CF1AE3"/>
    <w:rsid w:val="00CF5E55"/>
    <w:rsid w:val="00D236C7"/>
    <w:rsid w:val="00D41432"/>
    <w:rsid w:val="00D448E9"/>
    <w:rsid w:val="00D97387"/>
    <w:rsid w:val="00DB2026"/>
    <w:rsid w:val="00DE4AB1"/>
    <w:rsid w:val="00E612D1"/>
    <w:rsid w:val="00EA3E39"/>
    <w:rsid w:val="00F403AB"/>
    <w:rsid w:val="00F81F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00"/>
    <w:rPr>
      <w:rFonts w:ascii="Times New Roman" w:eastAsia="Times New Roman" w:hAnsi="Times New Roman"/>
      <w:sz w:val="26"/>
    </w:rPr>
  </w:style>
  <w:style w:type="paragraph" w:styleId="1">
    <w:name w:val="heading 1"/>
    <w:basedOn w:val="a"/>
    <w:next w:val="a"/>
    <w:link w:val="1Char"/>
    <w:qFormat/>
    <w:rsid w:val="00F81F00"/>
    <w:pPr>
      <w:keepNext/>
      <w:tabs>
        <w:tab w:val="left" w:pos="4111"/>
      </w:tabs>
      <w:spacing w:line="240" w:lineRule="atLeast"/>
      <w:jc w:val="center"/>
      <w:outlineLvl w:val="0"/>
    </w:pPr>
    <w:rPr>
      <w:rFonts w:ascii="Arial" w:hAnsi="Arial"/>
      <w:b/>
      <w:sz w:val="20"/>
    </w:rPr>
  </w:style>
  <w:style w:type="paragraph" w:styleId="3">
    <w:name w:val="heading 3"/>
    <w:basedOn w:val="a"/>
    <w:next w:val="a"/>
    <w:link w:val="3Char"/>
    <w:qFormat/>
    <w:rsid w:val="00F81F00"/>
    <w:pPr>
      <w:keepNext/>
      <w:tabs>
        <w:tab w:val="left" w:pos="4111"/>
      </w:tabs>
      <w:spacing w:line="240" w:lineRule="atLeast"/>
      <w:jc w:val="center"/>
      <w:outlineLvl w:val="2"/>
    </w:pPr>
    <w:rPr>
      <w:rFonts w:ascii="Arial" w:hAnsi="Arial"/>
      <w:b/>
      <w:sz w:val="22"/>
    </w:rPr>
  </w:style>
  <w:style w:type="paragraph" w:styleId="4">
    <w:name w:val="heading 4"/>
    <w:basedOn w:val="a"/>
    <w:next w:val="a"/>
    <w:link w:val="4Char"/>
    <w:qFormat/>
    <w:rsid w:val="00F81F00"/>
    <w:pPr>
      <w:keepNext/>
      <w:tabs>
        <w:tab w:val="left" w:pos="4111"/>
      </w:tabs>
      <w:spacing w:line="240" w:lineRule="atLeast"/>
      <w:jc w:val="center"/>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1F00"/>
    <w:rPr>
      <w:rFonts w:ascii="Tahoma" w:eastAsia="Calibri" w:hAnsi="Tahoma" w:cs="Tahoma"/>
      <w:sz w:val="16"/>
      <w:szCs w:val="16"/>
      <w:lang w:eastAsia="en-US"/>
    </w:rPr>
  </w:style>
  <w:style w:type="character" w:customStyle="1" w:styleId="Char">
    <w:name w:val="Κείμενο πλαισίου Char"/>
    <w:basedOn w:val="a0"/>
    <w:link w:val="a3"/>
    <w:uiPriority w:val="99"/>
    <w:semiHidden/>
    <w:rsid w:val="00F81F00"/>
    <w:rPr>
      <w:rFonts w:ascii="Tahoma" w:hAnsi="Tahoma" w:cs="Tahoma"/>
      <w:sz w:val="16"/>
      <w:szCs w:val="16"/>
    </w:rPr>
  </w:style>
  <w:style w:type="character" w:customStyle="1" w:styleId="1Char">
    <w:name w:val="Επικεφαλίδα 1 Char"/>
    <w:basedOn w:val="a0"/>
    <w:link w:val="1"/>
    <w:rsid w:val="00F81F00"/>
    <w:rPr>
      <w:rFonts w:ascii="Arial" w:eastAsia="Times New Roman" w:hAnsi="Arial" w:cs="Times New Roman"/>
      <w:b/>
      <w:sz w:val="20"/>
      <w:szCs w:val="20"/>
      <w:lang w:eastAsia="el-GR"/>
    </w:rPr>
  </w:style>
  <w:style w:type="character" w:customStyle="1" w:styleId="3Char">
    <w:name w:val="Επικεφαλίδα 3 Char"/>
    <w:basedOn w:val="a0"/>
    <w:link w:val="3"/>
    <w:rsid w:val="00F81F00"/>
    <w:rPr>
      <w:rFonts w:ascii="Arial" w:eastAsia="Times New Roman" w:hAnsi="Arial" w:cs="Times New Roman"/>
      <w:b/>
      <w:szCs w:val="20"/>
      <w:lang w:eastAsia="el-GR"/>
    </w:rPr>
  </w:style>
  <w:style w:type="character" w:customStyle="1" w:styleId="4Char">
    <w:name w:val="Επικεφαλίδα 4 Char"/>
    <w:basedOn w:val="a0"/>
    <w:link w:val="4"/>
    <w:rsid w:val="00F81F00"/>
    <w:rPr>
      <w:rFonts w:ascii="Arial" w:eastAsia="Times New Roman" w:hAnsi="Arial" w:cs="Times New Roman"/>
      <w:b/>
      <w:sz w:val="24"/>
      <w:szCs w:val="20"/>
      <w:lang w:eastAsia="el-GR"/>
    </w:rPr>
  </w:style>
  <w:style w:type="paragraph" w:customStyle="1" w:styleId="a4">
    <w:name w:val="Όνομα εταιρείας"/>
    <w:basedOn w:val="a"/>
    <w:rsid w:val="00F81F00"/>
    <w:pPr>
      <w:framePr w:w="3840" w:h="1752" w:wrap="notBeside" w:vAnchor="page" w:hAnchor="margin" w:y="889" w:anchorLock="1"/>
      <w:spacing w:line="280" w:lineRule="atLeast"/>
    </w:pPr>
    <w:rPr>
      <w:rFonts w:ascii="Arial" w:hAnsi="Arial"/>
      <w:spacing w:val="-25"/>
      <w:sz w:val="32"/>
    </w:rPr>
  </w:style>
  <w:style w:type="paragraph" w:styleId="a5">
    <w:name w:val="List Paragraph"/>
    <w:basedOn w:val="a"/>
    <w:uiPriority w:val="34"/>
    <w:qFormat/>
    <w:rsid w:val="00B42AC2"/>
    <w:pPr>
      <w:ind w:left="720"/>
      <w:contextualSpacing/>
    </w:pPr>
  </w:style>
  <w:style w:type="paragraph" w:styleId="a6">
    <w:name w:val="header"/>
    <w:basedOn w:val="a"/>
    <w:link w:val="Char0"/>
    <w:uiPriority w:val="99"/>
    <w:semiHidden/>
    <w:unhideWhenUsed/>
    <w:rsid w:val="00B42AC2"/>
    <w:pPr>
      <w:tabs>
        <w:tab w:val="center" w:pos="4153"/>
        <w:tab w:val="right" w:pos="8306"/>
      </w:tabs>
    </w:pPr>
  </w:style>
  <w:style w:type="character" w:customStyle="1" w:styleId="Char0">
    <w:name w:val="Κεφαλίδα Char"/>
    <w:basedOn w:val="a0"/>
    <w:link w:val="a6"/>
    <w:uiPriority w:val="99"/>
    <w:semiHidden/>
    <w:rsid w:val="00B42AC2"/>
    <w:rPr>
      <w:rFonts w:ascii="Times New Roman" w:eastAsia="Times New Roman" w:hAnsi="Times New Roman" w:cs="Times New Roman"/>
      <w:sz w:val="26"/>
      <w:szCs w:val="20"/>
      <w:lang w:eastAsia="el-GR"/>
    </w:rPr>
  </w:style>
  <w:style w:type="paragraph" w:styleId="a7">
    <w:name w:val="footer"/>
    <w:basedOn w:val="a"/>
    <w:link w:val="Char1"/>
    <w:uiPriority w:val="99"/>
    <w:unhideWhenUsed/>
    <w:rsid w:val="00B42AC2"/>
    <w:pPr>
      <w:tabs>
        <w:tab w:val="center" w:pos="4153"/>
        <w:tab w:val="right" w:pos="8306"/>
      </w:tabs>
    </w:pPr>
  </w:style>
  <w:style w:type="character" w:customStyle="1" w:styleId="Char1">
    <w:name w:val="Υποσέλιδο Char"/>
    <w:basedOn w:val="a0"/>
    <w:link w:val="a7"/>
    <w:uiPriority w:val="99"/>
    <w:rsid w:val="00B42AC2"/>
    <w:rPr>
      <w:rFonts w:ascii="Times New Roman" w:eastAsia="Times New Roman" w:hAnsi="Times New Roman" w:cs="Times New Roman"/>
      <w:sz w:val="26"/>
      <w:szCs w:val="20"/>
      <w:lang w:eastAsia="el-GR"/>
    </w:rPr>
  </w:style>
  <w:style w:type="paragraph" w:styleId="Web">
    <w:name w:val="Normal (Web)"/>
    <w:basedOn w:val="a"/>
    <w:uiPriority w:val="99"/>
    <w:semiHidden/>
    <w:unhideWhenUsed/>
    <w:rsid w:val="009B1AF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45488105">
      <w:bodyDiv w:val="1"/>
      <w:marLeft w:val="0"/>
      <w:marRight w:val="0"/>
      <w:marTop w:val="0"/>
      <w:marBottom w:val="0"/>
      <w:divBdr>
        <w:top w:val="none" w:sz="0" w:space="0" w:color="auto"/>
        <w:left w:val="none" w:sz="0" w:space="0" w:color="auto"/>
        <w:bottom w:val="none" w:sz="0" w:space="0" w:color="auto"/>
        <w:right w:val="none" w:sz="0" w:space="0" w:color="auto"/>
      </w:divBdr>
    </w:div>
    <w:div w:id="7973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FDFC6-A163-403F-B7FE-BCF7AC59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3134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Client</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Microstore</dc:creator>
  <cp:keywords/>
  <cp:lastModifiedBy>Microstore</cp:lastModifiedBy>
  <cp:revision>6</cp:revision>
  <dcterms:created xsi:type="dcterms:W3CDTF">2016-12-21T03:59:00Z</dcterms:created>
  <dcterms:modified xsi:type="dcterms:W3CDTF">2016-12-21T04:11:00Z</dcterms:modified>
</cp:coreProperties>
</file>