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830"/>
        <w:gridCol w:w="1320"/>
        <w:gridCol w:w="236"/>
        <w:gridCol w:w="3504"/>
      </w:tblGrid>
      <w:tr w:rsidR="001318A8" w:rsidRPr="008A4096">
        <w:trPr>
          <w:trHeight w:val="1266"/>
        </w:trPr>
        <w:tc>
          <w:tcPr>
            <w:tcW w:w="583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CF4300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EC6250" w:rsidRDefault="00E27EE8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 xml:space="preserve">ΥΠΟΥΡΓΕΙΟ ΠΑΙΔΕΙΑΣ </w:t>
            </w:r>
            <w:r w:rsidR="003A01DE" w:rsidRPr="00EC6250">
              <w:rPr>
                <w:rFonts w:ascii="Arial" w:hAnsi="Arial" w:cs="Arial"/>
                <w:b/>
                <w:bCs/>
                <w:color w:val="000000"/>
              </w:rPr>
              <w:t xml:space="preserve">&amp; </w:t>
            </w:r>
            <w:r w:rsidR="00DC5DFC" w:rsidRPr="00F60905">
              <w:rPr>
                <w:rFonts w:ascii="Arial" w:hAnsi="Arial" w:cs="Arial"/>
                <w:b/>
                <w:bCs/>
                <w:color w:val="000000"/>
              </w:rPr>
              <w:t>ΘΡΗΣΚΕΥΜΑΤΩΝ</w:t>
            </w:r>
          </w:p>
          <w:p w:rsidR="00610643" w:rsidRPr="00EC6250" w:rsidRDefault="00610643" w:rsidP="002F07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C6250">
              <w:rPr>
                <w:rFonts w:ascii="Arial" w:hAnsi="Arial" w:cs="Arial"/>
                <w:b/>
                <w:bCs/>
                <w:color w:val="000000"/>
              </w:rPr>
              <w:t>ΚΕΝΤΡΙΚΗΣ ΜΑΚΕΔΟΝΙΑΣ</w:t>
            </w:r>
          </w:p>
          <w:p w:rsidR="005719F8" w:rsidRPr="00EC6250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</w:t>
            </w:r>
            <w:r w:rsidR="00EC6250">
              <w:rPr>
                <w:rFonts w:ascii="Arial" w:hAnsi="Arial" w:cs="Arial"/>
                <w:b/>
                <w:bCs/>
                <w:color w:val="000000"/>
                <w:spacing w:val="4"/>
              </w:rPr>
              <w:t>/ΝΣΗ Β/ΘΜΙΑΣ ΕΚΠ/ΣΗΣ ΔΥΤΙΚΗΣ ΘΕΣ/ΝΙΚΗΣ</w:t>
            </w:r>
          </w:p>
          <w:p w:rsidR="008A4096" w:rsidRPr="00EC6250" w:rsidRDefault="00EC6250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>4</w:t>
            </w:r>
            <w:r w:rsidRPr="00EC6250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ΓΥΜΝΑΣΙΟ ΛΑΓΚΑΔΑ</w:t>
            </w:r>
          </w:p>
          <w:p w:rsidR="00610643" w:rsidRPr="008A4096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  <w:lang w:val="en-US"/>
              </w:rPr>
            </w:pPr>
          </w:p>
          <w:p w:rsidR="0025509A" w:rsidRPr="008A4096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  <w:lang w:val="en-US"/>
              </w:rPr>
            </w:pPr>
          </w:p>
        </w:tc>
        <w:tc>
          <w:tcPr>
            <w:tcW w:w="1320" w:type="dxa"/>
          </w:tcPr>
          <w:p w:rsidR="001318A8" w:rsidRPr="008A4096" w:rsidRDefault="001318A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C21EF1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EC6250" w:rsidRDefault="00EC6250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Λαγυνά</w:t>
            </w:r>
            <w:r w:rsidR="008E7537" w:rsidRPr="00C21EF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2F07B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2-4</w:t>
            </w:r>
            <w:r w:rsidR="001F36E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-2015</w:t>
            </w:r>
          </w:p>
          <w:p w:rsidR="007023C4" w:rsidRPr="00C21EF1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C21EF1" w:rsidRDefault="001318A8" w:rsidP="001318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Pr="00C21EF1">
              <w:rPr>
                <w:rFonts w:ascii="Arial" w:hAnsi="Arial" w:cs="Arial"/>
                <w:snapToGrid w:val="0"/>
                <w:sz w:val="22"/>
                <w:szCs w:val="22"/>
              </w:rPr>
              <w:t xml:space="preserve">. </w:t>
            </w: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r w:rsidRPr="00C21EF1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021856" w:rsidRPr="00C21EF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5509A" w:rsidRPr="00C21EF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F07B7">
              <w:rPr>
                <w:rFonts w:ascii="Arial" w:hAnsi="Arial" w:cs="Arial"/>
                <w:snapToGrid w:val="0"/>
                <w:sz w:val="22"/>
                <w:szCs w:val="22"/>
              </w:rPr>
              <w:t>129</w:t>
            </w:r>
            <w:r w:rsidR="0025509A" w:rsidRPr="00C21EF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1318A8" w:rsidRPr="008A4096">
        <w:trPr>
          <w:trHeight w:val="329"/>
        </w:trPr>
        <w:tc>
          <w:tcPr>
            <w:tcW w:w="5830" w:type="dxa"/>
            <w:vMerge/>
            <w:tcBorders>
              <w:bottom w:val="single" w:sz="4" w:space="0" w:color="auto"/>
            </w:tcBorders>
          </w:tcPr>
          <w:p w:rsidR="001318A8" w:rsidRPr="00C21EF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1318A8" w:rsidRPr="00C21EF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C21EF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C21EF1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>
        <w:trPr>
          <w:trHeight w:val="321"/>
        </w:trPr>
        <w:tc>
          <w:tcPr>
            <w:tcW w:w="5830" w:type="dxa"/>
            <w:vMerge/>
            <w:tcBorders>
              <w:bottom w:val="single" w:sz="4" w:space="0" w:color="auto"/>
            </w:tcBorders>
          </w:tcPr>
          <w:p w:rsidR="001318A8" w:rsidRPr="00C21EF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1318A8" w:rsidRPr="00C21EF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C21EF1" w:rsidRDefault="001318A8">
            <w:pPr>
              <w:rPr>
                <w:rFonts w:ascii="Arial" w:hAnsi="Arial" w:cs="Arial"/>
              </w:rPr>
            </w:pPr>
          </w:p>
        </w:tc>
      </w:tr>
      <w:tr w:rsidR="001318A8" w:rsidRPr="006C1648">
        <w:trPr>
          <w:trHeight w:val="253"/>
        </w:trPr>
        <w:tc>
          <w:tcPr>
            <w:tcW w:w="5830" w:type="dxa"/>
            <w:vMerge/>
            <w:tcBorders>
              <w:bottom w:val="single" w:sz="4" w:space="0" w:color="auto"/>
            </w:tcBorders>
          </w:tcPr>
          <w:p w:rsidR="001318A8" w:rsidRPr="00C21EF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1318A8" w:rsidRPr="008A4096" w:rsidRDefault="001F08D2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8A4096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1616AD" w:rsidRPr="00A10BF5" w:rsidRDefault="00A10BF5" w:rsidP="006A39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27E">
              <w:rPr>
                <w:rFonts w:ascii="Arial" w:hAnsi="Arial" w:cs="Arial"/>
                <w:b/>
                <w:sz w:val="24"/>
                <w:szCs w:val="24"/>
              </w:rPr>
              <w:t xml:space="preserve">Δ.Δ.Ε. </w:t>
            </w:r>
            <w:r>
              <w:rPr>
                <w:rFonts w:ascii="Arial" w:hAnsi="Arial" w:cs="Arial"/>
                <w:b/>
                <w:sz w:val="24"/>
                <w:szCs w:val="24"/>
              </w:rPr>
              <w:t>ΔΥΤ.ΘΕΣ/ΝΙΚΗΣ</w:t>
            </w:r>
          </w:p>
        </w:tc>
      </w:tr>
      <w:tr w:rsidR="001318A8" w:rsidRPr="00CF7A1B">
        <w:trPr>
          <w:trHeight w:val="452"/>
        </w:trPr>
        <w:tc>
          <w:tcPr>
            <w:tcW w:w="5830" w:type="dxa"/>
            <w:vMerge w:val="restart"/>
            <w:tcBorders>
              <w:top w:val="single" w:sz="4" w:space="0" w:color="auto"/>
            </w:tcBorders>
          </w:tcPr>
          <w:p w:rsidR="001318A8" w:rsidRPr="006C1648" w:rsidRDefault="001318A8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410"/>
            </w:tblGrid>
            <w:tr w:rsidR="001318A8" w:rsidRPr="008A4096">
              <w:tc>
                <w:tcPr>
                  <w:tcW w:w="1746" w:type="dxa"/>
                  <w:vAlign w:val="center"/>
                </w:tcPr>
                <w:p w:rsidR="001318A8" w:rsidRPr="008A4096" w:rsidRDefault="000E582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</w:p>
              </w:tc>
              <w:tc>
                <w:tcPr>
                  <w:tcW w:w="236" w:type="dxa"/>
                </w:tcPr>
                <w:p w:rsidR="001318A8" w:rsidRPr="008A4096" w:rsidRDefault="001318A8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8A409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3410" w:type="dxa"/>
                </w:tcPr>
                <w:p w:rsidR="001318A8" w:rsidRPr="00EC6250" w:rsidRDefault="00EC6250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Λαγυνά</w:t>
                  </w:r>
                </w:p>
              </w:tc>
            </w:tr>
            <w:tr w:rsidR="001318A8" w:rsidRPr="008A4096">
              <w:tc>
                <w:tcPr>
                  <w:tcW w:w="1746" w:type="dxa"/>
                  <w:vAlign w:val="center"/>
                </w:tcPr>
                <w:p w:rsidR="001318A8" w:rsidRPr="008A4096" w:rsidRDefault="00F60905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="000E582D"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  <w:r w:rsidR="00997651"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0E582D"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1318A8" w:rsidRPr="008A4096" w:rsidRDefault="001318A8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8A409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3410" w:type="dxa"/>
                </w:tcPr>
                <w:p w:rsidR="001318A8" w:rsidRPr="00EC6250" w:rsidRDefault="00EC6250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57200</w:t>
                  </w:r>
                </w:p>
              </w:tc>
            </w:tr>
            <w:tr w:rsidR="001318A8" w:rsidRPr="008A4096">
              <w:tc>
                <w:tcPr>
                  <w:tcW w:w="1746" w:type="dxa"/>
                  <w:vAlign w:val="center"/>
                </w:tcPr>
                <w:p w:rsidR="007526B4" w:rsidRPr="008A4096" w:rsidRDefault="000E582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Τηλέφωνο</w:t>
                  </w:r>
                  <w:r w:rsidR="00BC38BA"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1318A8" w:rsidRPr="008A4096" w:rsidRDefault="000E582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1318A8" w:rsidRPr="008A4096" w:rsidRDefault="001318A8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8A409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3410" w:type="dxa"/>
                </w:tcPr>
                <w:p w:rsidR="001318A8" w:rsidRDefault="0024427E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2394073736</w:t>
                  </w:r>
                </w:p>
                <w:p w:rsidR="00EC6250" w:rsidRPr="00EC6250" w:rsidRDefault="00EC6250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318A8" w:rsidRPr="002F07B7">
              <w:tc>
                <w:tcPr>
                  <w:tcW w:w="1746" w:type="dxa"/>
                  <w:vAlign w:val="center"/>
                </w:tcPr>
                <w:p w:rsidR="001318A8" w:rsidRPr="008A4096" w:rsidRDefault="00BC38BA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8A4096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1318A8" w:rsidRPr="008A4096" w:rsidRDefault="001318A8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8A409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3410" w:type="dxa"/>
                </w:tcPr>
                <w:p w:rsidR="001318A8" w:rsidRPr="008A4096" w:rsidRDefault="00EC6250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mail@4gym-lagkad.thess.sch.gr</w:t>
                  </w:r>
                </w:p>
              </w:tc>
            </w:tr>
            <w:tr w:rsidR="001318A8" w:rsidRPr="00CF7A1B">
              <w:tc>
                <w:tcPr>
                  <w:tcW w:w="1746" w:type="dxa"/>
                  <w:vAlign w:val="center"/>
                </w:tcPr>
                <w:p w:rsidR="001318A8" w:rsidRPr="00F60905" w:rsidRDefault="00BC38BA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1318A8" w:rsidRPr="00F60905" w:rsidRDefault="001318A8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10" w:type="dxa"/>
                </w:tcPr>
                <w:p w:rsidR="001318A8" w:rsidRPr="00EC6250" w:rsidRDefault="00EC6250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Αθηναίος Σωτήριος</w:t>
                  </w:r>
                </w:p>
              </w:tc>
            </w:tr>
            <w:tr w:rsidR="007431D1" w:rsidRPr="00CF7A1B">
              <w:tc>
                <w:tcPr>
                  <w:tcW w:w="1746" w:type="dxa"/>
                  <w:vAlign w:val="center"/>
                </w:tcPr>
                <w:p w:rsidR="007431D1" w:rsidRPr="00F60905" w:rsidRDefault="007431D1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7431D1" w:rsidRPr="00F60905" w:rsidRDefault="007431D1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0" w:type="dxa"/>
                </w:tcPr>
                <w:p w:rsidR="007431D1" w:rsidRPr="00F60905" w:rsidRDefault="007431D1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B7361" w:rsidRPr="00F60905" w:rsidRDefault="008B7361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318A8" w:rsidRPr="00CF7A1B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1318A8" w:rsidRPr="00CF7A1B" w:rsidRDefault="001318A8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1318A8" w:rsidRPr="00CF7A1B" w:rsidRDefault="001318A8">
            <w:pPr>
              <w:rPr>
                <w:rFonts w:ascii="Arial" w:hAnsi="Arial" w:cs="Arial"/>
              </w:rPr>
            </w:pPr>
          </w:p>
        </w:tc>
      </w:tr>
      <w:tr w:rsidR="001318A8" w:rsidRPr="00CF7A1B">
        <w:trPr>
          <w:trHeight w:val="842"/>
        </w:trPr>
        <w:tc>
          <w:tcPr>
            <w:tcW w:w="5830" w:type="dxa"/>
            <w:vMerge/>
          </w:tcPr>
          <w:p w:rsidR="001318A8" w:rsidRPr="00CF7A1B" w:rsidRDefault="001318A8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1318A8" w:rsidRPr="008A4096" w:rsidRDefault="001318A8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CE171E" w:rsidRPr="00CE171E" w:rsidRDefault="00CE1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B21ECC">
        <w:trPr>
          <w:trHeight w:val="581"/>
        </w:trPr>
        <w:tc>
          <w:tcPr>
            <w:tcW w:w="1083" w:type="dxa"/>
            <w:vAlign w:val="center"/>
          </w:tcPr>
          <w:p w:rsidR="001F08D2" w:rsidRPr="00F60905" w:rsidRDefault="001F08D2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346CA2" w:rsidRPr="001F36EB" w:rsidRDefault="00346CA2" w:rsidP="00C21EF1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1F08D2" w:rsidRPr="00F60905" w:rsidRDefault="00346CA2" w:rsidP="00C21EF1">
            <w:pPr>
              <w:rPr>
                <w:rFonts w:ascii="Arial" w:hAnsi="Arial"/>
                <w:b/>
                <w:sz w:val="26"/>
                <w:szCs w:val="26"/>
              </w:rPr>
            </w:pPr>
            <w:r w:rsidRPr="00346CA2">
              <w:rPr>
                <w:rFonts w:ascii="Arial" w:hAnsi="Arial"/>
                <w:b/>
                <w:sz w:val="26"/>
                <w:szCs w:val="26"/>
              </w:rPr>
              <w:t>«ΠΡΟΣΚΛΗΣΗ ΕΚΔΗΛΩΣΗΣ ΕΝΔΙΑΦΕΡΟΝΤΟΣ ΓΙΑ ΥΠΟΒΟΛΗ ΟΙΚΟΝΟΜΙΚΩΝ ΠΡΟΣΦΟΡΩΝ ΣΧΟΛΙΚΗΣ ΕΚΔΡΟΜΗΣ»</w:t>
            </w:r>
          </w:p>
        </w:tc>
      </w:tr>
      <w:tr w:rsidR="00193E77" w:rsidRPr="00F60905" w:rsidTr="00B21ECC">
        <w:trPr>
          <w:trHeight w:val="581"/>
        </w:trPr>
        <w:tc>
          <w:tcPr>
            <w:tcW w:w="1083" w:type="dxa"/>
            <w:vAlign w:val="center"/>
          </w:tcPr>
          <w:p w:rsidR="00193E77" w:rsidRPr="00F60905" w:rsidRDefault="00193E7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193E77" w:rsidRPr="00F60905" w:rsidRDefault="00193E77" w:rsidP="00193E77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B21ECC" w:rsidRPr="00B21ECC" w:rsidRDefault="00B21ECC" w:rsidP="00B21EC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Σύμφωνα με την υπ΄αριθμ.129287/Γ2//10-11-2011 Υ.Α. του ΥΠΔΒΜΘ (ΦΕΚ 2769/τ.Β΄02-12-2011</w:t>
      </w:r>
      <w:r w:rsidR="001F36EB">
        <w:rPr>
          <w:rFonts w:ascii="Arial" w:hAnsi="Arial" w:cs="Arial"/>
          <w:sz w:val="26"/>
          <w:szCs w:val="26"/>
        </w:rPr>
        <w:t>) και την 5181/Γ7/17-1-2012</w:t>
      </w:r>
      <w:r w:rsidRPr="00B21ECC">
        <w:rPr>
          <w:rFonts w:ascii="Arial" w:hAnsi="Arial" w:cs="Arial"/>
          <w:sz w:val="26"/>
          <w:szCs w:val="26"/>
        </w:rPr>
        <w:t xml:space="preserve">, προκηρύσσεται διαγωνισμός για τη </w:t>
      </w:r>
      <w:r w:rsidR="001F36EB">
        <w:rPr>
          <w:rFonts w:ascii="Arial" w:hAnsi="Arial" w:cs="Arial"/>
          <w:sz w:val="26"/>
          <w:szCs w:val="26"/>
        </w:rPr>
        <w:t>μεταφορά με λεωφορείο</w:t>
      </w:r>
      <w:r w:rsidRPr="00B21ECC">
        <w:rPr>
          <w:rFonts w:ascii="Arial" w:hAnsi="Arial" w:cs="Arial"/>
          <w:sz w:val="26"/>
          <w:szCs w:val="26"/>
        </w:rPr>
        <w:t xml:space="preserve"> μαθητών </w:t>
      </w:r>
      <w:r w:rsidR="002F07B7">
        <w:rPr>
          <w:rFonts w:ascii="Arial" w:hAnsi="Arial" w:cs="Arial"/>
          <w:sz w:val="26"/>
          <w:szCs w:val="26"/>
        </w:rPr>
        <w:t>του Γυμνασίου μας στον Άγιο Νικόλαο Νάουσας</w:t>
      </w:r>
      <w:r w:rsidRPr="00B21ECC">
        <w:rPr>
          <w:rFonts w:ascii="Arial" w:hAnsi="Arial" w:cs="Arial"/>
          <w:sz w:val="26"/>
          <w:szCs w:val="26"/>
        </w:rPr>
        <w:t>.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ΣΤΟΙΧΕΙΑ ΕΚΔΡΟΜΗΣ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Τόπος: </w:t>
      </w:r>
      <w:r w:rsidR="002F07B7">
        <w:rPr>
          <w:rFonts w:ascii="Arial" w:hAnsi="Arial" w:cs="Arial"/>
          <w:sz w:val="26"/>
          <w:szCs w:val="26"/>
        </w:rPr>
        <w:t>Άγιος Νικόλαος Νάουσας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Χρόνος: </w:t>
      </w:r>
      <w:r w:rsidR="002F07B7">
        <w:rPr>
          <w:rFonts w:ascii="Arial" w:hAnsi="Arial" w:cs="Arial"/>
          <w:sz w:val="26"/>
          <w:szCs w:val="26"/>
        </w:rPr>
        <w:t>30 Απριλίου 2015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Διάρκεια: </w:t>
      </w:r>
      <w:r w:rsidR="002F07B7">
        <w:rPr>
          <w:rFonts w:ascii="Arial" w:hAnsi="Arial" w:cs="Arial"/>
          <w:sz w:val="26"/>
          <w:szCs w:val="26"/>
        </w:rPr>
        <w:t>Ημερήσια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Συμμετέχοντες: </w:t>
      </w:r>
      <w:r w:rsidR="002F07B7">
        <w:rPr>
          <w:rFonts w:ascii="Arial" w:hAnsi="Arial" w:cs="Arial"/>
          <w:sz w:val="26"/>
          <w:szCs w:val="26"/>
        </w:rPr>
        <w:t>130</w:t>
      </w:r>
      <w:r w:rsidR="001F36EB">
        <w:rPr>
          <w:rFonts w:ascii="Arial" w:hAnsi="Arial" w:cs="Arial"/>
          <w:sz w:val="26"/>
          <w:szCs w:val="26"/>
        </w:rPr>
        <w:t xml:space="preserve"> μαθητές</w:t>
      </w:r>
      <w:r>
        <w:rPr>
          <w:rFonts w:ascii="Arial" w:hAnsi="Arial" w:cs="Arial"/>
          <w:sz w:val="26"/>
          <w:szCs w:val="26"/>
        </w:rPr>
        <w:t xml:space="preserve"> και </w:t>
      </w:r>
      <w:r w:rsidR="002F07B7">
        <w:rPr>
          <w:rFonts w:ascii="Arial" w:hAnsi="Arial" w:cs="Arial"/>
          <w:sz w:val="26"/>
          <w:szCs w:val="26"/>
        </w:rPr>
        <w:t>10</w:t>
      </w:r>
      <w:r w:rsidRPr="00B21ECC">
        <w:rPr>
          <w:rFonts w:ascii="Arial" w:hAnsi="Arial" w:cs="Arial"/>
          <w:sz w:val="26"/>
          <w:szCs w:val="26"/>
        </w:rPr>
        <w:t xml:space="preserve"> συνοδοί καθηγητές</w:t>
      </w:r>
    </w:p>
    <w:p w:rsidR="00B21ECC" w:rsidRPr="00B21ECC" w:rsidRDefault="00B21ECC" w:rsidP="001F36EB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Μέσον: Λεωφορείο</w:t>
      </w:r>
      <w:r w:rsidR="001F36EB">
        <w:rPr>
          <w:rFonts w:ascii="Arial" w:hAnsi="Arial" w:cs="Arial"/>
          <w:sz w:val="26"/>
          <w:szCs w:val="26"/>
        </w:rPr>
        <w:t xml:space="preserve"> (Ζητείται προσφορά για </w:t>
      </w:r>
      <w:r w:rsidR="001F36EB">
        <w:rPr>
          <w:rFonts w:ascii="Arial" w:hAnsi="Arial" w:cs="Arial"/>
          <w:sz w:val="26"/>
          <w:szCs w:val="26"/>
          <w:lang w:val="en-US"/>
        </w:rPr>
        <w:t>transfer</w:t>
      </w:r>
      <w:r w:rsidR="001F36EB" w:rsidRPr="001F36EB">
        <w:rPr>
          <w:rFonts w:ascii="Arial" w:hAnsi="Arial" w:cs="Arial"/>
          <w:sz w:val="26"/>
          <w:szCs w:val="26"/>
        </w:rPr>
        <w:t xml:space="preserve"> </w:t>
      </w:r>
      <w:r w:rsidR="001F36EB">
        <w:rPr>
          <w:rFonts w:ascii="Arial" w:hAnsi="Arial" w:cs="Arial"/>
          <w:sz w:val="26"/>
          <w:szCs w:val="26"/>
        </w:rPr>
        <w:t>–</w:t>
      </w:r>
      <w:r w:rsidR="001F36EB" w:rsidRPr="001F36EB">
        <w:rPr>
          <w:rFonts w:ascii="Arial" w:hAnsi="Arial" w:cs="Arial"/>
          <w:sz w:val="26"/>
          <w:szCs w:val="26"/>
        </w:rPr>
        <w:t xml:space="preserve"> </w:t>
      </w:r>
      <w:r w:rsidR="001F36EB">
        <w:rPr>
          <w:rFonts w:ascii="Arial" w:hAnsi="Arial" w:cs="Arial"/>
          <w:sz w:val="26"/>
          <w:szCs w:val="26"/>
        </w:rPr>
        <w:t xml:space="preserve">μεταφορά από Λαγυνά για </w:t>
      </w:r>
      <w:r w:rsidR="002F07B7">
        <w:rPr>
          <w:rFonts w:ascii="Arial" w:hAnsi="Arial" w:cs="Arial"/>
          <w:sz w:val="26"/>
          <w:szCs w:val="26"/>
        </w:rPr>
        <w:t>Άγιο Νικόλαο Νάουσας</w:t>
      </w:r>
      <w:r w:rsidR="001F36EB">
        <w:rPr>
          <w:rFonts w:ascii="Arial" w:hAnsi="Arial" w:cs="Arial"/>
          <w:sz w:val="26"/>
          <w:szCs w:val="26"/>
        </w:rPr>
        <w:t xml:space="preserve"> στις </w:t>
      </w:r>
      <w:r w:rsidR="002F07B7">
        <w:rPr>
          <w:rFonts w:ascii="Arial" w:hAnsi="Arial" w:cs="Arial"/>
          <w:sz w:val="26"/>
          <w:szCs w:val="26"/>
        </w:rPr>
        <w:t>30/4</w:t>
      </w:r>
      <w:r w:rsidR="001F36EB">
        <w:rPr>
          <w:rFonts w:ascii="Arial" w:hAnsi="Arial" w:cs="Arial"/>
          <w:sz w:val="26"/>
          <w:szCs w:val="26"/>
        </w:rPr>
        <w:t xml:space="preserve">/2015 και ώρα 9:00 και επιστροφή από </w:t>
      </w:r>
      <w:r w:rsidR="00ED4FB2">
        <w:rPr>
          <w:rFonts w:ascii="Arial" w:hAnsi="Arial" w:cs="Arial"/>
          <w:sz w:val="26"/>
          <w:szCs w:val="26"/>
        </w:rPr>
        <w:t>Άγιο Νικόλαο Νάουσας</w:t>
      </w:r>
      <w:r w:rsidR="001F36EB">
        <w:rPr>
          <w:rFonts w:ascii="Arial" w:hAnsi="Arial" w:cs="Arial"/>
          <w:sz w:val="26"/>
          <w:szCs w:val="26"/>
        </w:rPr>
        <w:t xml:space="preserve"> – Λαγυνά στις </w:t>
      </w:r>
      <w:r w:rsidR="002F07B7">
        <w:rPr>
          <w:rFonts w:ascii="Arial" w:hAnsi="Arial" w:cs="Arial"/>
          <w:sz w:val="26"/>
          <w:szCs w:val="26"/>
        </w:rPr>
        <w:t>30/4/2015</w:t>
      </w:r>
      <w:r w:rsidR="001F36EB">
        <w:rPr>
          <w:rFonts w:ascii="Arial" w:hAnsi="Arial" w:cs="Arial"/>
          <w:sz w:val="26"/>
          <w:szCs w:val="26"/>
        </w:rPr>
        <w:t xml:space="preserve"> και ώρα 1</w:t>
      </w:r>
      <w:r w:rsidR="002F07B7">
        <w:rPr>
          <w:rFonts w:ascii="Arial" w:hAnsi="Arial" w:cs="Arial"/>
          <w:sz w:val="26"/>
          <w:szCs w:val="26"/>
        </w:rPr>
        <w:t>7</w:t>
      </w:r>
      <w:r w:rsidR="001F36EB">
        <w:rPr>
          <w:rFonts w:ascii="Arial" w:hAnsi="Arial" w:cs="Arial"/>
          <w:sz w:val="26"/>
          <w:szCs w:val="26"/>
        </w:rPr>
        <w:t>:00)</w:t>
      </w:r>
      <w:r w:rsidRPr="00B21ECC">
        <w:rPr>
          <w:rFonts w:ascii="Arial" w:hAnsi="Arial" w:cs="Arial"/>
          <w:sz w:val="26"/>
          <w:szCs w:val="26"/>
        </w:rPr>
        <w:t xml:space="preserve"> 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Απαραίτητοι Όροι: 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B21ECC" w:rsidRPr="00B21ECC" w:rsidRDefault="00B21ECC" w:rsidP="001F36EB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Λεωφορείο σύγχρονο σε άρτια κατάσταση</w:t>
      </w:r>
      <w:r w:rsidR="001F36EB">
        <w:rPr>
          <w:rFonts w:ascii="Arial" w:hAnsi="Arial" w:cs="Arial"/>
          <w:sz w:val="26"/>
          <w:szCs w:val="26"/>
        </w:rPr>
        <w:t>.</w:t>
      </w: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Δωρεάν συμμετοχή των συνοδών – καθηγητών.</w:t>
      </w:r>
    </w:p>
    <w:p w:rsid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</w:p>
    <w:p w:rsid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</w:p>
    <w:p w:rsidR="00B21ECC" w:rsidRPr="00B21ECC" w:rsidRDefault="00B21ECC" w:rsidP="00B21ECC">
      <w:p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Οι οικονομικές προσφορές θα πρέπει:</w:t>
      </w:r>
    </w:p>
    <w:p w:rsidR="00B21ECC" w:rsidRPr="00B21ECC" w:rsidRDefault="00B21ECC" w:rsidP="00B21ECC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Να προσφέρουν τιμή ανά μαθητή καθώς και συνολική τιμή της εκδρομής (αμφότερες με ΦΠΑ). </w:t>
      </w:r>
    </w:p>
    <w:p w:rsidR="00B21ECC" w:rsidRPr="00B21ECC" w:rsidRDefault="00B21ECC" w:rsidP="00B21ECC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Να κατατεθούν σε κλειστούς φακέλους στο Γραφείο της Διεύθυνσης του 4</w:t>
      </w:r>
      <w:r w:rsidRPr="00B21ECC">
        <w:rPr>
          <w:rFonts w:ascii="Arial" w:hAnsi="Arial" w:cs="Arial"/>
          <w:sz w:val="26"/>
          <w:szCs w:val="26"/>
          <w:vertAlign w:val="superscript"/>
        </w:rPr>
        <w:t>ου</w:t>
      </w:r>
      <w:r w:rsidRPr="00B21ECC">
        <w:rPr>
          <w:rFonts w:ascii="Arial" w:hAnsi="Arial" w:cs="Arial"/>
          <w:sz w:val="26"/>
          <w:szCs w:val="26"/>
        </w:rPr>
        <w:t xml:space="preserve"> Γυμνασίου </w:t>
      </w:r>
      <w:r>
        <w:rPr>
          <w:rFonts w:ascii="Arial" w:hAnsi="Arial" w:cs="Arial"/>
          <w:sz w:val="26"/>
          <w:szCs w:val="26"/>
        </w:rPr>
        <w:t>Λαγκαδά.</w:t>
      </w:r>
    </w:p>
    <w:p w:rsidR="00B21ECC" w:rsidRPr="00B21ECC" w:rsidRDefault="00B21ECC" w:rsidP="00B21ECC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>Να συνοδεύονται από υπεύθυνη Δήλωση ότι το πρακτορείο διαθέτει ειδικό σήμα λειτουργίας σε ισχύ.</w:t>
      </w:r>
    </w:p>
    <w:p w:rsidR="00B21ECC" w:rsidRPr="00B21ECC" w:rsidRDefault="00B21ECC" w:rsidP="00B21ECC">
      <w:pPr>
        <w:pStyle w:val="aa"/>
        <w:ind w:hanging="436"/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lastRenderedPageBreak/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B21ECC" w:rsidRPr="00B21ECC" w:rsidRDefault="00B21ECC" w:rsidP="00B21ECC">
      <w:pPr>
        <w:pStyle w:val="aa"/>
        <w:ind w:hanging="436"/>
        <w:jc w:val="both"/>
        <w:rPr>
          <w:rFonts w:ascii="Arial" w:hAnsi="Arial" w:cs="Arial"/>
          <w:sz w:val="26"/>
          <w:szCs w:val="26"/>
        </w:rPr>
      </w:pPr>
    </w:p>
    <w:p w:rsidR="00B21ECC" w:rsidRPr="00B21ECC" w:rsidRDefault="00B21ECC" w:rsidP="00B21ECC">
      <w:pPr>
        <w:pStyle w:val="aa"/>
        <w:ind w:hanging="436"/>
        <w:jc w:val="both"/>
        <w:rPr>
          <w:rFonts w:ascii="Arial" w:hAnsi="Arial" w:cs="Arial"/>
          <w:sz w:val="26"/>
          <w:szCs w:val="26"/>
        </w:rPr>
      </w:pPr>
      <w:r w:rsidRPr="00B21ECC">
        <w:rPr>
          <w:rFonts w:ascii="Arial" w:hAnsi="Arial" w:cs="Arial"/>
          <w:sz w:val="26"/>
          <w:szCs w:val="26"/>
        </w:rPr>
        <w:t xml:space="preserve">Καταληκτική ημερομηνία κατάθεσης προσφορών:  </w:t>
      </w:r>
      <w:r w:rsidR="00ED4FB2">
        <w:rPr>
          <w:rFonts w:ascii="Arial" w:hAnsi="Arial" w:cs="Arial"/>
          <w:sz w:val="26"/>
          <w:szCs w:val="26"/>
        </w:rPr>
        <w:t>Τετάρτη 22</w:t>
      </w:r>
      <w:r w:rsidR="002F07B7">
        <w:rPr>
          <w:rFonts w:ascii="Arial" w:hAnsi="Arial" w:cs="Arial"/>
          <w:sz w:val="26"/>
          <w:szCs w:val="26"/>
        </w:rPr>
        <w:t>/4/2015</w:t>
      </w:r>
      <w:r w:rsidR="00ED4FB2">
        <w:rPr>
          <w:rFonts w:ascii="Arial" w:hAnsi="Arial" w:cs="Arial"/>
          <w:sz w:val="26"/>
          <w:szCs w:val="26"/>
        </w:rPr>
        <w:t xml:space="preserve"> ώρα 10:00</w:t>
      </w:r>
      <w:r w:rsidRPr="00B21ECC">
        <w:rPr>
          <w:rFonts w:ascii="Arial" w:hAnsi="Arial" w:cs="Arial"/>
          <w:sz w:val="26"/>
          <w:szCs w:val="26"/>
        </w:rPr>
        <w:t>.</w:t>
      </w:r>
    </w:p>
    <w:p w:rsidR="00B21ECC" w:rsidRDefault="00B21ECC" w:rsidP="00B21ECC">
      <w:pPr>
        <w:pStyle w:val="aa"/>
        <w:ind w:hanging="436"/>
        <w:jc w:val="both"/>
      </w:pPr>
    </w:p>
    <w:p w:rsidR="006F1D22" w:rsidRDefault="006F1D22" w:rsidP="00CE171E">
      <w:pPr>
        <w:rPr>
          <w:rFonts w:ascii="Arial" w:hAnsi="Arial"/>
          <w:sz w:val="24"/>
          <w:szCs w:val="24"/>
        </w:rPr>
      </w:pPr>
    </w:p>
    <w:p w:rsidR="00EC6250" w:rsidRDefault="006F1D22" w:rsidP="006F1D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3A01DE">
        <w:rPr>
          <w:rFonts w:ascii="Arial" w:hAnsi="Arial" w:cs="Arial"/>
        </w:rPr>
        <w:t xml:space="preserve">           </w:t>
      </w:r>
      <w:r w:rsidR="008A4096">
        <w:rPr>
          <w:rFonts w:ascii="Arial" w:hAnsi="Arial" w:cs="Arial"/>
          <w:sz w:val="24"/>
          <w:szCs w:val="24"/>
        </w:rPr>
        <w:t>Ο</w:t>
      </w:r>
      <w:r w:rsidR="00E80500" w:rsidRPr="00E80500">
        <w:rPr>
          <w:rFonts w:ascii="Arial" w:hAnsi="Arial" w:cs="Arial"/>
          <w:sz w:val="24"/>
          <w:szCs w:val="24"/>
        </w:rPr>
        <w:t xml:space="preserve"> </w:t>
      </w:r>
      <w:r w:rsidR="00EC6250">
        <w:rPr>
          <w:rFonts w:ascii="Arial" w:hAnsi="Arial" w:cs="Arial"/>
          <w:sz w:val="24"/>
          <w:szCs w:val="24"/>
        </w:rPr>
        <w:t>Δ/ντης</w:t>
      </w:r>
    </w:p>
    <w:p w:rsidR="00EC6250" w:rsidRDefault="00EC6250" w:rsidP="006F1D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A4096" w:rsidRDefault="008A4096" w:rsidP="006F1D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1D22" w:rsidRPr="00F60905" w:rsidRDefault="008A4096" w:rsidP="006F1D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F430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EC6250">
        <w:rPr>
          <w:rFonts w:ascii="Arial" w:hAnsi="Arial" w:cs="Arial"/>
          <w:sz w:val="24"/>
          <w:szCs w:val="24"/>
        </w:rPr>
        <w:t>Αθηναίος Σωτήριος</w:t>
      </w:r>
    </w:p>
    <w:p w:rsidR="006F1D22" w:rsidRPr="006F1D22" w:rsidRDefault="006F1D22" w:rsidP="00CE171E">
      <w:pPr>
        <w:rPr>
          <w:rFonts w:ascii="Arial" w:hAnsi="Arial"/>
          <w:sz w:val="24"/>
          <w:szCs w:val="24"/>
        </w:rPr>
      </w:pPr>
    </w:p>
    <w:sectPr w:rsidR="006F1D22" w:rsidRPr="006F1D22" w:rsidSect="0025509A"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18" w:rsidRDefault="00F70318">
      <w:r>
        <w:separator/>
      </w:r>
    </w:p>
  </w:endnote>
  <w:endnote w:type="continuationSeparator" w:id="1">
    <w:p w:rsidR="00F70318" w:rsidRDefault="00F7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18" w:rsidRDefault="00F70318">
      <w:r>
        <w:separator/>
      </w:r>
    </w:p>
  </w:footnote>
  <w:footnote w:type="continuationSeparator" w:id="1">
    <w:p w:rsidR="00F70318" w:rsidRDefault="00F70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E030D"/>
    <w:multiLevelType w:val="hybridMultilevel"/>
    <w:tmpl w:val="85A8F9CE"/>
    <w:lvl w:ilvl="0" w:tplc="6FD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00A"/>
    <w:rsid w:val="000048B8"/>
    <w:rsid w:val="00005B7B"/>
    <w:rsid w:val="00011E05"/>
    <w:rsid w:val="00021856"/>
    <w:rsid w:val="00027DE5"/>
    <w:rsid w:val="00031F73"/>
    <w:rsid w:val="00036481"/>
    <w:rsid w:val="00040A65"/>
    <w:rsid w:val="00062B77"/>
    <w:rsid w:val="00083593"/>
    <w:rsid w:val="00091DF2"/>
    <w:rsid w:val="00097093"/>
    <w:rsid w:val="000C0B37"/>
    <w:rsid w:val="000C56DA"/>
    <w:rsid w:val="000E3E65"/>
    <w:rsid w:val="000E582D"/>
    <w:rsid w:val="000F4678"/>
    <w:rsid w:val="00103141"/>
    <w:rsid w:val="00116AD1"/>
    <w:rsid w:val="0012261D"/>
    <w:rsid w:val="001251D6"/>
    <w:rsid w:val="001318A8"/>
    <w:rsid w:val="00135991"/>
    <w:rsid w:val="0014452F"/>
    <w:rsid w:val="00147ADB"/>
    <w:rsid w:val="00157CD2"/>
    <w:rsid w:val="00160824"/>
    <w:rsid w:val="001616AD"/>
    <w:rsid w:val="001853B7"/>
    <w:rsid w:val="00193E77"/>
    <w:rsid w:val="001B7047"/>
    <w:rsid w:val="001C0DE2"/>
    <w:rsid w:val="001E2BAA"/>
    <w:rsid w:val="001F08D2"/>
    <w:rsid w:val="001F36EB"/>
    <w:rsid w:val="00225EED"/>
    <w:rsid w:val="00230357"/>
    <w:rsid w:val="00236B1B"/>
    <w:rsid w:val="0024427E"/>
    <w:rsid w:val="0025275D"/>
    <w:rsid w:val="0025509A"/>
    <w:rsid w:val="0025540A"/>
    <w:rsid w:val="00263E81"/>
    <w:rsid w:val="002659D3"/>
    <w:rsid w:val="002750CC"/>
    <w:rsid w:val="002A1578"/>
    <w:rsid w:val="002A47F4"/>
    <w:rsid w:val="002A4BCE"/>
    <w:rsid w:val="002A4BF0"/>
    <w:rsid w:val="002C1DA6"/>
    <w:rsid w:val="002D6257"/>
    <w:rsid w:val="002E1379"/>
    <w:rsid w:val="002F07B7"/>
    <w:rsid w:val="002F3A7B"/>
    <w:rsid w:val="00312923"/>
    <w:rsid w:val="00323986"/>
    <w:rsid w:val="00330F30"/>
    <w:rsid w:val="00332A8D"/>
    <w:rsid w:val="00346CA2"/>
    <w:rsid w:val="003631C4"/>
    <w:rsid w:val="00365D52"/>
    <w:rsid w:val="00366563"/>
    <w:rsid w:val="0038698E"/>
    <w:rsid w:val="003935F9"/>
    <w:rsid w:val="003975EB"/>
    <w:rsid w:val="003A01DE"/>
    <w:rsid w:val="003C0FD9"/>
    <w:rsid w:val="003C6298"/>
    <w:rsid w:val="003D24AD"/>
    <w:rsid w:val="003D3D63"/>
    <w:rsid w:val="003D5F31"/>
    <w:rsid w:val="003D6581"/>
    <w:rsid w:val="00401462"/>
    <w:rsid w:val="004168F8"/>
    <w:rsid w:val="00424041"/>
    <w:rsid w:val="00433BB6"/>
    <w:rsid w:val="00435551"/>
    <w:rsid w:val="004400AF"/>
    <w:rsid w:val="0044200A"/>
    <w:rsid w:val="004469EB"/>
    <w:rsid w:val="00447412"/>
    <w:rsid w:val="00452F7E"/>
    <w:rsid w:val="00460104"/>
    <w:rsid w:val="00462489"/>
    <w:rsid w:val="0048329D"/>
    <w:rsid w:val="00491FCF"/>
    <w:rsid w:val="004A0255"/>
    <w:rsid w:val="004A0C8A"/>
    <w:rsid w:val="004A2612"/>
    <w:rsid w:val="004B2F91"/>
    <w:rsid w:val="004C6C71"/>
    <w:rsid w:val="004E10ED"/>
    <w:rsid w:val="004E75F7"/>
    <w:rsid w:val="004F3CB9"/>
    <w:rsid w:val="00520FC3"/>
    <w:rsid w:val="00531AF0"/>
    <w:rsid w:val="00547040"/>
    <w:rsid w:val="0055561F"/>
    <w:rsid w:val="00563D20"/>
    <w:rsid w:val="005719F8"/>
    <w:rsid w:val="0059463E"/>
    <w:rsid w:val="005972C8"/>
    <w:rsid w:val="0059731C"/>
    <w:rsid w:val="005A4EA5"/>
    <w:rsid w:val="005B28B2"/>
    <w:rsid w:val="005C270E"/>
    <w:rsid w:val="005C6A20"/>
    <w:rsid w:val="005E38D2"/>
    <w:rsid w:val="005F7A7D"/>
    <w:rsid w:val="00610643"/>
    <w:rsid w:val="00612FC7"/>
    <w:rsid w:val="00613B81"/>
    <w:rsid w:val="00614C81"/>
    <w:rsid w:val="00622990"/>
    <w:rsid w:val="006232CB"/>
    <w:rsid w:val="006249B3"/>
    <w:rsid w:val="0064049D"/>
    <w:rsid w:val="00666093"/>
    <w:rsid w:val="0067405C"/>
    <w:rsid w:val="006741AB"/>
    <w:rsid w:val="00675304"/>
    <w:rsid w:val="00695E78"/>
    <w:rsid w:val="006A397B"/>
    <w:rsid w:val="006C1648"/>
    <w:rsid w:val="006C193B"/>
    <w:rsid w:val="006C6172"/>
    <w:rsid w:val="006C7DC9"/>
    <w:rsid w:val="006D11DC"/>
    <w:rsid w:val="006D4CDC"/>
    <w:rsid w:val="006E78BC"/>
    <w:rsid w:val="006F1D22"/>
    <w:rsid w:val="006F41DE"/>
    <w:rsid w:val="007023C4"/>
    <w:rsid w:val="00707A49"/>
    <w:rsid w:val="007110B6"/>
    <w:rsid w:val="00715F44"/>
    <w:rsid w:val="007200E7"/>
    <w:rsid w:val="00722A1D"/>
    <w:rsid w:val="00726F33"/>
    <w:rsid w:val="007277D9"/>
    <w:rsid w:val="007320D0"/>
    <w:rsid w:val="00732F1D"/>
    <w:rsid w:val="00740566"/>
    <w:rsid w:val="007431D1"/>
    <w:rsid w:val="007526B4"/>
    <w:rsid w:val="00755826"/>
    <w:rsid w:val="007611DE"/>
    <w:rsid w:val="007624C5"/>
    <w:rsid w:val="00776A59"/>
    <w:rsid w:val="00776A6F"/>
    <w:rsid w:val="007777A4"/>
    <w:rsid w:val="007956FD"/>
    <w:rsid w:val="007A6A87"/>
    <w:rsid w:val="007B0234"/>
    <w:rsid w:val="007C1579"/>
    <w:rsid w:val="007C7E28"/>
    <w:rsid w:val="007D424C"/>
    <w:rsid w:val="0081134B"/>
    <w:rsid w:val="0082467B"/>
    <w:rsid w:val="00830430"/>
    <w:rsid w:val="00840430"/>
    <w:rsid w:val="008560F4"/>
    <w:rsid w:val="00861F47"/>
    <w:rsid w:val="00863D70"/>
    <w:rsid w:val="0086641A"/>
    <w:rsid w:val="008745EA"/>
    <w:rsid w:val="00874A36"/>
    <w:rsid w:val="00875EED"/>
    <w:rsid w:val="00893C04"/>
    <w:rsid w:val="008A4096"/>
    <w:rsid w:val="008B6750"/>
    <w:rsid w:val="008B7361"/>
    <w:rsid w:val="008C5991"/>
    <w:rsid w:val="008E7537"/>
    <w:rsid w:val="008E7675"/>
    <w:rsid w:val="009020BE"/>
    <w:rsid w:val="009038BF"/>
    <w:rsid w:val="009303A6"/>
    <w:rsid w:val="0093784F"/>
    <w:rsid w:val="009379A5"/>
    <w:rsid w:val="00960185"/>
    <w:rsid w:val="0097694E"/>
    <w:rsid w:val="00984A6B"/>
    <w:rsid w:val="00985A4E"/>
    <w:rsid w:val="009862AC"/>
    <w:rsid w:val="00990A8B"/>
    <w:rsid w:val="00994CE9"/>
    <w:rsid w:val="00997651"/>
    <w:rsid w:val="009B07C4"/>
    <w:rsid w:val="009B7D88"/>
    <w:rsid w:val="009E2D4F"/>
    <w:rsid w:val="009F14C8"/>
    <w:rsid w:val="00A10BF5"/>
    <w:rsid w:val="00A14BC2"/>
    <w:rsid w:val="00A42381"/>
    <w:rsid w:val="00A50371"/>
    <w:rsid w:val="00A90256"/>
    <w:rsid w:val="00A91655"/>
    <w:rsid w:val="00A93C23"/>
    <w:rsid w:val="00AA0C0E"/>
    <w:rsid w:val="00AA151D"/>
    <w:rsid w:val="00AA4173"/>
    <w:rsid w:val="00AA59B5"/>
    <w:rsid w:val="00AB0DBE"/>
    <w:rsid w:val="00AE2D36"/>
    <w:rsid w:val="00AE7AFE"/>
    <w:rsid w:val="00AF6F59"/>
    <w:rsid w:val="00AF7210"/>
    <w:rsid w:val="00B00313"/>
    <w:rsid w:val="00B103DA"/>
    <w:rsid w:val="00B21A51"/>
    <w:rsid w:val="00B21ECC"/>
    <w:rsid w:val="00B24E5B"/>
    <w:rsid w:val="00B25811"/>
    <w:rsid w:val="00B452D9"/>
    <w:rsid w:val="00B4540E"/>
    <w:rsid w:val="00B462FF"/>
    <w:rsid w:val="00B556F0"/>
    <w:rsid w:val="00B6014F"/>
    <w:rsid w:val="00B94E7B"/>
    <w:rsid w:val="00BA58A5"/>
    <w:rsid w:val="00BC38BA"/>
    <w:rsid w:val="00BC5B58"/>
    <w:rsid w:val="00BD31D9"/>
    <w:rsid w:val="00BD5324"/>
    <w:rsid w:val="00BE39BD"/>
    <w:rsid w:val="00BF02E9"/>
    <w:rsid w:val="00C21EF1"/>
    <w:rsid w:val="00C473C5"/>
    <w:rsid w:val="00C51E67"/>
    <w:rsid w:val="00C84692"/>
    <w:rsid w:val="00C847A0"/>
    <w:rsid w:val="00C92DCD"/>
    <w:rsid w:val="00C963E7"/>
    <w:rsid w:val="00CB1C86"/>
    <w:rsid w:val="00CC13E3"/>
    <w:rsid w:val="00CD0A99"/>
    <w:rsid w:val="00CE171E"/>
    <w:rsid w:val="00CE29A3"/>
    <w:rsid w:val="00CE76E8"/>
    <w:rsid w:val="00CF16D7"/>
    <w:rsid w:val="00CF4300"/>
    <w:rsid w:val="00CF7A1B"/>
    <w:rsid w:val="00CF7F34"/>
    <w:rsid w:val="00D01ED9"/>
    <w:rsid w:val="00D03137"/>
    <w:rsid w:val="00D1542B"/>
    <w:rsid w:val="00D30E30"/>
    <w:rsid w:val="00D4306D"/>
    <w:rsid w:val="00D72F13"/>
    <w:rsid w:val="00DB47CC"/>
    <w:rsid w:val="00DC5DFC"/>
    <w:rsid w:val="00DD6FBB"/>
    <w:rsid w:val="00DE4759"/>
    <w:rsid w:val="00DF2F5D"/>
    <w:rsid w:val="00E132B5"/>
    <w:rsid w:val="00E27A5E"/>
    <w:rsid w:val="00E27EE8"/>
    <w:rsid w:val="00E35EFD"/>
    <w:rsid w:val="00E42223"/>
    <w:rsid w:val="00E80500"/>
    <w:rsid w:val="00E871D3"/>
    <w:rsid w:val="00EA04AE"/>
    <w:rsid w:val="00EA2F10"/>
    <w:rsid w:val="00EC3A43"/>
    <w:rsid w:val="00EC4FD4"/>
    <w:rsid w:val="00EC6250"/>
    <w:rsid w:val="00ED4FB2"/>
    <w:rsid w:val="00EE1274"/>
    <w:rsid w:val="00EF40AA"/>
    <w:rsid w:val="00F14285"/>
    <w:rsid w:val="00F36A28"/>
    <w:rsid w:val="00F463A9"/>
    <w:rsid w:val="00F47629"/>
    <w:rsid w:val="00F60905"/>
    <w:rsid w:val="00F63880"/>
    <w:rsid w:val="00F64568"/>
    <w:rsid w:val="00F65919"/>
    <w:rsid w:val="00F70318"/>
    <w:rsid w:val="00F83710"/>
    <w:rsid w:val="00F92CAA"/>
    <w:rsid w:val="00FC0BAB"/>
    <w:rsid w:val="00FE1B35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B21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F50D-7EB2-4497-B769-DA52D55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user</cp:lastModifiedBy>
  <cp:revision>5</cp:revision>
  <cp:lastPrinted>2015-04-02T09:28:00Z</cp:lastPrinted>
  <dcterms:created xsi:type="dcterms:W3CDTF">2015-04-02T08:42:00Z</dcterms:created>
  <dcterms:modified xsi:type="dcterms:W3CDTF">2015-04-02T09:28:00Z</dcterms:modified>
</cp:coreProperties>
</file>