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6" w:type="dxa"/>
        <w:tblInd w:w="-176" w:type="dxa"/>
        <w:tblLayout w:type="fixed"/>
        <w:tblLook w:val="0000"/>
      </w:tblPr>
      <w:tblGrid>
        <w:gridCol w:w="7372"/>
        <w:gridCol w:w="4124"/>
      </w:tblGrid>
      <w:tr w:rsidR="00AF5408" w:rsidTr="00E81F74">
        <w:trPr>
          <w:cantSplit/>
          <w:trHeight w:val="2835"/>
        </w:trPr>
        <w:tc>
          <w:tcPr>
            <w:tcW w:w="7372" w:type="dxa"/>
          </w:tcPr>
          <w:p w:rsidR="00AF5408" w:rsidRPr="00AF5408" w:rsidRDefault="0096701F" w:rsidP="003520D1">
            <w:pPr>
              <w:spacing w:after="0"/>
              <w:ind w:right="-108"/>
              <w:rPr>
                <w:rFonts w:ascii="Arial" w:hAnsi="Arial"/>
                <w:sz w:val="24"/>
                <w:szCs w:val="24"/>
                <w:lang w:val="en-US"/>
              </w:rPr>
            </w:pPr>
            <w:r>
              <w:rPr>
                <w:rFonts w:ascii="Arial" w:hAnsi="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1pt;margin-top:0;width:52.2pt;height:51.2pt;z-index:251658240">
                  <v:imagedata r:id="rId5" o:title="" grayscale="t" bilevel="t"/>
                  <w10:wrap type="topAndBottom"/>
                </v:shape>
                <o:OLEObject Type="Embed" ProgID="WangImage.Document" ShapeID="_x0000_s1026" DrawAspect="Content" ObjectID="_1515535023" r:id="rId6"/>
              </w:pict>
            </w:r>
          </w:p>
          <w:p w:rsidR="00AF5408" w:rsidRPr="00737C4B" w:rsidRDefault="00AF5408" w:rsidP="003520D1">
            <w:pPr>
              <w:pStyle w:val="3"/>
              <w:ind w:right="-108"/>
              <w:jc w:val="left"/>
              <w:rPr>
                <w:b w:val="0"/>
                <w:szCs w:val="24"/>
                <w:lang w:eastAsia="el-GR"/>
              </w:rPr>
            </w:pPr>
            <w:r w:rsidRPr="00737C4B">
              <w:rPr>
                <w:b w:val="0"/>
                <w:szCs w:val="24"/>
                <w:lang w:eastAsia="el-GR"/>
              </w:rPr>
              <w:t>ΕΛΛΗΝΙΚΗ ΔΗΜΟΚΡΑΤΙΑ</w:t>
            </w:r>
          </w:p>
          <w:p w:rsidR="00AF5408" w:rsidRPr="00737C4B" w:rsidRDefault="00AF5408" w:rsidP="003520D1">
            <w:pPr>
              <w:pStyle w:val="3"/>
              <w:ind w:right="-108"/>
              <w:jc w:val="left"/>
              <w:rPr>
                <w:b w:val="0"/>
                <w:szCs w:val="24"/>
                <w:lang w:eastAsia="el-GR"/>
              </w:rPr>
            </w:pPr>
            <w:r w:rsidRPr="00737C4B">
              <w:rPr>
                <w:b w:val="0"/>
                <w:szCs w:val="24"/>
                <w:lang w:eastAsia="el-GR"/>
              </w:rPr>
              <w:t>ΠΕΡΙΦΕΡΕΙΑΚΗ Δ/ΝΣΗ ΠΡΩΤ. &amp; ΔΕΥΤΕΡ.  ΕΚΠ/ΣΗΣ</w:t>
            </w:r>
          </w:p>
          <w:p w:rsidR="00AF5408" w:rsidRPr="00737C4B" w:rsidRDefault="00AF5408" w:rsidP="003520D1">
            <w:pPr>
              <w:pStyle w:val="3"/>
              <w:ind w:right="-108"/>
              <w:jc w:val="left"/>
              <w:rPr>
                <w:b w:val="0"/>
                <w:szCs w:val="24"/>
                <w:lang w:eastAsia="el-GR"/>
              </w:rPr>
            </w:pPr>
            <w:r w:rsidRPr="00737C4B">
              <w:rPr>
                <w:b w:val="0"/>
                <w:szCs w:val="24"/>
                <w:lang w:eastAsia="el-GR"/>
              </w:rPr>
              <w:t>ΚΕΝΤΡΙΚΗΣ ΜΑΚΕΔΟΝΙΑΣ</w:t>
            </w:r>
          </w:p>
          <w:p w:rsidR="00AF5408" w:rsidRPr="00737C4B" w:rsidRDefault="00AF5408" w:rsidP="003520D1">
            <w:pPr>
              <w:pStyle w:val="3"/>
              <w:ind w:right="-108"/>
              <w:jc w:val="left"/>
              <w:rPr>
                <w:szCs w:val="24"/>
                <w:lang w:eastAsia="el-GR"/>
              </w:rPr>
            </w:pPr>
            <w:r w:rsidRPr="00737C4B">
              <w:rPr>
                <w:szCs w:val="24"/>
                <w:lang w:eastAsia="el-GR"/>
              </w:rPr>
              <w:t>Δ/ΝΣΗ Δ/ΒΑΘΜΙΑΣ ΕΚΠ/ΣΗΣ ΔΥΤ. ΘΕΣ/ΝΙΚΗΣ</w:t>
            </w:r>
          </w:p>
          <w:p w:rsidR="00B80AB0" w:rsidRPr="0080450E" w:rsidRDefault="00B80AB0" w:rsidP="003520D1">
            <w:pPr>
              <w:spacing w:after="0" w:line="240" w:lineRule="auto"/>
              <w:ind w:right="-108"/>
              <w:rPr>
                <w:rFonts w:ascii="Arial" w:hAnsi="Arial"/>
                <w:b/>
                <w:bCs/>
                <w:sz w:val="24"/>
                <w:szCs w:val="24"/>
              </w:rPr>
            </w:pPr>
            <w:r w:rsidRPr="00B80AB0">
              <w:rPr>
                <w:rFonts w:ascii="Arial" w:hAnsi="Arial"/>
                <w:b/>
                <w:bCs/>
                <w:sz w:val="24"/>
                <w:szCs w:val="24"/>
              </w:rPr>
              <w:t>3</w:t>
            </w:r>
            <w:r w:rsidR="00AF5408" w:rsidRPr="0080450E">
              <w:rPr>
                <w:rFonts w:ascii="Arial" w:hAnsi="Arial"/>
                <w:b/>
                <w:bCs/>
                <w:sz w:val="24"/>
                <w:szCs w:val="24"/>
                <w:vertAlign w:val="superscript"/>
              </w:rPr>
              <w:t>Ο</w:t>
            </w:r>
            <w:r w:rsidR="00AF5408" w:rsidRPr="0080450E">
              <w:rPr>
                <w:rFonts w:ascii="Arial" w:hAnsi="Arial"/>
                <w:b/>
                <w:bCs/>
                <w:sz w:val="24"/>
                <w:szCs w:val="24"/>
              </w:rPr>
              <w:t xml:space="preserve"> ΓΥΜΝΑΣΙΟ </w:t>
            </w:r>
            <w:r>
              <w:rPr>
                <w:rFonts w:ascii="Arial" w:hAnsi="Arial"/>
                <w:b/>
                <w:bCs/>
                <w:sz w:val="24"/>
                <w:szCs w:val="24"/>
              </w:rPr>
              <w:t>ΣΤΑΥΡΟΥΠΟΛΗΣ</w:t>
            </w:r>
          </w:p>
          <w:p w:rsidR="00AF5408" w:rsidRPr="001C35E9" w:rsidRDefault="00B80AB0" w:rsidP="003520D1">
            <w:pPr>
              <w:spacing w:after="0" w:line="240" w:lineRule="auto"/>
              <w:ind w:left="142" w:right="283" w:hanging="142"/>
              <w:rPr>
                <w:rFonts w:ascii="Arial" w:hAnsi="Arial"/>
                <w:sz w:val="24"/>
                <w:szCs w:val="24"/>
              </w:rPr>
            </w:pPr>
            <w:proofErr w:type="spellStart"/>
            <w:r>
              <w:rPr>
                <w:rFonts w:ascii="Arial" w:hAnsi="Arial"/>
                <w:sz w:val="24"/>
                <w:szCs w:val="24"/>
              </w:rPr>
              <w:t>Ταχ.Δ</w:t>
            </w:r>
            <w:proofErr w:type="spellEnd"/>
            <w:r>
              <w:rPr>
                <w:rFonts w:ascii="Arial" w:hAnsi="Arial"/>
                <w:sz w:val="24"/>
                <w:szCs w:val="24"/>
              </w:rPr>
              <w:t>/</w:t>
            </w:r>
            <w:proofErr w:type="spellStart"/>
            <w:r>
              <w:rPr>
                <w:rFonts w:ascii="Arial" w:hAnsi="Arial"/>
                <w:sz w:val="24"/>
                <w:szCs w:val="24"/>
              </w:rPr>
              <w:t>νση</w:t>
            </w:r>
            <w:proofErr w:type="spellEnd"/>
            <w:r>
              <w:rPr>
                <w:rFonts w:ascii="Arial" w:hAnsi="Arial"/>
                <w:sz w:val="24"/>
                <w:szCs w:val="24"/>
              </w:rPr>
              <w:t xml:space="preserve">      : </w:t>
            </w:r>
            <w:proofErr w:type="spellStart"/>
            <w:r>
              <w:rPr>
                <w:rFonts w:ascii="Arial" w:hAnsi="Arial"/>
                <w:sz w:val="24"/>
                <w:szCs w:val="24"/>
              </w:rPr>
              <w:t>Γρηγ</w:t>
            </w:r>
            <w:proofErr w:type="spellEnd"/>
            <w:r>
              <w:rPr>
                <w:rFonts w:ascii="Arial" w:hAnsi="Arial"/>
                <w:sz w:val="24"/>
                <w:szCs w:val="24"/>
              </w:rPr>
              <w:t>. Λαμπράκη</w:t>
            </w:r>
            <w:r w:rsidR="00AF5408" w:rsidRPr="001C35E9">
              <w:rPr>
                <w:rFonts w:ascii="Arial" w:hAnsi="Arial"/>
                <w:sz w:val="24"/>
                <w:szCs w:val="24"/>
              </w:rPr>
              <w:t xml:space="preserve"> 2</w:t>
            </w:r>
            <w:r>
              <w:rPr>
                <w:rFonts w:ascii="Arial" w:hAnsi="Arial"/>
                <w:sz w:val="24"/>
                <w:szCs w:val="24"/>
              </w:rPr>
              <w:t>6</w:t>
            </w:r>
          </w:p>
          <w:p w:rsidR="00AF5408" w:rsidRPr="001C35E9" w:rsidRDefault="00AF5408" w:rsidP="003520D1">
            <w:pPr>
              <w:spacing w:after="0" w:line="240" w:lineRule="auto"/>
              <w:ind w:left="142" w:right="283" w:hanging="142"/>
              <w:rPr>
                <w:rFonts w:ascii="Arial" w:hAnsi="Arial"/>
                <w:sz w:val="24"/>
                <w:szCs w:val="24"/>
              </w:rPr>
            </w:pPr>
            <w:r w:rsidRPr="001C35E9">
              <w:rPr>
                <w:rFonts w:ascii="Arial" w:hAnsi="Arial"/>
                <w:sz w:val="24"/>
                <w:szCs w:val="24"/>
              </w:rPr>
              <w:t xml:space="preserve">Τ.Κ                 : </w:t>
            </w:r>
            <w:r w:rsidR="00B80AB0">
              <w:rPr>
                <w:rFonts w:ascii="Arial" w:hAnsi="Arial"/>
                <w:sz w:val="24"/>
                <w:szCs w:val="24"/>
              </w:rPr>
              <w:t>56429</w:t>
            </w:r>
          </w:p>
          <w:p w:rsidR="00B80AB0" w:rsidRPr="002F06C0" w:rsidRDefault="00AF5408" w:rsidP="003520D1">
            <w:pPr>
              <w:spacing w:after="0" w:line="240" w:lineRule="auto"/>
              <w:ind w:left="142" w:right="283" w:hanging="142"/>
              <w:rPr>
                <w:rFonts w:ascii="Arial" w:hAnsi="Arial"/>
                <w:sz w:val="24"/>
                <w:szCs w:val="24"/>
              </w:rPr>
            </w:pPr>
            <w:r w:rsidRPr="001C35E9">
              <w:rPr>
                <w:rFonts w:ascii="Arial" w:hAnsi="Arial"/>
                <w:sz w:val="24"/>
                <w:szCs w:val="24"/>
              </w:rPr>
              <w:t xml:space="preserve">Τηλέφωνο      : (2310)  </w:t>
            </w:r>
            <w:r w:rsidR="00B80AB0">
              <w:rPr>
                <w:rFonts w:ascii="Arial" w:hAnsi="Arial"/>
                <w:sz w:val="24"/>
                <w:szCs w:val="24"/>
              </w:rPr>
              <w:t>65</w:t>
            </w:r>
            <w:r w:rsidR="00B80AB0" w:rsidRPr="002F06C0">
              <w:rPr>
                <w:rFonts w:ascii="Arial" w:hAnsi="Arial"/>
                <w:sz w:val="24"/>
                <w:szCs w:val="24"/>
              </w:rPr>
              <w:t>6197</w:t>
            </w:r>
          </w:p>
          <w:p w:rsidR="00AF5408" w:rsidRPr="00AF5408" w:rsidRDefault="00AF5408" w:rsidP="009D1F49">
            <w:pPr>
              <w:spacing w:after="0" w:line="240" w:lineRule="auto"/>
              <w:ind w:right="283"/>
              <w:rPr>
                <w:rFonts w:ascii="Arial" w:hAnsi="Arial"/>
                <w:sz w:val="24"/>
                <w:szCs w:val="24"/>
              </w:rPr>
            </w:pPr>
            <w:r>
              <w:rPr>
                <w:rFonts w:ascii="Arial" w:hAnsi="Arial"/>
                <w:sz w:val="24"/>
                <w:szCs w:val="24"/>
              </w:rPr>
              <w:t xml:space="preserve"> </w:t>
            </w:r>
            <w:r w:rsidR="00B80AB0">
              <w:rPr>
                <w:rFonts w:ascii="Arial" w:hAnsi="Arial"/>
                <w:sz w:val="24"/>
                <w:szCs w:val="24"/>
                <w:lang w:val="en-US"/>
              </w:rPr>
              <w:t>FAX</w:t>
            </w:r>
            <w:r w:rsidR="00B80AB0" w:rsidRPr="002F06C0">
              <w:rPr>
                <w:rFonts w:ascii="Arial" w:hAnsi="Arial"/>
                <w:sz w:val="24"/>
                <w:szCs w:val="24"/>
              </w:rPr>
              <w:t xml:space="preserve">            </w:t>
            </w:r>
            <w:r w:rsidRPr="001C35E9">
              <w:rPr>
                <w:rFonts w:ascii="Arial" w:hAnsi="Arial"/>
                <w:sz w:val="24"/>
                <w:szCs w:val="24"/>
              </w:rPr>
              <w:t xml:space="preserve"> </w:t>
            </w:r>
            <w:r w:rsidR="009D1F49">
              <w:rPr>
                <w:rFonts w:ascii="Arial" w:hAnsi="Arial"/>
                <w:sz w:val="24"/>
                <w:szCs w:val="24"/>
              </w:rPr>
              <w:t xml:space="preserve">  </w:t>
            </w:r>
            <w:r w:rsidRPr="001C35E9">
              <w:rPr>
                <w:rFonts w:ascii="Arial" w:hAnsi="Arial"/>
                <w:sz w:val="24"/>
                <w:szCs w:val="24"/>
              </w:rPr>
              <w:t xml:space="preserve">: (2310)  </w:t>
            </w:r>
            <w:r w:rsidR="00B80AB0">
              <w:rPr>
                <w:rFonts w:ascii="Arial" w:hAnsi="Arial"/>
                <w:sz w:val="24"/>
                <w:szCs w:val="24"/>
              </w:rPr>
              <w:t>654266</w:t>
            </w:r>
          </w:p>
        </w:tc>
        <w:tc>
          <w:tcPr>
            <w:tcW w:w="4124" w:type="dxa"/>
          </w:tcPr>
          <w:p w:rsidR="00AF5408" w:rsidRDefault="00AF5408" w:rsidP="003520D1">
            <w:pPr>
              <w:tabs>
                <w:tab w:val="left" w:pos="351"/>
              </w:tabs>
              <w:spacing w:after="0"/>
              <w:ind w:right="84"/>
              <w:jc w:val="both"/>
              <w:rPr>
                <w:rFonts w:ascii="Arial" w:hAnsi="Arial"/>
                <w:sz w:val="24"/>
              </w:rPr>
            </w:pPr>
          </w:p>
          <w:p w:rsidR="00AF5408" w:rsidRDefault="00AF5408" w:rsidP="003520D1">
            <w:pPr>
              <w:tabs>
                <w:tab w:val="left" w:pos="351"/>
              </w:tabs>
              <w:spacing w:after="0"/>
              <w:ind w:right="84"/>
              <w:jc w:val="both"/>
              <w:rPr>
                <w:rFonts w:ascii="Arial" w:hAnsi="Arial"/>
                <w:sz w:val="24"/>
              </w:rPr>
            </w:pPr>
          </w:p>
          <w:p w:rsidR="00AF5408" w:rsidRDefault="00AF5408" w:rsidP="003520D1">
            <w:pPr>
              <w:tabs>
                <w:tab w:val="left" w:pos="351"/>
              </w:tabs>
              <w:spacing w:after="0"/>
              <w:ind w:right="84"/>
              <w:jc w:val="both"/>
              <w:rPr>
                <w:rFonts w:ascii="Arial" w:hAnsi="Arial"/>
                <w:sz w:val="24"/>
              </w:rPr>
            </w:pPr>
          </w:p>
          <w:p w:rsidR="00AF5408" w:rsidRDefault="00AF5408" w:rsidP="003520D1">
            <w:pPr>
              <w:tabs>
                <w:tab w:val="left" w:pos="351"/>
              </w:tabs>
              <w:spacing w:after="0"/>
              <w:ind w:right="84"/>
              <w:jc w:val="both"/>
              <w:rPr>
                <w:rFonts w:ascii="Arial" w:hAnsi="Arial"/>
                <w:sz w:val="24"/>
              </w:rPr>
            </w:pPr>
          </w:p>
          <w:p w:rsidR="00AF5408" w:rsidRPr="00CC5AAD" w:rsidRDefault="00AF5408" w:rsidP="003520D1">
            <w:pPr>
              <w:tabs>
                <w:tab w:val="left" w:pos="351"/>
              </w:tabs>
              <w:spacing w:after="0"/>
              <w:ind w:right="84"/>
              <w:jc w:val="both"/>
              <w:rPr>
                <w:rFonts w:ascii="Arial" w:hAnsi="Arial"/>
                <w:sz w:val="24"/>
              </w:rPr>
            </w:pPr>
          </w:p>
          <w:p w:rsidR="00B80AB0" w:rsidRDefault="00B80AB0" w:rsidP="003520D1">
            <w:pPr>
              <w:tabs>
                <w:tab w:val="left" w:pos="351"/>
              </w:tabs>
              <w:spacing w:after="0"/>
              <w:ind w:left="351" w:right="84" w:hanging="351"/>
              <w:jc w:val="center"/>
              <w:rPr>
                <w:rFonts w:ascii="Arial" w:hAnsi="Arial"/>
                <w:sz w:val="24"/>
              </w:rPr>
            </w:pPr>
            <w:r>
              <w:rPr>
                <w:rFonts w:ascii="Arial" w:hAnsi="Arial"/>
                <w:sz w:val="24"/>
              </w:rPr>
              <w:t xml:space="preserve"> </w:t>
            </w:r>
          </w:p>
          <w:p w:rsidR="009D1F49" w:rsidRDefault="00B80AB0" w:rsidP="002F06C0">
            <w:pPr>
              <w:tabs>
                <w:tab w:val="left" w:pos="351"/>
              </w:tabs>
              <w:spacing w:after="0"/>
              <w:ind w:right="84"/>
              <w:rPr>
                <w:rFonts w:ascii="Arial" w:hAnsi="Arial"/>
                <w:sz w:val="24"/>
              </w:rPr>
            </w:pPr>
            <w:r>
              <w:rPr>
                <w:rFonts w:ascii="Arial" w:hAnsi="Arial"/>
                <w:sz w:val="24"/>
              </w:rPr>
              <w:t>Σταυρούπολη</w:t>
            </w:r>
            <w:r w:rsidR="00AF5408">
              <w:rPr>
                <w:rFonts w:ascii="Arial" w:hAnsi="Arial"/>
                <w:sz w:val="24"/>
              </w:rPr>
              <w:t>,</w:t>
            </w:r>
            <w:r w:rsidR="00AF5408" w:rsidRPr="002B54F4">
              <w:rPr>
                <w:rFonts w:ascii="Arial" w:hAnsi="Arial"/>
                <w:sz w:val="24"/>
              </w:rPr>
              <w:t xml:space="preserve"> </w:t>
            </w:r>
          </w:p>
          <w:p w:rsidR="00AF5408" w:rsidRPr="002F06C0" w:rsidRDefault="002F06C0" w:rsidP="002F06C0">
            <w:pPr>
              <w:tabs>
                <w:tab w:val="left" w:pos="351"/>
              </w:tabs>
              <w:spacing w:after="0"/>
              <w:ind w:right="84"/>
              <w:rPr>
                <w:rFonts w:ascii="Arial" w:hAnsi="Arial"/>
                <w:sz w:val="24"/>
                <w:lang w:val="en-US"/>
              </w:rPr>
            </w:pPr>
            <w:r>
              <w:rPr>
                <w:rFonts w:ascii="Arial" w:hAnsi="Arial"/>
                <w:sz w:val="24"/>
                <w:lang w:val="en-US"/>
              </w:rPr>
              <w:t>2</w:t>
            </w:r>
            <w:r w:rsidR="00F14425">
              <w:rPr>
                <w:rFonts w:ascii="Arial" w:hAnsi="Arial"/>
                <w:sz w:val="24"/>
              </w:rPr>
              <w:t>8</w:t>
            </w:r>
            <w:r w:rsidR="00AF5408">
              <w:rPr>
                <w:rFonts w:ascii="Arial" w:hAnsi="Arial"/>
                <w:sz w:val="24"/>
              </w:rPr>
              <w:t>/</w:t>
            </w:r>
            <w:r>
              <w:rPr>
                <w:rFonts w:ascii="Arial" w:hAnsi="Arial"/>
                <w:sz w:val="24"/>
                <w:lang w:val="en-US"/>
              </w:rPr>
              <w:t>1/</w:t>
            </w:r>
            <w:r w:rsidR="00AF5408">
              <w:rPr>
                <w:rFonts w:ascii="Arial" w:hAnsi="Arial"/>
                <w:sz w:val="24"/>
              </w:rPr>
              <w:t>201</w:t>
            </w:r>
            <w:r>
              <w:rPr>
                <w:rFonts w:ascii="Arial" w:hAnsi="Arial"/>
                <w:sz w:val="24"/>
                <w:lang w:val="en-US"/>
              </w:rPr>
              <w:t>6</w:t>
            </w:r>
          </w:p>
          <w:p w:rsidR="00AF5408" w:rsidRDefault="00AF5408" w:rsidP="00F14425">
            <w:pPr>
              <w:spacing w:after="0"/>
              <w:rPr>
                <w:rFonts w:ascii="Arial" w:hAnsi="Arial"/>
                <w:sz w:val="24"/>
              </w:rPr>
            </w:pPr>
            <w:proofErr w:type="spellStart"/>
            <w:r>
              <w:rPr>
                <w:rFonts w:ascii="Arial" w:hAnsi="Arial"/>
                <w:sz w:val="24"/>
              </w:rPr>
              <w:t>Αρ.Πρωτ</w:t>
            </w:r>
            <w:proofErr w:type="spellEnd"/>
            <w:r>
              <w:rPr>
                <w:rFonts w:ascii="Arial" w:hAnsi="Arial"/>
                <w:sz w:val="24"/>
              </w:rPr>
              <w:t xml:space="preserve">. </w:t>
            </w:r>
            <w:r w:rsidR="00D02540">
              <w:rPr>
                <w:rFonts w:ascii="Arial" w:hAnsi="Arial"/>
                <w:sz w:val="24"/>
              </w:rPr>
              <w:t>54</w:t>
            </w:r>
          </w:p>
        </w:tc>
      </w:tr>
    </w:tbl>
    <w:p w:rsidR="00796D0E" w:rsidRDefault="00796D0E" w:rsidP="00AF5408">
      <w:pPr>
        <w:spacing w:after="0" w:line="240" w:lineRule="auto"/>
        <w:rPr>
          <w:rFonts w:ascii="Times New Roman" w:eastAsia="Times New Roman" w:hAnsi="Times New Roman"/>
          <w:sz w:val="28"/>
          <w:szCs w:val="28"/>
          <w:lang w:eastAsia="el-GR"/>
        </w:rPr>
      </w:pPr>
    </w:p>
    <w:p w:rsidR="00AF5408" w:rsidRPr="005119C7" w:rsidRDefault="00AF5408" w:rsidP="006F629C">
      <w:pPr>
        <w:spacing w:after="0" w:line="240" w:lineRule="auto"/>
        <w:jc w:val="both"/>
        <w:rPr>
          <w:rFonts w:ascii="Times New Roman" w:eastAsia="Times New Roman" w:hAnsi="Times New Roman"/>
          <w:sz w:val="28"/>
          <w:szCs w:val="28"/>
          <w:lang w:eastAsia="el-GR"/>
        </w:rPr>
      </w:pPr>
      <w:r w:rsidRPr="005119C7">
        <w:rPr>
          <w:rFonts w:ascii="Times New Roman" w:eastAsia="Times New Roman" w:hAnsi="Times New Roman"/>
          <w:sz w:val="28"/>
          <w:szCs w:val="28"/>
          <w:lang w:eastAsia="el-GR"/>
        </w:rPr>
        <w:t>Θέμα :  «</w:t>
      </w:r>
      <w:r w:rsidR="006F629C" w:rsidRPr="007E3E64">
        <w:rPr>
          <w:rFonts w:eastAsia="Times New Roman"/>
          <w:sz w:val="28"/>
          <w:szCs w:val="28"/>
          <w:lang w:eastAsia="el-GR"/>
        </w:rPr>
        <w:t xml:space="preserve">Πρόσκληση για υποβολή προσφορών για την τριήμερη </w:t>
      </w:r>
      <w:r w:rsidR="00796D0E" w:rsidRPr="007E3E64">
        <w:rPr>
          <w:sz w:val="28"/>
          <w:szCs w:val="28"/>
        </w:rPr>
        <w:t>Εκπαιδευτική επίσκεψη της Τρίτης (Γ) Γυμνασίου</w:t>
      </w:r>
      <w:r w:rsidRPr="005119C7">
        <w:rPr>
          <w:rFonts w:ascii="Times New Roman" w:eastAsia="Times New Roman" w:hAnsi="Times New Roman"/>
          <w:sz w:val="28"/>
          <w:szCs w:val="28"/>
          <w:lang w:eastAsia="el-GR"/>
        </w:rPr>
        <w:t>»</w:t>
      </w:r>
    </w:p>
    <w:p w:rsidR="00AF5408" w:rsidRPr="008D7885" w:rsidRDefault="00AF5408" w:rsidP="006F629C">
      <w:pPr>
        <w:spacing w:after="0" w:line="240" w:lineRule="auto"/>
        <w:jc w:val="both"/>
        <w:rPr>
          <w:rFonts w:ascii="Times New Roman" w:eastAsia="Times New Roman" w:hAnsi="Times New Roman"/>
          <w:sz w:val="24"/>
          <w:szCs w:val="24"/>
          <w:lang w:eastAsia="el-GR"/>
        </w:rPr>
      </w:pPr>
      <w:r w:rsidRPr="008D7885">
        <w:rPr>
          <w:rFonts w:ascii="Times New Roman" w:eastAsia="Times New Roman" w:hAnsi="Times New Roman"/>
          <w:sz w:val="24"/>
          <w:szCs w:val="24"/>
          <w:lang w:eastAsia="el-GR"/>
        </w:rPr>
        <w:t> </w:t>
      </w:r>
    </w:p>
    <w:p w:rsidR="002F06C0" w:rsidRDefault="00AF5408" w:rsidP="000576A8">
      <w:pPr>
        <w:ind w:firstLine="720"/>
        <w:jc w:val="both"/>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xml:space="preserve">Το σχολείο μας προγραμματίζει </w:t>
      </w:r>
      <w:r>
        <w:rPr>
          <w:rFonts w:ascii="Times New Roman" w:eastAsia="Times New Roman" w:hAnsi="Times New Roman"/>
          <w:sz w:val="24"/>
          <w:szCs w:val="24"/>
          <w:lang w:eastAsia="el-GR"/>
        </w:rPr>
        <w:t xml:space="preserve">να πραγματοποιήσει εκπαιδευτική  επίσκεψη </w:t>
      </w:r>
      <w:r w:rsidR="006F629C">
        <w:rPr>
          <w:rFonts w:ascii="Times New Roman" w:eastAsia="Times New Roman" w:hAnsi="Times New Roman"/>
          <w:sz w:val="24"/>
          <w:szCs w:val="24"/>
          <w:lang w:eastAsia="el-GR"/>
        </w:rPr>
        <w:t>στ</w:t>
      </w:r>
      <w:r w:rsidR="00F01773">
        <w:rPr>
          <w:rFonts w:ascii="Times New Roman" w:eastAsia="Times New Roman" w:hAnsi="Times New Roman"/>
          <w:sz w:val="24"/>
          <w:szCs w:val="24"/>
          <w:lang w:eastAsia="el-GR"/>
        </w:rPr>
        <w:t>ην περιοχή των</w:t>
      </w:r>
      <w:r w:rsidR="006F629C">
        <w:rPr>
          <w:rFonts w:ascii="Times New Roman" w:eastAsia="Times New Roman" w:hAnsi="Times New Roman"/>
          <w:sz w:val="24"/>
          <w:szCs w:val="24"/>
          <w:lang w:eastAsia="el-GR"/>
        </w:rPr>
        <w:t xml:space="preserve"> Ιω</w:t>
      </w:r>
      <w:r w:rsidR="00F01773">
        <w:rPr>
          <w:rFonts w:ascii="Times New Roman" w:eastAsia="Times New Roman" w:hAnsi="Times New Roman"/>
          <w:sz w:val="24"/>
          <w:szCs w:val="24"/>
          <w:lang w:eastAsia="el-GR"/>
        </w:rPr>
        <w:t>α</w:t>
      </w:r>
      <w:r w:rsidR="006F629C">
        <w:rPr>
          <w:rFonts w:ascii="Times New Roman" w:eastAsia="Times New Roman" w:hAnsi="Times New Roman"/>
          <w:sz w:val="24"/>
          <w:szCs w:val="24"/>
          <w:lang w:eastAsia="el-GR"/>
        </w:rPr>
        <w:t>νν</w:t>
      </w:r>
      <w:r w:rsidR="00F01773">
        <w:rPr>
          <w:rFonts w:ascii="Times New Roman" w:eastAsia="Times New Roman" w:hAnsi="Times New Roman"/>
          <w:sz w:val="24"/>
          <w:szCs w:val="24"/>
          <w:lang w:eastAsia="el-GR"/>
        </w:rPr>
        <w:t>ί</w:t>
      </w:r>
      <w:r w:rsidR="006F629C">
        <w:rPr>
          <w:rFonts w:ascii="Times New Roman" w:eastAsia="Times New Roman" w:hAnsi="Times New Roman"/>
          <w:sz w:val="24"/>
          <w:szCs w:val="24"/>
          <w:lang w:eastAsia="el-GR"/>
        </w:rPr>
        <w:t>ν</w:t>
      </w:r>
      <w:r w:rsidR="00F01773">
        <w:rPr>
          <w:rFonts w:ascii="Times New Roman" w:eastAsia="Times New Roman" w:hAnsi="Times New Roman"/>
          <w:sz w:val="24"/>
          <w:szCs w:val="24"/>
          <w:lang w:eastAsia="el-GR"/>
        </w:rPr>
        <w:t>ων</w:t>
      </w:r>
      <w:r w:rsidR="006F629C">
        <w:rPr>
          <w:rFonts w:ascii="Times New Roman" w:eastAsia="Times New Roman" w:hAnsi="Times New Roman"/>
          <w:sz w:val="24"/>
          <w:szCs w:val="24"/>
          <w:lang w:eastAsia="el-GR"/>
        </w:rPr>
        <w:t xml:space="preserve"> και προκηρύσσει διαγωνισμό για την κατάθεση κλειστών προσφορών από ενδιαφερόμενα ταξιδιωτικά πρακτορεία για τη διοργάνωση της εκδρομής.</w:t>
      </w:r>
    </w:p>
    <w:p w:rsidR="006F629C" w:rsidRPr="000C329A" w:rsidRDefault="006F629C" w:rsidP="002F06C0">
      <w:pPr>
        <w:jc w:val="both"/>
        <w:rPr>
          <w:b/>
        </w:rPr>
      </w:pPr>
      <w:r w:rsidRPr="000C329A">
        <w:rPr>
          <w:rFonts w:ascii="Times New Roman" w:eastAsia="Times New Roman" w:hAnsi="Times New Roman"/>
          <w:b/>
          <w:sz w:val="24"/>
          <w:szCs w:val="24"/>
          <w:lang w:eastAsia="el-GR"/>
        </w:rPr>
        <w:t>Στοιχεία μετακίνησης</w:t>
      </w:r>
    </w:p>
    <w:tbl>
      <w:tblPr>
        <w:tblStyle w:val="a4"/>
        <w:tblW w:w="0" w:type="auto"/>
        <w:tblLook w:val="04A0"/>
      </w:tblPr>
      <w:tblGrid>
        <w:gridCol w:w="2943"/>
        <w:gridCol w:w="5579"/>
      </w:tblGrid>
      <w:tr w:rsidR="006F629C" w:rsidTr="006F629C">
        <w:tc>
          <w:tcPr>
            <w:tcW w:w="2943" w:type="dxa"/>
          </w:tcPr>
          <w:p w:rsidR="006F629C" w:rsidRDefault="006F629C" w:rsidP="002F06C0">
            <w:pPr>
              <w:jc w:val="both"/>
            </w:pPr>
            <w:r>
              <w:t>ΤΟΠΟΣ ΠΡΟΟΡΙΣΜΟΥ</w:t>
            </w:r>
          </w:p>
        </w:tc>
        <w:tc>
          <w:tcPr>
            <w:tcW w:w="5579" w:type="dxa"/>
          </w:tcPr>
          <w:p w:rsidR="006F629C" w:rsidRDefault="00F01773" w:rsidP="00F01773">
            <w:pPr>
              <w:jc w:val="both"/>
            </w:pPr>
            <w:r>
              <w:t xml:space="preserve">Μέτσοβο - </w:t>
            </w:r>
            <w:r w:rsidR="006F629C">
              <w:t xml:space="preserve">Ιωάννινα – </w:t>
            </w:r>
            <w:r>
              <w:t xml:space="preserve">Δωδώνη - </w:t>
            </w:r>
            <w:r w:rsidR="006F629C">
              <w:t>Ζαγοροχώρια</w:t>
            </w:r>
          </w:p>
        </w:tc>
      </w:tr>
      <w:tr w:rsidR="006F629C" w:rsidTr="006F629C">
        <w:tc>
          <w:tcPr>
            <w:tcW w:w="2943" w:type="dxa"/>
          </w:tcPr>
          <w:p w:rsidR="006F629C" w:rsidRDefault="006F629C" w:rsidP="002F06C0">
            <w:pPr>
              <w:jc w:val="both"/>
            </w:pPr>
            <w:r>
              <w:t>ΧΡΟΝΟΣ</w:t>
            </w:r>
          </w:p>
        </w:tc>
        <w:tc>
          <w:tcPr>
            <w:tcW w:w="5579" w:type="dxa"/>
          </w:tcPr>
          <w:p w:rsidR="006F629C" w:rsidRDefault="006F629C" w:rsidP="002F06C0">
            <w:pPr>
              <w:jc w:val="both"/>
            </w:pPr>
            <w:r>
              <w:t xml:space="preserve">Παρασκευή </w:t>
            </w:r>
            <w:r w:rsidRPr="000C329A">
              <w:rPr>
                <w:b/>
              </w:rPr>
              <w:t>01-04-2016</w:t>
            </w:r>
            <w:r>
              <w:t xml:space="preserve"> έως και Κυριακή </w:t>
            </w:r>
            <w:r w:rsidRPr="000C329A">
              <w:rPr>
                <w:b/>
              </w:rPr>
              <w:t>03-04-2016</w:t>
            </w:r>
          </w:p>
        </w:tc>
      </w:tr>
      <w:tr w:rsidR="006F629C" w:rsidTr="006F629C">
        <w:tc>
          <w:tcPr>
            <w:tcW w:w="2943" w:type="dxa"/>
          </w:tcPr>
          <w:p w:rsidR="006F629C" w:rsidRDefault="006F629C" w:rsidP="002F06C0">
            <w:pPr>
              <w:jc w:val="both"/>
            </w:pPr>
            <w:r>
              <w:t>ΣΥΜΜΕΤΕΧΟΝΤΕΣ</w:t>
            </w:r>
          </w:p>
        </w:tc>
        <w:tc>
          <w:tcPr>
            <w:tcW w:w="5579" w:type="dxa"/>
          </w:tcPr>
          <w:p w:rsidR="006F629C" w:rsidRDefault="006F629C" w:rsidP="007E3E64">
            <w:pPr>
              <w:jc w:val="both"/>
            </w:pPr>
            <w:r>
              <w:t>3</w:t>
            </w:r>
            <w:r w:rsidR="007E3E64">
              <w:rPr>
                <w:lang w:val="en-US"/>
              </w:rPr>
              <w:t>6</w:t>
            </w:r>
            <w:r>
              <w:t xml:space="preserve"> μαθητές και 3 συνοδοί καθηγητές</w:t>
            </w:r>
          </w:p>
        </w:tc>
      </w:tr>
      <w:tr w:rsidR="006F629C" w:rsidTr="006F629C">
        <w:tc>
          <w:tcPr>
            <w:tcW w:w="2943" w:type="dxa"/>
          </w:tcPr>
          <w:p w:rsidR="006F629C" w:rsidRDefault="006F629C" w:rsidP="002F06C0">
            <w:pPr>
              <w:jc w:val="both"/>
            </w:pPr>
            <w:r>
              <w:t xml:space="preserve">ΜΕΤΑΦΟΡΑ </w:t>
            </w:r>
          </w:p>
        </w:tc>
        <w:tc>
          <w:tcPr>
            <w:tcW w:w="5579" w:type="dxa"/>
          </w:tcPr>
          <w:p w:rsidR="006F629C" w:rsidRPr="000576A8" w:rsidRDefault="006F629C" w:rsidP="002F06C0">
            <w:pPr>
              <w:jc w:val="both"/>
              <w:rPr>
                <w:lang w:val="en-US"/>
              </w:rPr>
            </w:pPr>
            <w:r>
              <w:t>Λεωφορείο</w:t>
            </w:r>
          </w:p>
        </w:tc>
      </w:tr>
      <w:tr w:rsidR="006F629C" w:rsidTr="006F629C">
        <w:tc>
          <w:tcPr>
            <w:tcW w:w="2943" w:type="dxa"/>
          </w:tcPr>
          <w:p w:rsidR="006F629C" w:rsidRDefault="006F629C" w:rsidP="002F06C0">
            <w:pPr>
              <w:jc w:val="both"/>
            </w:pPr>
            <w:r>
              <w:t>ΔΙΑΜΟΝΗ</w:t>
            </w:r>
          </w:p>
        </w:tc>
        <w:tc>
          <w:tcPr>
            <w:tcW w:w="5579" w:type="dxa"/>
          </w:tcPr>
          <w:p w:rsidR="006F629C" w:rsidRDefault="006F629C" w:rsidP="002F06C0">
            <w:pPr>
              <w:jc w:val="both"/>
            </w:pPr>
            <w:r>
              <w:t>Ιωάννινα</w:t>
            </w:r>
            <w:r w:rsidR="00DD163C">
              <w:t xml:space="preserve"> </w:t>
            </w:r>
          </w:p>
        </w:tc>
      </w:tr>
    </w:tbl>
    <w:p w:rsidR="000C329A" w:rsidRDefault="000C329A" w:rsidP="000C329A">
      <w:pPr>
        <w:spacing w:after="0" w:line="240" w:lineRule="auto"/>
        <w:jc w:val="both"/>
        <w:rPr>
          <w:b/>
          <w:sz w:val="32"/>
          <w:szCs w:val="32"/>
        </w:rPr>
      </w:pPr>
    </w:p>
    <w:p w:rsidR="00AF5408" w:rsidRPr="000576A8" w:rsidRDefault="002F06C0" w:rsidP="000C329A">
      <w:pPr>
        <w:spacing w:after="0"/>
        <w:jc w:val="both"/>
        <w:rPr>
          <w:b/>
        </w:rPr>
      </w:pPr>
      <w:r w:rsidRPr="000576A8">
        <w:rPr>
          <w:b/>
          <w:sz w:val="32"/>
          <w:szCs w:val="32"/>
        </w:rPr>
        <w:t xml:space="preserve"> </w:t>
      </w:r>
      <w:r w:rsidR="00DD163C" w:rsidRPr="000576A8">
        <w:rPr>
          <w:b/>
        </w:rPr>
        <w:t>Αναλυτικά:</w:t>
      </w:r>
    </w:p>
    <w:p w:rsidR="00DD163C" w:rsidRDefault="00DD163C" w:rsidP="000576A8">
      <w:pPr>
        <w:ind w:firstLine="720"/>
        <w:jc w:val="both"/>
      </w:pPr>
      <w:r>
        <w:t xml:space="preserve">Η αναχώρηση θα γίνει από τη διασταύρωση των οδών </w:t>
      </w:r>
      <w:proofErr w:type="spellStart"/>
      <w:r>
        <w:t>Γρ</w:t>
      </w:r>
      <w:proofErr w:type="spellEnd"/>
      <w:r>
        <w:t xml:space="preserve">. Λαμπράκη και Λαγκαδά (Σταυρούπολη) </w:t>
      </w:r>
      <w:r w:rsidR="00F01773">
        <w:t xml:space="preserve">Παρασκευή 1/4/16 </w:t>
      </w:r>
      <w:r>
        <w:t xml:space="preserve">στις 07:30 </w:t>
      </w:r>
      <w:proofErr w:type="spellStart"/>
      <w:r>
        <w:t>π.μ</w:t>
      </w:r>
      <w:proofErr w:type="spellEnd"/>
      <w:r>
        <w:t>.</w:t>
      </w:r>
      <w:r w:rsidR="000576A8" w:rsidRPr="000576A8">
        <w:t xml:space="preserve"> </w:t>
      </w:r>
      <w:r w:rsidR="000576A8">
        <w:t>Το λεωφορείο θα πρέπει να είναι σύγχρονο σε άριστη κατάσταση σύμφωνα με τη κείμενη νομοθεσία και διαθέσιμο σε όλη τη διάρκεια της εκδρομής</w:t>
      </w:r>
      <w:r w:rsidR="002D66C4">
        <w:t xml:space="preserve"> </w:t>
      </w:r>
      <w:r w:rsidR="00F01773">
        <w:t xml:space="preserve">η οποία θα περιλαμβάνει μετακινήσεις στο Μέτσοβο, στην </w:t>
      </w:r>
      <w:r w:rsidR="000C329A">
        <w:t>περιοχή</w:t>
      </w:r>
      <w:r w:rsidR="00F01773">
        <w:t xml:space="preserve"> </w:t>
      </w:r>
      <w:r w:rsidR="000C329A">
        <w:t xml:space="preserve">της πόλης </w:t>
      </w:r>
      <w:r w:rsidR="00F01773">
        <w:t>των Ιωαννίνων, στο σπήλαιο Περάματος, στο Αρχαίο θέατρο Δωδώνης</w:t>
      </w:r>
      <w:r w:rsidR="000C329A">
        <w:t xml:space="preserve"> και</w:t>
      </w:r>
      <w:r w:rsidR="00F01773">
        <w:t xml:space="preserve"> στα Ζαγοροχώρια</w:t>
      </w:r>
      <w:r w:rsidR="00696218">
        <w:t xml:space="preserve"> (</w:t>
      </w:r>
      <w:proofErr w:type="spellStart"/>
      <w:r w:rsidR="00696218">
        <w:t>Μονοδένδρι</w:t>
      </w:r>
      <w:proofErr w:type="spellEnd"/>
      <w:r w:rsidR="00696218">
        <w:t>).  Η</w:t>
      </w:r>
      <w:r w:rsidR="002D66C4">
        <w:t xml:space="preserve"> επιστροφή θα γίνει στο ίδιο σημείο </w:t>
      </w:r>
      <w:r w:rsidR="00F01773">
        <w:t xml:space="preserve">με αυτό της αναχώρησης την Κυριακή 3/4/16 το αργότερο </w:t>
      </w:r>
      <w:r w:rsidR="000C329A">
        <w:t xml:space="preserve">στις </w:t>
      </w:r>
      <w:r w:rsidR="00F01773">
        <w:t>20</w:t>
      </w:r>
      <w:r w:rsidR="002D66C4">
        <w:t>:</w:t>
      </w:r>
      <w:r w:rsidR="00F01773">
        <w:t>0</w:t>
      </w:r>
      <w:r w:rsidR="002D66C4">
        <w:t xml:space="preserve">0 </w:t>
      </w:r>
      <w:proofErr w:type="spellStart"/>
      <w:r w:rsidR="002D66C4">
        <w:t>μ.μ</w:t>
      </w:r>
      <w:proofErr w:type="spellEnd"/>
    </w:p>
    <w:p w:rsidR="000576A8" w:rsidRPr="000576A8" w:rsidRDefault="000576A8" w:rsidP="000576A8">
      <w:pPr>
        <w:ind w:firstLine="720"/>
        <w:jc w:val="both"/>
      </w:pPr>
      <w:r>
        <w:t xml:space="preserve">Η διαμονή θα είναι </w:t>
      </w:r>
      <w:r w:rsidR="000C329A">
        <w:t xml:space="preserve">σε ξενοδοχείο </w:t>
      </w:r>
      <w:r>
        <w:t xml:space="preserve">στην πόλη των Ιωαννίνων σε δίκλινα ή τρίκλινα δωμάτια για τους μαθητές </w:t>
      </w:r>
      <w:r w:rsidRPr="000C329A">
        <w:rPr>
          <w:b/>
        </w:rPr>
        <w:t xml:space="preserve">ΟΧΙ </w:t>
      </w:r>
      <w:r w:rsidR="000C329A" w:rsidRPr="000C329A">
        <w:rPr>
          <w:b/>
        </w:rPr>
        <w:t xml:space="preserve">σε </w:t>
      </w:r>
      <w:r w:rsidRPr="000C329A">
        <w:rPr>
          <w:b/>
        </w:rPr>
        <w:t>πτυσσόμενα κρεβάτια</w:t>
      </w:r>
      <w:r w:rsidR="000C329A">
        <w:t>,</w:t>
      </w:r>
      <w:r>
        <w:t xml:space="preserve"> μονόκλινα για τους συνοδούς</w:t>
      </w:r>
      <w:r w:rsidR="00F14425">
        <w:t xml:space="preserve"> </w:t>
      </w:r>
      <w:r w:rsidR="00F01773">
        <w:t xml:space="preserve">και θα συμπεριλαμβάνει </w:t>
      </w:r>
      <w:r w:rsidR="00F14425">
        <w:t>πρωινό τύπου μπουφέ</w:t>
      </w:r>
      <w:r>
        <w:t xml:space="preserve">. </w:t>
      </w:r>
    </w:p>
    <w:p w:rsidR="00AF5408" w:rsidRPr="00240ABE" w:rsidRDefault="00AF5408" w:rsidP="00AF5408">
      <w:pPr>
        <w:spacing w:after="0" w:line="240" w:lineRule="auto"/>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Απαιτούμενα:</w:t>
      </w:r>
    </w:p>
    <w:p w:rsidR="00AF5408" w:rsidRDefault="00AF5408" w:rsidP="009F4A2F">
      <w:pPr>
        <w:pStyle w:val="a3"/>
        <w:numPr>
          <w:ilvl w:val="0"/>
          <w:numId w:val="1"/>
        </w:numPr>
        <w:spacing w:after="0" w:line="240" w:lineRule="auto"/>
        <w:jc w:val="both"/>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xml:space="preserve">Ο διοργανωτής (γραφείο ταξιδιού) διαθέτει ειδικό σήμα λειτουργίας και αναλαμβάνει την υποχρεωτική ασφάλιση </w:t>
      </w:r>
      <w:r w:rsidR="009F4A2F">
        <w:rPr>
          <w:rFonts w:ascii="Times New Roman" w:eastAsia="Times New Roman" w:hAnsi="Times New Roman"/>
          <w:sz w:val="24"/>
          <w:szCs w:val="24"/>
          <w:lang w:eastAsia="el-GR"/>
        </w:rPr>
        <w:t xml:space="preserve">αστικής </w:t>
      </w:r>
      <w:r w:rsidRPr="00240ABE">
        <w:rPr>
          <w:rFonts w:ascii="Times New Roman" w:eastAsia="Times New Roman" w:hAnsi="Times New Roman"/>
          <w:sz w:val="24"/>
          <w:szCs w:val="24"/>
          <w:lang w:eastAsia="el-GR"/>
        </w:rPr>
        <w:t xml:space="preserve">ευθύνης όπως και την </w:t>
      </w:r>
      <w:r w:rsidR="009F4A2F">
        <w:rPr>
          <w:rFonts w:ascii="Times New Roman" w:eastAsia="Times New Roman" w:hAnsi="Times New Roman"/>
          <w:sz w:val="24"/>
          <w:szCs w:val="24"/>
          <w:lang w:eastAsia="el-GR"/>
        </w:rPr>
        <w:lastRenderedPageBreak/>
        <w:t>ιατροφαρμακευτική κάλυψη</w:t>
      </w:r>
      <w:r w:rsidRPr="00240ABE">
        <w:rPr>
          <w:rFonts w:ascii="Times New Roman" w:eastAsia="Times New Roman" w:hAnsi="Times New Roman"/>
          <w:sz w:val="24"/>
          <w:szCs w:val="24"/>
          <w:lang w:eastAsia="el-GR"/>
        </w:rPr>
        <w:t xml:space="preserve"> σε περίπτωση ατυχήματος ή ασθένειας των μαθητών αλλά και των συνοδών καθηγητών.</w:t>
      </w:r>
    </w:p>
    <w:p w:rsidR="00BF6630" w:rsidRPr="00BF6630" w:rsidRDefault="009F4A2F" w:rsidP="00AF5408">
      <w:pPr>
        <w:pStyle w:val="a3"/>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Βασική </w:t>
      </w:r>
      <w:r w:rsidR="00A161B0">
        <w:rPr>
          <w:rFonts w:ascii="Times New Roman" w:eastAsia="Times New Roman" w:hAnsi="Times New Roman"/>
          <w:sz w:val="24"/>
          <w:szCs w:val="24"/>
          <w:lang w:eastAsia="el-GR"/>
        </w:rPr>
        <w:t>προϋπόθεση είναι να καλύπτει όλες τις απαιτήσεις που αναφέρονται στην υπουργική απόφαση του Υπουργείου Παιδείας για τις μετακινήσεις των μαθητών έτσι ώστε στον προβλεπόμενο έλεγχο της διεύθυνσης Τροχαίας να μην υπάρξει κανένα πρόβλημα.</w:t>
      </w:r>
      <w:r w:rsidR="00BF6630" w:rsidRPr="00BF6630">
        <w:rPr>
          <w:b/>
        </w:rPr>
        <w:t xml:space="preserve"> </w:t>
      </w:r>
    </w:p>
    <w:p w:rsidR="009F4A2F" w:rsidRDefault="00BF6630" w:rsidP="00AF5408">
      <w:pPr>
        <w:pStyle w:val="a3"/>
        <w:numPr>
          <w:ilvl w:val="0"/>
          <w:numId w:val="1"/>
        </w:numPr>
        <w:spacing w:after="0" w:line="240" w:lineRule="auto"/>
        <w:rPr>
          <w:rFonts w:ascii="Times New Roman" w:eastAsia="Times New Roman" w:hAnsi="Times New Roman"/>
          <w:sz w:val="24"/>
          <w:szCs w:val="24"/>
          <w:lang w:eastAsia="el-GR"/>
        </w:rPr>
      </w:pPr>
      <w:r w:rsidRPr="000576A8">
        <w:rPr>
          <w:b/>
        </w:rPr>
        <w:t xml:space="preserve">Στην προσφορά θα πρέπει να υπάρχει και ενυπόγραφη βεβαίωση κράτησης των δωματίων </w:t>
      </w:r>
      <w:r>
        <w:rPr>
          <w:b/>
        </w:rPr>
        <w:t xml:space="preserve">από τον υπεύθυνο </w:t>
      </w:r>
      <w:r w:rsidRPr="000576A8">
        <w:rPr>
          <w:b/>
        </w:rPr>
        <w:t>του ξενοδοχείου</w:t>
      </w:r>
      <w:r>
        <w:rPr>
          <w:b/>
        </w:rPr>
        <w:t>.</w:t>
      </w:r>
    </w:p>
    <w:p w:rsidR="00A161B0" w:rsidRPr="00A161B0" w:rsidRDefault="00A161B0" w:rsidP="00A161B0">
      <w:pPr>
        <w:pStyle w:val="a3"/>
        <w:numPr>
          <w:ilvl w:val="0"/>
          <w:numId w:val="1"/>
        </w:numPr>
        <w:spacing w:after="0" w:line="240" w:lineRule="auto"/>
        <w:rPr>
          <w:rFonts w:ascii="Times New Roman" w:eastAsia="Times New Roman" w:hAnsi="Times New Roman"/>
          <w:sz w:val="24"/>
          <w:szCs w:val="24"/>
          <w:lang w:eastAsia="el-GR"/>
        </w:rPr>
      </w:pPr>
      <w:r w:rsidRPr="00A161B0">
        <w:rPr>
          <w:rFonts w:ascii="Times New Roman" w:eastAsia="Times New Roman" w:hAnsi="Times New Roman"/>
          <w:sz w:val="24"/>
          <w:szCs w:val="24"/>
          <w:lang w:eastAsia="el-GR"/>
        </w:rPr>
        <w:t xml:space="preserve">Ως εγγύηση για τη διασφάλιση των όρων θα κρατηθεί στο σχολείο το 1/3 των χρημάτων του συνολικού ποσού </w:t>
      </w:r>
      <w:r w:rsidR="00BF6630">
        <w:rPr>
          <w:rFonts w:ascii="Times New Roman" w:eastAsia="Times New Roman" w:hAnsi="Times New Roman"/>
          <w:sz w:val="24"/>
          <w:szCs w:val="24"/>
          <w:lang w:eastAsia="el-GR"/>
        </w:rPr>
        <w:t xml:space="preserve">της εκδρομής, </w:t>
      </w:r>
      <w:r w:rsidRPr="00A161B0">
        <w:rPr>
          <w:rFonts w:ascii="Times New Roman" w:eastAsia="Times New Roman" w:hAnsi="Times New Roman"/>
          <w:sz w:val="24"/>
          <w:szCs w:val="24"/>
          <w:lang w:eastAsia="el-GR"/>
        </w:rPr>
        <w:t>το οποίο θα καταβληθεί στο γραφείο</w:t>
      </w:r>
      <w:r w:rsidR="00BF6630">
        <w:rPr>
          <w:rFonts w:ascii="Times New Roman" w:eastAsia="Times New Roman" w:hAnsi="Times New Roman"/>
          <w:sz w:val="24"/>
          <w:szCs w:val="24"/>
          <w:lang w:eastAsia="el-GR"/>
        </w:rPr>
        <w:t>,</w:t>
      </w:r>
      <w:r w:rsidRPr="00A161B0">
        <w:rPr>
          <w:rFonts w:ascii="Times New Roman" w:eastAsia="Times New Roman" w:hAnsi="Times New Roman"/>
          <w:sz w:val="24"/>
          <w:szCs w:val="24"/>
          <w:lang w:eastAsia="el-GR"/>
        </w:rPr>
        <w:t xml:space="preserve"> μετά το τέλος της εκδρομής </w:t>
      </w:r>
      <w:r>
        <w:rPr>
          <w:rFonts w:ascii="Times New Roman" w:eastAsia="Times New Roman" w:hAnsi="Times New Roman"/>
          <w:sz w:val="24"/>
          <w:szCs w:val="24"/>
          <w:lang w:eastAsia="el-GR"/>
        </w:rPr>
        <w:t>με την απόδοση των παραστατικών από το γραφείο</w:t>
      </w:r>
      <w:r w:rsidR="00BF6630">
        <w:rPr>
          <w:rFonts w:ascii="Times New Roman" w:eastAsia="Times New Roman" w:hAnsi="Times New Roman"/>
          <w:sz w:val="24"/>
          <w:szCs w:val="24"/>
          <w:lang w:eastAsia="el-GR"/>
        </w:rPr>
        <w:t>.</w:t>
      </w:r>
    </w:p>
    <w:p w:rsidR="00A161B0" w:rsidRDefault="00A161B0" w:rsidP="00A161B0">
      <w:pPr>
        <w:jc w:val="both"/>
      </w:pPr>
    </w:p>
    <w:p w:rsidR="00A161B0" w:rsidRDefault="00A161B0" w:rsidP="00205D8D">
      <w:pPr>
        <w:ind w:firstLine="360"/>
        <w:jc w:val="both"/>
        <w:rPr>
          <w:rFonts w:ascii="Times New Roman" w:eastAsia="Times New Roman" w:hAnsi="Times New Roman"/>
          <w:sz w:val="24"/>
          <w:szCs w:val="24"/>
          <w:lang w:eastAsia="el-GR"/>
        </w:rPr>
      </w:pPr>
      <w:r>
        <w:t xml:space="preserve">Οι κλειστές προσφορές θα πρέπει να κατατεθούν στο γραφείο της Διευθύντριας του σχολείου μέχρι την Παρασκευή 19 Φεβρουαρίου 2016 και ώρα 14:00 </w:t>
      </w:r>
      <w:proofErr w:type="spellStart"/>
      <w:r>
        <w:t>μ.μ</w:t>
      </w:r>
      <w:proofErr w:type="spellEnd"/>
      <w:r>
        <w:t xml:space="preserve"> και να αναγράφουν την τελική τιμή με ΦΠΑ. </w:t>
      </w:r>
      <w:r>
        <w:rPr>
          <w:rFonts w:ascii="Times New Roman" w:eastAsia="Times New Roman" w:hAnsi="Times New Roman"/>
          <w:sz w:val="24"/>
          <w:szCs w:val="24"/>
          <w:lang w:eastAsia="el-GR"/>
        </w:rPr>
        <w:t xml:space="preserve">Το άνοιγμα των προσφορών θα γίνει ενώπιον της επιτροπής μετά το πέρας της προθεσμίας. </w:t>
      </w:r>
    </w:p>
    <w:p w:rsidR="00A161B0" w:rsidRPr="00A161B0" w:rsidRDefault="00BF6630" w:rsidP="00A161B0">
      <w:pPr>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Πληροφορίες καθημερινά 08:30-14:00 από τη Διευθύντρια του σχολείου</w:t>
      </w:r>
    </w:p>
    <w:p w:rsidR="00AF5408" w:rsidRDefault="00AF5408" w:rsidP="00AF5408">
      <w:pPr>
        <w:spacing w:after="0" w:line="240" w:lineRule="auto"/>
        <w:rPr>
          <w:rFonts w:ascii="Times New Roman" w:eastAsia="Times New Roman" w:hAnsi="Times New Roman"/>
          <w:sz w:val="24"/>
          <w:szCs w:val="24"/>
          <w:lang w:val="en-US" w:eastAsia="el-GR"/>
        </w:rPr>
      </w:pPr>
      <w:r w:rsidRPr="00240ABE">
        <w:rPr>
          <w:rFonts w:ascii="Times New Roman" w:eastAsia="Times New Roman" w:hAnsi="Times New Roman"/>
          <w:sz w:val="24"/>
          <w:szCs w:val="24"/>
          <w:lang w:eastAsia="el-GR"/>
        </w:rPr>
        <w:t>  </w:t>
      </w:r>
    </w:p>
    <w:p w:rsidR="007E3E64" w:rsidRPr="007E3E64" w:rsidRDefault="007E3E64" w:rsidP="00AF5408">
      <w:pPr>
        <w:spacing w:after="0" w:line="240" w:lineRule="auto"/>
        <w:rPr>
          <w:rFonts w:ascii="Times New Roman" w:eastAsia="Times New Roman" w:hAnsi="Times New Roman"/>
          <w:sz w:val="24"/>
          <w:szCs w:val="24"/>
          <w:lang w:val="en-US" w:eastAsia="el-GR"/>
        </w:rPr>
      </w:pPr>
    </w:p>
    <w:p w:rsidR="00AF5408" w:rsidRDefault="00AF5408" w:rsidP="00AF5408">
      <w:pPr>
        <w:spacing w:after="0" w:line="240" w:lineRule="auto"/>
        <w:rPr>
          <w:rFonts w:ascii="Times New Roman" w:eastAsia="Times New Roman" w:hAnsi="Times New Roman"/>
          <w:sz w:val="24"/>
          <w:szCs w:val="24"/>
          <w:lang w:eastAsia="el-GR"/>
        </w:rPr>
      </w:pPr>
      <w:r w:rsidRPr="00B52C8B">
        <w:rPr>
          <w:rFonts w:ascii="Times New Roman" w:eastAsia="Times New Roman" w:hAnsi="Times New Roman"/>
          <w:sz w:val="24"/>
          <w:szCs w:val="24"/>
          <w:lang w:eastAsia="el-GR"/>
        </w:rPr>
        <w:t> </w:t>
      </w:r>
    </w:p>
    <w:p w:rsidR="00205D8D" w:rsidRPr="00B52C8B" w:rsidRDefault="00205D8D" w:rsidP="00AF5408">
      <w:pPr>
        <w:spacing w:after="0" w:line="240" w:lineRule="auto"/>
        <w:rPr>
          <w:rFonts w:ascii="Times New Roman" w:eastAsia="Times New Roman" w:hAnsi="Times New Roman"/>
          <w:sz w:val="24"/>
          <w:szCs w:val="24"/>
          <w:lang w:eastAsia="el-GR"/>
        </w:rPr>
      </w:pPr>
    </w:p>
    <w:p w:rsidR="00AF5408" w:rsidRDefault="00AF5408" w:rsidP="003520D1">
      <w:pPr>
        <w:spacing w:after="0" w:line="240" w:lineRule="auto"/>
        <w:rPr>
          <w:rFonts w:ascii="Times New Roman" w:eastAsia="Times New Roman" w:hAnsi="Times New Roman"/>
          <w:sz w:val="24"/>
          <w:szCs w:val="24"/>
          <w:lang w:eastAsia="el-GR"/>
        </w:rPr>
      </w:pPr>
      <w:r w:rsidRPr="008D7885">
        <w:rPr>
          <w:rFonts w:ascii="Times New Roman" w:eastAsia="Times New Roman" w:hAnsi="Times New Roman"/>
          <w:sz w:val="24"/>
          <w:szCs w:val="24"/>
          <w:lang w:eastAsia="el-GR"/>
        </w:rPr>
        <w:t>  </w:t>
      </w:r>
      <w:r>
        <w:rPr>
          <w:rFonts w:ascii="Times New Roman" w:eastAsia="Times New Roman" w:hAnsi="Times New Roman"/>
          <w:sz w:val="24"/>
          <w:szCs w:val="24"/>
          <w:lang w:eastAsia="el-GR"/>
        </w:rPr>
        <w:t xml:space="preserve">                                                                            </w:t>
      </w:r>
      <w:r w:rsidR="00BF6630">
        <w:rPr>
          <w:rFonts w:ascii="Times New Roman" w:eastAsia="Times New Roman" w:hAnsi="Times New Roman"/>
          <w:sz w:val="24"/>
          <w:szCs w:val="24"/>
          <w:lang w:eastAsia="el-GR"/>
        </w:rPr>
        <w:tab/>
      </w:r>
      <w:r>
        <w:rPr>
          <w:rFonts w:ascii="Times New Roman" w:eastAsia="Times New Roman" w:hAnsi="Times New Roman"/>
          <w:sz w:val="24"/>
          <w:szCs w:val="24"/>
          <w:lang w:eastAsia="el-GR"/>
        </w:rPr>
        <w:t>Η Διευθύντρια</w:t>
      </w:r>
    </w:p>
    <w:p w:rsidR="00AF5408" w:rsidRDefault="00AF5408" w:rsidP="00AF5408">
      <w:pPr>
        <w:spacing w:after="0" w:line="240" w:lineRule="auto"/>
        <w:ind w:firstLine="6600"/>
        <w:rPr>
          <w:rFonts w:ascii="Times New Roman" w:eastAsia="Times New Roman" w:hAnsi="Times New Roman"/>
          <w:sz w:val="24"/>
          <w:szCs w:val="24"/>
          <w:lang w:eastAsia="el-GR"/>
        </w:rPr>
      </w:pPr>
    </w:p>
    <w:p w:rsidR="00BF6630" w:rsidRDefault="00BF6630" w:rsidP="00AF5408">
      <w:pPr>
        <w:spacing w:after="0" w:line="240" w:lineRule="auto"/>
        <w:ind w:firstLine="6600"/>
        <w:rPr>
          <w:rFonts w:ascii="Times New Roman" w:eastAsia="Times New Roman" w:hAnsi="Times New Roman"/>
          <w:sz w:val="24"/>
          <w:szCs w:val="24"/>
          <w:lang w:eastAsia="el-GR"/>
        </w:rPr>
      </w:pPr>
    </w:p>
    <w:p w:rsidR="00AF5408" w:rsidRPr="008D7885" w:rsidRDefault="00AF5408" w:rsidP="00AF5408">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sidR="00BF6630">
        <w:rPr>
          <w:rFonts w:ascii="Times New Roman" w:eastAsia="Times New Roman" w:hAnsi="Times New Roman"/>
          <w:sz w:val="24"/>
          <w:szCs w:val="24"/>
          <w:lang w:eastAsia="el-GR"/>
        </w:rPr>
        <w:tab/>
        <w:t xml:space="preserve">  </w:t>
      </w:r>
      <w:r w:rsidR="003520D1">
        <w:rPr>
          <w:rFonts w:ascii="Times New Roman" w:eastAsia="Times New Roman" w:hAnsi="Times New Roman"/>
          <w:sz w:val="24"/>
          <w:szCs w:val="24"/>
          <w:lang w:eastAsia="el-GR"/>
        </w:rPr>
        <w:t>Μήλη Ελένη</w:t>
      </w:r>
    </w:p>
    <w:p w:rsidR="00AF5408" w:rsidRPr="00F65D64" w:rsidRDefault="00AF5408" w:rsidP="00F65D64">
      <w:pPr>
        <w:rPr>
          <w:rFonts w:ascii="Times New Roman" w:hAnsi="Times New Roman"/>
          <w:sz w:val="24"/>
          <w:szCs w:val="24"/>
          <w:lang w:val="en-US"/>
        </w:rPr>
      </w:pPr>
      <w:r>
        <w:rPr>
          <w:rFonts w:ascii="Times New Roman" w:hAnsi="Times New Roman"/>
          <w:sz w:val="24"/>
          <w:szCs w:val="24"/>
        </w:rPr>
        <w:t xml:space="preserve"> </w:t>
      </w:r>
      <w:bookmarkStart w:id="0" w:name="_GoBack"/>
      <w:bookmarkEnd w:id="0"/>
    </w:p>
    <w:sectPr w:rsidR="00AF5408" w:rsidRPr="00F65D64" w:rsidSect="003D0E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6780"/>
    <w:multiLevelType w:val="hybridMultilevel"/>
    <w:tmpl w:val="55F8A40C"/>
    <w:lvl w:ilvl="0" w:tplc="10026F1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
    <w:nsid w:val="64B9610E"/>
    <w:multiLevelType w:val="hybridMultilevel"/>
    <w:tmpl w:val="208E5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AF5408"/>
    <w:rsid w:val="000576A8"/>
    <w:rsid w:val="000667B8"/>
    <w:rsid w:val="000867D6"/>
    <w:rsid w:val="000C329A"/>
    <w:rsid w:val="00205D8D"/>
    <w:rsid w:val="002D66C4"/>
    <w:rsid w:val="002F06C0"/>
    <w:rsid w:val="003520D1"/>
    <w:rsid w:val="003D0EDB"/>
    <w:rsid w:val="004076F6"/>
    <w:rsid w:val="0043772C"/>
    <w:rsid w:val="004466C2"/>
    <w:rsid w:val="0052313A"/>
    <w:rsid w:val="00580CCA"/>
    <w:rsid w:val="00653B17"/>
    <w:rsid w:val="00696218"/>
    <w:rsid w:val="006F629C"/>
    <w:rsid w:val="007514FE"/>
    <w:rsid w:val="00783ED2"/>
    <w:rsid w:val="00796D0E"/>
    <w:rsid w:val="007E3E64"/>
    <w:rsid w:val="008F0395"/>
    <w:rsid w:val="0096701F"/>
    <w:rsid w:val="009D1F49"/>
    <w:rsid w:val="009E3991"/>
    <w:rsid w:val="009F4A2F"/>
    <w:rsid w:val="00A161B0"/>
    <w:rsid w:val="00A64758"/>
    <w:rsid w:val="00AF5408"/>
    <w:rsid w:val="00B74F13"/>
    <w:rsid w:val="00B80AB0"/>
    <w:rsid w:val="00BC5AFF"/>
    <w:rsid w:val="00BF6630"/>
    <w:rsid w:val="00D02540"/>
    <w:rsid w:val="00DD163C"/>
    <w:rsid w:val="00DE74C2"/>
    <w:rsid w:val="00E81F74"/>
    <w:rsid w:val="00EB65A5"/>
    <w:rsid w:val="00EE14B6"/>
    <w:rsid w:val="00F01773"/>
    <w:rsid w:val="00F14425"/>
    <w:rsid w:val="00F54DCD"/>
    <w:rsid w:val="00F65D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08"/>
    <w:rPr>
      <w:rFonts w:ascii="Calibri" w:eastAsia="Calibri" w:hAnsi="Calibri" w:cs="Times New Roman"/>
    </w:rPr>
  </w:style>
  <w:style w:type="paragraph" w:styleId="1">
    <w:name w:val="heading 1"/>
    <w:basedOn w:val="a"/>
    <w:next w:val="a"/>
    <w:link w:val="1Char"/>
    <w:qFormat/>
    <w:rsid w:val="00AF5408"/>
    <w:pPr>
      <w:keepNext/>
      <w:spacing w:after="0" w:line="240" w:lineRule="auto"/>
      <w:ind w:left="142" w:right="84" w:hanging="142"/>
      <w:jc w:val="right"/>
      <w:outlineLvl w:val="0"/>
    </w:pPr>
    <w:rPr>
      <w:rFonts w:ascii="Arial" w:eastAsia="Times New Roman" w:hAnsi="Arial"/>
      <w:b/>
      <w:sz w:val="24"/>
      <w:szCs w:val="20"/>
    </w:rPr>
  </w:style>
  <w:style w:type="paragraph" w:styleId="3">
    <w:name w:val="heading 3"/>
    <w:basedOn w:val="a"/>
    <w:next w:val="a"/>
    <w:link w:val="3Char"/>
    <w:qFormat/>
    <w:rsid w:val="00AF5408"/>
    <w:pPr>
      <w:keepNext/>
      <w:spacing w:after="0" w:line="240" w:lineRule="auto"/>
      <w:ind w:left="142" w:right="283" w:hanging="142"/>
      <w:jc w:val="center"/>
      <w:outlineLvl w:val="2"/>
    </w:pPr>
    <w:rPr>
      <w:rFonts w:ascii="Arial" w:eastAsia="Times New Roman"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F5408"/>
    <w:rPr>
      <w:rFonts w:ascii="Arial" w:eastAsia="Times New Roman" w:hAnsi="Arial" w:cs="Times New Roman"/>
      <w:b/>
      <w:sz w:val="24"/>
      <w:szCs w:val="20"/>
    </w:rPr>
  </w:style>
  <w:style w:type="character" w:customStyle="1" w:styleId="3Char">
    <w:name w:val="Επικεφαλίδα 3 Char"/>
    <w:basedOn w:val="a0"/>
    <w:link w:val="3"/>
    <w:rsid w:val="00AF5408"/>
    <w:rPr>
      <w:rFonts w:ascii="Arial" w:eastAsia="Times New Roman" w:hAnsi="Arial" w:cs="Times New Roman"/>
      <w:b/>
      <w:sz w:val="24"/>
      <w:szCs w:val="20"/>
    </w:rPr>
  </w:style>
  <w:style w:type="paragraph" w:styleId="a3">
    <w:name w:val="List Paragraph"/>
    <w:basedOn w:val="a"/>
    <w:uiPriority w:val="34"/>
    <w:qFormat/>
    <w:rsid w:val="00AF5408"/>
    <w:pPr>
      <w:ind w:left="720"/>
      <w:contextualSpacing/>
    </w:pPr>
  </w:style>
  <w:style w:type="table" w:styleId="a4">
    <w:name w:val="Table Grid"/>
    <w:basedOn w:val="a1"/>
    <w:uiPriority w:val="59"/>
    <w:rsid w:val="006F6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131256</TotalTime>
  <Pages>2</Pages>
  <Words>473</Words>
  <Characters>2558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cp:lastPrinted>2016-01-28T23:10:00Z</cp:lastPrinted>
  <dcterms:created xsi:type="dcterms:W3CDTF">2016-01-27T21:13:00Z</dcterms:created>
  <dcterms:modified xsi:type="dcterms:W3CDTF">2016-01-28T23:11:00Z</dcterms:modified>
</cp:coreProperties>
</file>