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4140"/>
      </w:tblGrid>
      <w:tr w:rsidR="00855C3A" w:rsidRPr="007224A7">
        <w:trPr>
          <w:trHeight w:val="5217"/>
        </w:trPr>
        <w:tc>
          <w:tcPr>
            <w:tcW w:w="5400" w:type="dxa"/>
            <w:tcBorders>
              <w:top w:val="nil"/>
              <w:left w:val="nil"/>
              <w:bottom w:val="nil"/>
              <w:right w:val="nil"/>
            </w:tcBorders>
            <w:vAlign w:val="center"/>
          </w:tcPr>
          <w:p w:rsidR="00855C3A" w:rsidRPr="007224A7" w:rsidRDefault="00855C3A" w:rsidP="0093477D">
            <w:pPr>
              <w:jc w:val="center"/>
              <w:rPr>
                <w:rFonts w:ascii="Arial" w:hAnsi="Arial" w:cs="Arial"/>
                <w:sz w:val="24"/>
                <w:szCs w:val="24"/>
                <w:lang w:val="en-US"/>
              </w:rPr>
            </w:pPr>
            <w:r w:rsidRPr="00181288">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thireos" style="width:39pt;height:37.5pt;visibility:visible">
                  <v:imagedata r:id="rId5" o:title=""/>
                </v:shape>
              </w:pict>
            </w:r>
          </w:p>
          <w:p w:rsidR="00855C3A" w:rsidRPr="007224A7" w:rsidRDefault="00855C3A" w:rsidP="0093477D">
            <w:pPr>
              <w:spacing w:after="0"/>
              <w:jc w:val="center"/>
              <w:rPr>
                <w:rFonts w:ascii="Arial" w:hAnsi="Arial" w:cs="Arial"/>
                <w:b/>
                <w:bCs/>
              </w:rPr>
            </w:pPr>
            <w:r w:rsidRPr="007224A7">
              <w:rPr>
                <w:rFonts w:ascii="Arial" w:hAnsi="Arial" w:cs="Arial"/>
                <w:b/>
                <w:bCs/>
              </w:rPr>
              <w:t>ΕΛΛΗΝΙΚΗ ΔΗΜΟΚΡΑΤΙΑ</w:t>
            </w:r>
          </w:p>
          <w:p w:rsidR="00855C3A" w:rsidRPr="007224A7" w:rsidRDefault="00855C3A" w:rsidP="0093477D">
            <w:pPr>
              <w:spacing w:after="0"/>
              <w:jc w:val="center"/>
              <w:rPr>
                <w:rFonts w:ascii="Arial" w:hAnsi="Arial" w:cs="Arial"/>
                <w:b/>
                <w:bCs/>
              </w:rPr>
            </w:pPr>
            <w:r w:rsidRPr="007224A7">
              <w:rPr>
                <w:rFonts w:ascii="Arial" w:hAnsi="Arial" w:cs="Arial"/>
                <w:b/>
                <w:bCs/>
              </w:rPr>
              <w:t>ΥΠΟΥΡΓΕΙΟ ΠΑΙΔΕΙΑΣ ΕΡΕΥΝΑΣ ΚΑΙ  ΘΡΗΣΚΕΥΜΑΤΩΝ</w:t>
            </w:r>
          </w:p>
          <w:p w:rsidR="00855C3A" w:rsidRPr="007224A7" w:rsidRDefault="00855C3A" w:rsidP="0093477D">
            <w:pPr>
              <w:spacing w:after="0"/>
              <w:jc w:val="center"/>
              <w:rPr>
                <w:rFonts w:ascii="Arial" w:hAnsi="Arial" w:cs="Arial"/>
                <w:b/>
                <w:bCs/>
              </w:rPr>
            </w:pPr>
            <w:r w:rsidRPr="007224A7">
              <w:rPr>
                <w:rFonts w:ascii="Arial" w:hAnsi="Arial" w:cs="Arial"/>
                <w:b/>
                <w:bCs/>
              </w:rPr>
              <w:t>ΠΕΡΙΦΕΡΕΙΑΚΗ Δ/ΝΣΗ Π.Ε. ΚΑΙ Δ.Ε.</w:t>
            </w:r>
          </w:p>
          <w:p w:rsidR="00855C3A" w:rsidRPr="007224A7" w:rsidRDefault="00855C3A" w:rsidP="0093477D">
            <w:pPr>
              <w:spacing w:after="0"/>
              <w:jc w:val="center"/>
              <w:rPr>
                <w:rFonts w:ascii="Arial" w:hAnsi="Arial" w:cs="Arial"/>
                <w:b/>
                <w:bCs/>
              </w:rPr>
            </w:pPr>
            <w:r w:rsidRPr="007224A7">
              <w:rPr>
                <w:rFonts w:ascii="Arial" w:hAnsi="Arial" w:cs="Arial"/>
                <w:b/>
                <w:bCs/>
              </w:rPr>
              <w:t>ΚΕΝΤΡΙΚΗΣ ΜΑΚΕΔΟΝΙΑΣ</w:t>
            </w:r>
          </w:p>
          <w:p w:rsidR="00855C3A" w:rsidRPr="007224A7" w:rsidRDefault="00855C3A" w:rsidP="0093477D">
            <w:pPr>
              <w:spacing w:after="0"/>
              <w:jc w:val="center"/>
              <w:rPr>
                <w:rFonts w:ascii="Arial" w:hAnsi="Arial" w:cs="Arial"/>
                <w:b/>
                <w:bCs/>
                <w:sz w:val="24"/>
                <w:szCs w:val="24"/>
              </w:rPr>
            </w:pPr>
            <w:r w:rsidRPr="007224A7">
              <w:rPr>
                <w:rFonts w:ascii="Arial" w:hAnsi="Arial" w:cs="Arial"/>
                <w:b/>
                <w:bCs/>
              </w:rPr>
              <w:t>Δ/ΝΣΗ Δ.Ε.  ΔΥΤΙΚΗΣ ΘΕΣΣΑΛΟΝΙΚΗΣ</w:t>
            </w:r>
          </w:p>
          <w:p w:rsidR="00855C3A" w:rsidRPr="007224A7" w:rsidRDefault="00855C3A" w:rsidP="0093477D">
            <w:pPr>
              <w:spacing w:after="0" w:line="240" w:lineRule="auto"/>
              <w:jc w:val="center"/>
              <w:rPr>
                <w:rFonts w:ascii="Arial" w:hAnsi="Arial" w:cs="Arial"/>
                <w:b/>
                <w:bCs/>
                <w:spacing w:val="10"/>
                <w:sz w:val="24"/>
                <w:szCs w:val="24"/>
              </w:rPr>
            </w:pPr>
            <w:r w:rsidRPr="007224A7">
              <w:rPr>
                <w:rFonts w:ascii="Arial" w:hAnsi="Arial" w:cs="Arial"/>
                <w:b/>
                <w:bCs/>
                <w:spacing w:val="10"/>
                <w:sz w:val="24"/>
                <w:szCs w:val="24"/>
              </w:rPr>
              <w:t>1</w:t>
            </w:r>
            <w:r w:rsidRPr="007224A7">
              <w:rPr>
                <w:rFonts w:ascii="Arial" w:hAnsi="Arial" w:cs="Arial"/>
                <w:b/>
                <w:bCs/>
                <w:spacing w:val="10"/>
                <w:sz w:val="24"/>
                <w:szCs w:val="24"/>
                <w:vertAlign w:val="superscript"/>
              </w:rPr>
              <w:t>Ο</w:t>
            </w:r>
            <w:r w:rsidRPr="007224A7">
              <w:rPr>
                <w:rFonts w:ascii="Arial" w:hAnsi="Arial" w:cs="Arial"/>
                <w:b/>
                <w:bCs/>
                <w:spacing w:val="10"/>
                <w:sz w:val="24"/>
                <w:szCs w:val="24"/>
              </w:rPr>
              <w:t xml:space="preserve"> ΓΥΜΝΑΣΙΟ ΠΕΥΚΩΝ</w:t>
            </w:r>
          </w:p>
          <w:p w:rsidR="00855C3A" w:rsidRPr="007224A7" w:rsidRDefault="00855C3A" w:rsidP="0093477D">
            <w:pPr>
              <w:spacing w:after="0" w:line="240" w:lineRule="auto"/>
              <w:jc w:val="center"/>
              <w:rPr>
                <w:rFonts w:ascii="Arial" w:hAnsi="Arial" w:cs="Arial"/>
                <w:b/>
                <w:bCs/>
                <w:spacing w:val="10"/>
                <w:sz w:val="24"/>
                <w:szCs w:val="24"/>
              </w:rPr>
            </w:pPr>
          </w:p>
          <w:p w:rsidR="00855C3A" w:rsidRPr="007224A7" w:rsidRDefault="00855C3A" w:rsidP="0093477D">
            <w:pPr>
              <w:spacing w:after="0" w:line="240" w:lineRule="auto"/>
              <w:rPr>
                <w:rFonts w:ascii="Arial" w:hAnsi="Arial" w:cs="Arial"/>
                <w:spacing w:val="10"/>
                <w:sz w:val="24"/>
                <w:szCs w:val="24"/>
              </w:rPr>
            </w:pPr>
            <w:r w:rsidRPr="007224A7">
              <w:rPr>
                <w:rFonts w:ascii="Arial" w:hAnsi="Arial" w:cs="Arial"/>
                <w:spacing w:val="10"/>
                <w:sz w:val="24"/>
                <w:szCs w:val="24"/>
              </w:rPr>
              <w:t xml:space="preserve">Ταχ. Δ/νση: </w:t>
            </w:r>
            <w:r w:rsidRPr="007224A7">
              <w:rPr>
                <w:rFonts w:ascii="Arial" w:hAnsi="Arial" w:cs="Arial"/>
                <w:spacing w:val="10"/>
                <w:sz w:val="24"/>
                <w:szCs w:val="24"/>
                <w:lang w:val="en-US"/>
              </w:rPr>
              <w:t>A</w:t>
            </w:r>
            <w:r w:rsidRPr="007224A7">
              <w:rPr>
                <w:rFonts w:ascii="Arial" w:hAnsi="Arial" w:cs="Arial"/>
                <w:spacing w:val="10"/>
                <w:sz w:val="24"/>
                <w:szCs w:val="24"/>
              </w:rPr>
              <w:t>γ. Γεωργίου &amp; Τριών Ιεραρχών</w:t>
            </w:r>
          </w:p>
          <w:p w:rsidR="00855C3A" w:rsidRPr="007224A7" w:rsidRDefault="00855C3A" w:rsidP="0093477D">
            <w:pPr>
              <w:spacing w:after="0" w:line="240" w:lineRule="auto"/>
              <w:rPr>
                <w:rFonts w:ascii="Arial" w:hAnsi="Arial" w:cs="Arial"/>
                <w:spacing w:val="10"/>
                <w:sz w:val="24"/>
                <w:szCs w:val="24"/>
              </w:rPr>
            </w:pPr>
            <w:r w:rsidRPr="007224A7">
              <w:rPr>
                <w:rFonts w:ascii="Arial" w:hAnsi="Arial" w:cs="Arial"/>
                <w:spacing w:val="10"/>
                <w:sz w:val="24"/>
                <w:szCs w:val="24"/>
              </w:rPr>
              <w:t>Ταχ. Κώδ.  : 57010 Πεύκα Θεσσαλονίκης</w:t>
            </w:r>
          </w:p>
          <w:p w:rsidR="00855C3A" w:rsidRPr="007224A7" w:rsidRDefault="00855C3A" w:rsidP="0093477D">
            <w:pPr>
              <w:spacing w:after="0" w:line="240" w:lineRule="auto"/>
              <w:rPr>
                <w:rFonts w:ascii="Arial" w:hAnsi="Arial" w:cs="Arial"/>
                <w:spacing w:val="10"/>
                <w:sz w:val="24"/>
                <w:szCs w:val="24"/>
              </w:rPr>
            </w:pPr>
            <w:r w:rsidRPr="007224A7">
              <w:rPr>
                <w:rFonts w:ascii="Arial" w:hAnsi="Arial" w:cs="Arial"/>
                <w:spacing w:val="10"/>
                <w:sz w:val="24"/>
                <w:szCs w:val="24"/>
              </w:rPr>
              <w:t>Τηλέφωνο  : 2310 674659</w:t>
            </w:r>
          </w:p>
          <w:p w:rsidR="00855C3A" w:rsidRPr="007224A7" w:rsidRDefault="00855C3A" w:rsidP="0093477D">
            <w:pPr>
              <w:spacing w:after="0" w:line="240" w:lineRule="auto"/>
              <w:rPr>
                <w:rFonts w:ascii="Arial" w:hAnsi="Arial" w:cs="Arial"/>
                <w:spacing w:val="10"/>
                <w:sz w:val="24"/>
                <w:szCs w:val="24"/>
              </w:rPr>
            </w:pPr>
            <w:r w:rsidRPr="007224A7">
              <w:rPr>
                <w:rFonts w:ascii="Arial" w:hAnsi="Arial" w:cs="Arial"/>
                <w:spacing w:val="10"/>
                <w:sz w:val="24"/>
                <w:szCs w:val="24"/>
                <w:lang w:val="en-US"/>
              </w:rPr>
              <w:t>FAX</w:t>
            </w:r>
            <w:r w:rsidRPr="007224A7">
              <w:rPr>
                <w:rFonts w:ascii="Arial" w:hAnsi="Arial" w:cs="Arial"/>
                <w:spacing w:val="10"/>
                <w:sz w:val="24"/>
                <w:szCs w:val="24"/>
              </w:rPr>
              <w:t xml:space="preserve"> : 2310674659                                                                                 Πληροφορίες: Πολυτσίνος Θεόδωρος</w:t>
            </w:r>
          </w:p>
          <w:p w:rsidR="00855C3A" w:rsidRPr="007224A7" w:rsidRDefault="00855C3A" w:rsidP="0093477D">
            <w:pPr>
              <w:spacing w:after="0" w:line="240" w:lineRule="auto"/>
              <w:rPr>
                <w:rFonts w:ascii="Arial" w:hAnsi="Arial" w:cs="Arial"/>
                <w:spacing w:val="10"/>
                <w:sz w:val="24"/>
                <w:szCs w:val="24"/>
              </w:rPr>
            </w:pPr>
            <w:r w:rsidRPr="007224A7">
              <w:rPr>
                <w:rFonts w:ascii="Arial" w:hAnsi="Arial" w:cs="Arial"/>
                <w:spacing w:val="10"/>
                <w:sz w:val="24"/>
                <w:szCs w:val="24"/>
                <w:lang w:val="en-US"/>
              </w:rPr>
              <w:t>E</w:t>
            </w:r>
            <w:r w:rsidRPr="007224A7">
              <w:rPr>
                <w:rFonts w:ascii="Arial" w:hAnsi="Arial" w:cs="Arial"/>
                <w:spacing w:val="10"/>
                <w:sz w:val="24"/>
                <w:szCs w:val="24"/>
              </w:rPr>
              <w:t>-</w:t>
            </w:r>
            <w:r w:rsidRPr="007224A7">
              <w:rPr>
                <w:rFonts w:ascii="Arial" w:hAnsi="Arial" w:cs="Arial"/>
                <w:spacing w:val="10"/>
                <w:sz w:val="24"/>
                <w:szCs w:val="24"/>
                <w:lang w:val="en-US"/>
              </w:rPr>
              <w:t>mail</w:t>
            </w:r>
            <w:r w:rsidRPr="007224A7">
              <w:rPr>
                <w:rFonts w:ascii="Arial" w:hAnsi="Arial" w:cs="Arial"/>
                <w:spacing w:val="10"/>
                <w:sz w:val="24"/>
                <w:szCs w:val="24"/>
              </w:rPr>
              <w:t xml:space="preserve">: </w:t>
            </w:r>
            <w:r w:rsidRPr="007224A7">
              <w:rPr>
                <w:rFonts w:ascii="Arial" w:hAnsi="Arial" w:cs="Arial"/>
                <w:spacing w:val="10"/>
                <w:sz w:val="24"/>
                <w:szCs w:val="24"/>
                <w:lang w:val="en-US"/>
              </w:rPr>
              <w:t>mail</w:t>
            </w:r>
            <w:r w:rsidRPr="007224A7">
              <w:rPr>
                <w:rFonts w:ascii="Arial" w:hAnsi="Arial" w:cs="Arial"/>
                <w:spacing w:val="10"/>
                <w:sz w:val="24"/>
                <w:szCs w:val="24"/>
              </w:rPr>
              <w:t>@</w:t>
            </w:r>
            <w:r w:rsidRPr="007224A7">
              <w:rPr>
                <w:rFonts w:ascii="Arial" w:hAnsi="Arial" w:cs="Arial"/>
                <w:spacing w:val="10"/>
                <w:sz w:val="24"/>
                <w:szCs w:val="24"/>
                <w:lang w:val="en-US"/>
              </w:rPr>
              <w:t>gym</w:t>
            </w:r>
            <w:r w:rsidRPr="007224A7">
              <w:rPr>
                <w:rFonts w:ascii="Arial" w:hAnsi="Arial" w:cs="Arial"/>
                <w:spacing w:val="10"/>
                <w:sz w:val="24"/>
                <w:szCs w:val="24"/>
              </w:rPr>
              <w:t>-</w:t>
            </w:r>
            <w:r w:rsidRPr="007224A7">
              <w:rPr>
                <w:rFonts w:ascii="Arial" w:hAnsi="Arial" w:cs="Arial"/>
                <w:spacing w:val="10"/>
                <w:sz w:val="24"/>
                <w:szCs w:val="24"/>
                <w:lang w:val="en-US"/>
              </w:rPr>
              <w:t>pefkon</w:t>
            </w:r>
            <w:r w:rsidRPr="007224A7">
              <w:rPr>
                <w:rFonts w:ascii="Arial" w:hAnsi="Arial" w:cs="Arial"/>
                <w:spacing w:val="10"/>
                <w:sz w:val="24"/>
                <w:szCs w:val="24"/>
              </w:rPr>
              <w:t>.</w:t>
            </w:r>
            <w:r w:rsidRPr="007224A7">
              <w:rPr>
                <w:rFonts w:ascii="Arial" w:hAnsi="Arial" w:cs="Arial"/>
                <w:spacing w:val="10"/>
                <w:sz w:val="24"/>
                <w:szCs w:val="24"/>
                <w:lang w:val="en-US"/>
              </w:rPr>
              <w:t>thess</w:t>
            </w:r>
            <w:r w:rsidRPr="007224A7">
              <w:rPr>
                <w:rFonts w:ascii="Arial" w:hAnsi="Arial" w:cs="Arial"/>
                <w:spacing w:val="10"/>
                <w:sz w:val="24"/>
                <w:szCs w:val="24"/>
              </w:rPr>
              <w:t>.</w:t>
            </w:r>
            <w:r w:rsidRPr="007224A7">
              <w:rPr>
                <w:rFonts w:ascii="Arial" w:hAnsi="Arial" w:cs="Arial"/>
                <w:spacing w:val="10"/>
                <w:sz w:val="24"/>
                <w:szCs w:val="24"/>
                <w:lang w:val="en-US"/>
              </w:rPr>
              <w:t>sch</w:t>
            </w:r>
            <w:r w:rsidRPr="007224A7">
              <w:rPr>
                <w:rFonts w:ascii="Arial" w:hAnsi="Arial" w:cs="Arial"/>
                <w:spacing w:val="10"/>
                <w:sz w:val="24"/>
                <w:szCs w:val="24"/>
              </w:rPr>
              <w:t>.</w:t>
            </w:r>
            <w:r w:rsidRPr="007224A7">
              <w:rPr>
                <w:rFonts w:ascii="Arial" w:hAnsi="Arial" w:cs="Arial"/>
                <w:spacing w:val="10"/>
                <w:sz w:val="24"/>
                <w:szCs w:val="24"/>
                <w:lang w:val="en-US"/>
              </w:rPr>
              <w:t>gr</w:t>
            </w:r>
          </w:p>
          <w:p w:rsidR="00855C3A" w:rsidRPr="007224A7" w:rsidRDefault="00855C3A" w:rsidP="0093477D">
            <w:pPr>
              <w:rPr>
                <w:rFonts w:ascii="Arial" w:hAnsi="Arial" w:cs="Arial"/>
                <w:sz w:val="24"/>
                <w:szCs w:val="24"/>
              </w:rPr>
            </w:pPr>
          </w:p>
        </w:tc>
        <w:tc>
          <w:tcPr>
            <w:tcW w:w="4140" w:type="dxa"/>
            <w:tcBorders>
              <w:top w:val="nil"/>
              <w:left w:val="nil"/>
              <w:bottom w:val="nil"/>
              <w:right w:val="nil"/>
            </w:tcBorders>
          </w:tcPr>
          <w:p w:rsidR="00855C3A" w:rsidRPr="00964B76" w:rsidRDefault="00855C3A" w:rsidP="0093477D">
            <w:pPr>
              <w:pStyle w:val="Heading1"/>
              <w:tabs>
                <w:tab w:val="left" w:pos="473"/>
              </w:tabs>
              <w:jc w:val="right"/>
              <w:rPr>
                <w:rFonts w:ascii="Arial" w:hAnsi="Arial" w:cs="Arial"/>
                <w:sz w:val="24"/>
                <w:szCs w:val="24"/>
              </w:rPr>
            </w:pPr>
          </w:p>
          <w:p w:rsidR="00855C3A" w:rsidRPr="007C5EFF" w:rsidRDefault="00855C3A" w:rsidP="0093477D">
            <w:pPr>
              <w:pStyle w:val="Heading1"/>
              <w:tabs>
                <w:tab w:val="left" w:pos="473"/>
              </w:tabs>
              <w:rPr>
                <w:rFonts w:ascii="Arial" w:hAnsi="Arial" w:cs="Arial"/>
                <w:sz w:val="24"/>
                <w:szCs w:val="24"/>
              </w:rPr>
            </w:pPr>
            <w:bookmarkStart w:id="0" w:name="_Toc184097328"/>
          </w:p>
          <w:p w:rsidR="00855C3A" w:rsidRPr="007224A7" w:rsidRDefault="00855C3A" w:rsidP="00C22AD7">
            <w:pPr>
              <w:rPr>
                <w:rFonts w:cs="Times New Roman"/>
              </w:rPr>
            </w:pPr>
          </w:p>
          <w:p w:rsidR="00855C3A" w:rsidRPr="00695D7C" w:rsidRDefault="00855C3A" w:rsidP="0093477D">
            <w:pPr>
              <w:pStyle w:val="Heading1"/>
              <w:tabs>
                <w:tab w:val="left" w:pos="473"/>
              </w:tabs>
              <w:rPr>
                <w:rFonts w:ascii="Arial" w:hAnsi="Arial" w:cs="Arial"/>
                <w:spacing w:val="10"/>
                <w:sz w:val="24"/>
                <w:szCs w:val="24"/>
              </w:rPr>
            </w:pPr>
            <w:r>
              <w:rPr>
                <w:rFonts w:ascii="Arial" w:hAnsi="Arial" w:cs="Arial"/>
                <w:spacing w:val="10"/>
                <w:sz w:val="24"/>
                <w:szCs w:val="24"/>
              </w:rPr>
              <w:t>Πεύκα,</w:t>
            </w:r>
            <w:bookmarkStart w:id="1" w:name="_Toc184097329"/>
            <w:bookmarkEnd w:id="0"/>
            <w:r>
              <w:rPr>
                <w:rFonts w:ascii="Arial" w:hAnsi="Arial" w:cs="Arial"/>
                <w:spacing w:val="10"/>
                <w:sz w:val="24"/>
                <w:szCs w:val="24"/>
                <w:lang w:val="en-US"/>
              </w:rPr>
              <w:t>3</w:t>
            </w:r>
            <w:r w:rsidRPr="00E32AE9">
              <w:rPr>
                <w:rFonts w:ascii="Arial" w:hAnsi="Arial" w:cs="Arial"/>
                <w:spacing w:val="10"/>
                <w:sz w:val="24"/>
                <w:szCs w:val="24"/>
              </w:rPr>
              <w:t>1</w:t>
            </w:r>
            <w:r>
              <w:rPr>
                <w:rFonts w:ascii="Arial" w:hAnsi="Arial" w:cs="Arial"/>
                <w:spacing w:val="10"/>
                <w:sz w:val="24"/>
                <w:szCs w:val="24"/>
              </w:rPr>
              <w:t>/10</w:t>
            </w:r>
            <w:r w:rsidRPr="00695D7C">
              <w:rPr>
                <w:rFonts w:ascii="Arial" w:hAnsi="Arial" w:cs="Arial"/>
                <w:spacing w:val="10"/>
                <w:sz w:val="24"/>
                <w:szCs w:val="24"/>
              </w:rPr>
              <w:t>/20</w:t>
            </w:r>
            <w:bookmarkEnd w:id="1"/>
            <w:r w:rsidRPr="00695D7C">
              <w:rPr>
                <w:rFonts w:ascii="Arial" w:hAnsi="Arial" w:cs="Arial"/>
                <w:spacing w:val="10"/>
                <w:sz w:val="24"/>
                <w:szCs w:val="24"/>
              </w:rPr>
              <w:t>16</w:t>
            </w:r>
          </w:p>
          <w:p w:rsidR="00855C3A" w:rsidRPr="004625FB" w:rsidRDefault="00855C3A" w:rsidP="0093477D">
            <w:pPr>
              <w:pStyle w:val="Heading1"/>
              <w:tabs>
                <w:tab w:val="left" w:pos="473"/>
              </w:tabs>
              <w:rPr>
                <w:rFonts w:ascii="Arial" w:hAnsi="Arial" w:cs="Arial"/>
                <w:spacing w:val="10"/>
                <w:sz w:val="24"/>
                <w:szCs w:val="24"/>
              </w:rPr>
            </w:pPr>
            <w:bookmarkStart w:id="2" w:name="_Toc184097330"/>
            <w:r w:rsidRPr="00695D7C">
              <w:rPr>
                <w:rFonts w:ascii="Arial" w:hAnsi="Arial" w:cs="Arial"/>
                <w:spacing w:val="10"/>
                <w:sz w:val="24"/>
                <w:szCs w:val="24"/>
              </w:rPr>
              <w:t xml:space="preserve">Αρ. Πρωτ.: </w:t>
            </w:r>
            <w:bookmarkEnd w:id="2"/>
            <w:r>
              <w:rPr>
                <w:rFonts w:ascii="Arial" w:hAnsi="Arial" w:cs="Arial"/>
                <w:spacing w:val="10"/>
                <w:sz w:val="24"/>
                <w:szCs w:val="24"/>
              </w:rPr>
              <w:t>1216</w:t>
            </w:r>
          </w:p>
          <w:p w:rsidR="00855C3A" w:rsidRPr="007224A7" w:rsidRDefault="00855C3A" w:rsidP="0093477D">
            <w:pPr>
              <w:rPr>
                <w:rFonts w:ascii="Arial" w:hAnsi="Arial" w:cs="Arial"/>
                <w:spacing w:val="10"/>
                <w:sz w:val="24"/>
                <w:szCs w:val="24"/>
              </w:rPr>
            </w:pPr>
          </w:p>
          <w:p w:rsidR="00855C3A" w:rsidRPr="007224A7" w:rsidRDefault="00855C3A" w:rsidP="0093477D">
            <w:pPr>
              <w:rPr>
                <w:rFonts w:ascii="Arial" w:hAnsi="Arial" w:cs="Arial"/>
                <w:spacing w:val="10"/>
                <w:sz w:val="24"/>
                <w:szCs w:val="24"/>
              </w:rPr>
            </w:pPr>
          </w:p>
          <w:p w:rsidR="00855C3A" w:rsidRPr="007224A7" w:rsidRDefault="00855C3A" w:rsidP="0093477D">
            <w:pPr>
              <w:rPr>
                <w:rFonts w:ascii="Arial" w:hAnsi="Arial" w:cs="Arial"/>
                <w:spacing w:val="10"/>
                <w:sz w:val="24"/>
                <w:szCs w:val="24"/>
              </w:rPr>
            </w:pPr>
            <w:r w:rsidRPr="007224A7">
              <w:rPr>
                <w:rFonts w:ascii="Arial" w:hAnsi="Arial" w:cs="Arial"/>
                <w:b/>
                <w:bCs/>
                <w:spacing w:val="10"/>
                <w:sz w:val="24"/>
                <w:szCs w:val="24"/>
              </w:rPr>
              <w:t xml:space="preserve">Προς: </w:t>
            </w:r>
            <w:r w:rsidRPr="007224A7">
              <w:rPr>
                <w:rFonts w:ascii="Arial" w:hAnsi="Arial" w:cs="Arial"/>
                <w:spacing w:val="10"/>
                <w:sz w:val="24"/>
                <w:szCs w:val="24"/>
              </w:rPr>
              <w:t>ΔΙΕΥΘΥΝΣΗ ΔΕΥΤΕΡΟΒΑΘΜΙΑΣ ΕΚΠΑΙΔΕΥΣΗΣ ΔΥΤΙΚΗΣ ΘΕΣΣΑΛΟΝΙΚΗΣ</w:t>
            </w:r>
          </w:p>
          <w:p w:rsidR="00855C3A" w:rsidRPr="007224A7" w:rsidRDefault="00855C3A" w:rsidP="0093477D">
            <w:pPr>
              <w:rPr>
                <w:rFonts w:ascii="Arial" w:hAnsi="Arial" w:cs="Arial"/>
                <w:b/>
                <w:bCs/>
                <w:spacing w:val="10"/>
                <w:sz w:val="24"/>
                <w:szCs w:val="24"/>
              </w:rPr>
            </w:pPr>
            <w:r w:rsidRPr="007224A7">
              <w:rPr>
                <w:rFonts w:ascii="Arial" w:hAnsi="Arial" w:cs="Arial"/>
                <w:b/>
                <w:bCs/>
                <w:spacing w:val="10"/>
                <w:sz w:val="24"/>
                <w:szCs w:val="24"/>
              </w:rPr>
              <w:t>Για ανάρτηση στην ιστοσελίδα</w:t>
            </w:r>
          </w:p>
          <w:p w:rsidR="00855C3A" w:rsidRPr="004625FB" w:rsidRDefault="00855C3A" w:rsidP="0093477D">
            <w:pPr>
              <w:rPr>
                <w:rFonts w:ascii="Arial" w:hAnsi="Arial" w:cs="Arial"/>
                <w:b/>
                <w:bCs/>
                <w:spacing w:val="10"/>
                <w:sz w:val="24"/>
                <w:szCs w:val="24"/>
              </w:rPr>
            </w:pPr>
            <w:r w:rsidRPr="004625FB">
              <w:rPr>
                <w:rFonts w:ascii="Arial" w:hAnsi="Arial" w:cs="Arial"/>
                <w:b/>
                <w:bCs/>
                <w:spacing w:val="10"/>
                <w:sz w:val="24"/>
                <w:szCs w:val="24"/>
              </w:rPr>
              <w:t>(</w:t>
            </w:r>
            <w:r>
              <w:rPr>
                <w:rFonts w:ascii="Arial" w:hAnsi="Arial" w:cs="Arial"/>
                <w:b/>
                <w:bCs/>
                <w:spacing w:val="10"/>
                <w:sz w:val="24"/>
                <w:szCs w:val="24"/>
              </w:rPr>
              <w:t>Υπόψη κ. Ιντζόγλου)</w:t>
            </w:r>
          </w:p>
          <w:p w:rsidR="00855C3A" w:rsidRPr="007224A7" w:rsidRDefault="00855C3A" w:rsidP="0093477D">
            <w:pPr>
              <w:rPr>
                <w:rFonts w:ascii="Arial" w:hAnsi="Arial" w:cs="Arial"/>
                <w:spacing w:val="10"/>
                <w:sz w:val="24"/>
                <w:szCs w:val="24"/>
              </w:rPr>
            </w:pPr>
            <w:r w:rsidRPr="007224A7">
              <w:rPr>
                <w:rFonts w:ascii="Arial" w:hAnsi="Arial" w:cs="Arial"/>
                <w:spacing w:val="10"/>
                <w:sz w:val="24"/>
                <w:szCs w:val="24"/>
              </w:rPr>
              <w:t xml:space="preserve"> </w:t>
            </w:r>
          </w:p>
        </w:tc>
      </w:tr>
    </w:tbl>
    <w:p w:rsidR="00855C3A" w:rsidRPr="004625FB" w:rsidRDefault="00855C3A" w:rsidP="002A69AA">
      <w:pPr>
        <w:rPr>
          <w:rFonts w:ascii="Arial" w:hAnsi="Arial" w:cs="Arial"/>
          <w:b/>
          <w:bCs/>
          <w:sz w:val="24"/>
          <w:szCs w:val="24"/>
        </w:rPr>
      </w:pPr>
    </w:p>
    <w:p w:rsidR="00855C3A" w:rsidRPr="004625FB" w:rsidRDefault="00855C3A" w:rsidP="002A69AA">
      <w:pPr>
        <w:rPr>
          <w:rFonts w:ascii="Arial" w:hAnsi="Arial" w:cs="Arial"/>
          <w:b/>
          <w:bCs/>
          <w:sz w:val="24"/>
          <w:szCs w:val="24"/>
        </w:rPr>
      </w:pPr>
    </w:p>
    <w:p w:rsidR="00855C3A" w:rsidRPr="004625FB" w:rsidRDefault="00855C3A" w:rsidP="002A69AA">
      <w:pPr>
        <w:rPr>
          <w:rFonts w:ascii="Arial" w:hAnsi="Arial" w:cs="Arial"/>
          <w:b/>
          <w:bCs/>
          <w:sz w:val="24"/>
          <w:szCs w:val="24"/>
        </w:rPr>
      </w:pPr>
      <w:r w:rsidRPr="00695D7C">
        <w:rPr>
          <w:rFonts w:ascii="Arial" w:hAnsi="Arial" w:cs="Arial"/>
          <w:b/>
          <w:bCs/>
          <w:sz w:val="24"/>
          <w:szCs w:val="24"/>
        </w:rPr>
        <w:t xml:space="preserve">Θέμα: « Πρόσκληση εκδήλωσης ενδιαφέροντος για υποβολή προσφορών πολυήμερης εκδρομής στο </w:t>
      </w:r>
      <w:r w:rsidRPr="00695D7C">
        <w:rPr>
          <w:rFonts w:ascii="Arial" w:hAnsi="Arial" w:cs="Arial"/>
          <w:b/>
          <w:bCs/>
          <w:sz w:val="24"/>
          <w:szCs w:val="24"/>
          <w:lang w:val="en-US"/>
        </w:rPr>
        <w:t>CERN</w:t>
      </w:r>
      <w:r w:rsidRPr="00695D7C">
        <w:rPr>
          <w:rFonts w:ascii="Arial" w:hAnsi="Arial" w:cs="Arial"/>
          <w:b/>
          <w:bCs/>
          <w:sz w:val="24"/>
          <w:szCs w:val="24"/>
        </w:rPr>
        <w:t>»</w:t>
      </w:r>
    </w:p>
    <w:p w:rsidR="00855C3A" w:rsidRPr="004625FB" w:rsidRDefault="00855C3A" w:rsidP="002A69AA">
      <w:pPr>
        <w:rPr>
          <w:rFonts w:ascii="Arial" w:hAnsi="Arial" w:cs="Arial"/>
          <w:b/>
          <w:bCs/>
          <w:sz w:val="24"/>
          <w:szCs w:val="24"/>
        </w:rPr>
      </w:pPr>
    </w:p>
    <w:p w:rsidR="00855C3A" w:rsidRPr="00E56606" w:rsidRDefault="00855C3A" w:rsidP="002A69AA">
      <w:pPr>
        <w:autoSpaceDE w:val="0"/>
        <w:autoSpaceDN w:val="0"/>
        <w:adjustRightInd w:val="0"/>
        <w:spacing w:line="340" w:lineRule="atLeast"/>
        <w:ind w:left="-426"/>
        <w:jc w:val="both"/>
        <w:rPr>
          <w:rFonts w:ascii="Arial" w:hAnsi="Arial" w:cs="Arial"/>
          <w:b/>
          <w:bCs/>
          <w:sz w:val="24"/>
          <w:szCs w:val="24"/>
        </w:rPr>
      </w:pPr>
      <w:r>
        <w:rPr>
          <w:rFonts w:ascii="Arial" w:hAnsi="Arial" w:cs="Arial"/>
          <w:sz w:val="24"/>
          <w:szCs w:val="24"/>
        </w:rPr>
        <w:t xml:space="preserve">Το </w:t>
      </w:r>
      <w:r w:rsidRPr="00E56606">
        <w:rPr>
          <w:rFonts w:ascii="Arial" w:hAnsi="Arial" w:cs="Arial"/>
          <w:sz w:val="24"/>
          <w:szCs w:val="24"/>
        </w:rPr>
        <w:t>1</w:t>
      </w:r>
      <w:r>
        <w:rPr>
          <w:rFonts w:ascii="Arial" w:hAnsi="Arial" w:cs="Arial"/>
          <w:sz w:val="24"/>
          <w:szCs w:val="24"/>
          <w:lang w:val="en-US"/>
        </w:rPr>
        <w:t>o</w:t>
      </w:r>
      <w:r w:rsidRPr="00E56606">
        <w:rPr>
          <w:rFonts w:ascii="Arial" w:hAnsi="Arial" w:cs="Arial"/>
          <w:sz w:val="24"/>
          <w:szCs w:val="24"/>
        </w:rPr>
        <w:t xml:space="preserve"> </w:t>
      </w:r>
      <w:r>
        <w:rPr>
          <w:rFonts w:ascii="Arial" w:hAnsi="Arial" w:cs="Arial"/>
          <w:sz w:val="24"/>
          <w:szCs w:val="24"/>
        </w:rPr>
        <w:t>Γυμνάσιο Πεύκων</w:t>
      </w:r>
      <w:r w:rsidRPr="00E56606">
        <w:rPr>
          <w:rFonts w:ascii="Arial" w:hAnsi="Arial" w:cs="Arial"/>
          <w:sz w:val="24"/>
          <w:szCs w:val="24"/>
        </w:rPr>
        <w:t xml:space="preserve"> προκηρύσσει διαγωνισμό  σύμφωνα με τις διατάξεις του άρθρου 14 παρ.1 της 129287/Γ2 Υπουργικής Απόφασης του ΥΠΔΒΜΘ (ΦΕΚ 2769/02-12-2011) για την κατάθεση κλειστών προσφορών από ενδιαφερόμενα  τουριστικά γραφεία με ισχύουσα άδεια λειτουργίας  από τον ΕΟΤ, σχετικά με την πραγματοποίηση πολυήμερης εκδρομής μαθητών</w:t>
      </w:r>
      <w:r>
        <w:rPr>
          <w:rFonts w:ascii="Arial" w:hAnsi="Arial" w:cs="Arial"/>
          <w:sz w:val="24"/>
          <w:szCs w:val="24"/>
        </w:rPr>
        <w:t xml:space="preserve"> της </w:t>
      </w:r>
      <w:r w:rsidRPr="00386F10">
        <w:rPr>
          <w:rFonts w:ascii="Arial" w:hAnsi="Arial" w:cs="Arial"/>
          <w:b/>
          <w:bCs/>
          <w:sz w:val="24"/>
          <w:szCs w:val="24"/>
        </w:rPr>
        <w:t>Γ’ Τάξης</w:t>
      </w:r>
      <w:r>
        <w:rPr>
          <w:rFonts w:ascii="Arial" w:hAnsi="Arial" w:cs="Arial"/>
          <w:sz w:val="24"/>
          <w:szCs w:val="24"/>
        </w:rPr>
        <w:t xml:space="preserve"> του Γυμνασίου μας.</w:t>
      </w:r>
    </w:p>
    <w:p w:rsidR="00855C3A" w:rsidRPr="00E56606" w:rsidRDefault="00855C3A" w:rsidP="002A69AA">
      <w:pPr>
        <w:spacing w:after="120" w:line="340" w:lineRule="atLeast"/>
        <w:rPr>
          <w:rFonts w:ascii="Arial" w:hAnsi="Arial" w:cs="Arial"/>
          <w:sz w:val="24"/>
          <w:szCs w:val="24"/>
        </w:rPr>
      </w:pPr>
      <w:r w:rsidRPr="00E56606">
        <w:rPr>
          <w:rFonts w:ascii="Arial" w:hAnsi="Arial" w:cs="Arial"/>
          <w:sz w:val="24"/>
          <w:szCs w:val="24"/>
        </w:rPr>
        <w:t xml:space="preserve">Σχετ.: </w:t>
      </w:r>
      <w:hyperlink r:id="rId6" w:anchor="4033" w:history="1">
        <w:r w:rsidRPr="00E56606">
          <w:rPr>
            <w:rStyle w:val="Hyperlink"/>
            <w:rFonts w:ascii="Arial" w:hAnsi="Arial" w:cs="Arial"/>
            <w:sz w:val="24"/>
            <w:szCs w:val="24"/>
          </w:rPr>
          <w:t>Γ2/129287/10-11-2011 Απόφαση Υπ. Παιδείας ΦΕΚ 2769 τ. Β`</w:t>
        </w:r>
      </w:hyperlink>
    </w:p>
    <w:p w:rsidR="00855C3A" w:rsidRDefault="00855C3A" w:rsidP="002A69AA">
      <w:pPr>
        <w:spacing w:after="120" w:line="340" w:lineRule="atLeast"/>
        <w:ind w:left="-284"/>
        <w:jc w:val="both"/>
        <w:rPr>
          <w:rFonts w:ascii="Arial" w:hAnsi="Arial" w:cs="Arial"/>
          <w:sz w:val="24"/>
          <w:szCs w:val="24"/>
        </w:rPr>
      </w:pPr>
      <w:r>
        <w:rPr>
          <w:rFonts w:ascii="Arial" w:hAnsi="Arial" w:cs="Arial"/>
          <w:sz w:val="24"/>
          <w:szCs w:val="24"/>
        </w:rPr>
        <w:t xml:space="preserve">Παρακαλούνται τα ενδιαφερόμενα </w:t>
      </w:r>
      <w:r w:rsidRPr="00E56606">
        <w:rPr>
          <w:rFonts w:ascii="Arial" w:hAnsi="Arial" w:cs="Arial"/>
          <w:sz w:val="24"/>
          <w:szCs w:val="24"/>
        </w:rPr>
        <w:t>ταξιδιωτικά γραφεία να καταθέσουν οικονομική προσφορά και αντίστοιχο πρόγραμμα για τη σχ</w:t>
      </w:r>
      <w:r>
        <w:rPr>
          <w:rFonts w:ascii="Arial" w:hAnsi="Arial" w:cs="Arial"/>
          <w:sz w:val="24"/>
          <w:szCs w:val="24"/>
        </w:rPr>
        <w:t xml:space="preserve">εδιαζόμενη εκδρομή των μαθητών </w:t>
      </w:r>
      <w:r w:rsidRPr="00E56606">
        <w:rPr>
          <w:rFonts w:ascii="Arial" w:hAnsi="Arial" w:cs="Arial"/>
          <w:sz w:val="24"/>
          <w:szCs w:val="24"/>
        </w:rPr>
        <w:t>μας, τηρώντας τις παρακάτω προδιαγραφές:</w:t>
      </w:r>
    </w:p>
    <w:p w:rsidR="00855C3A" w:rsidRPr="00695D7C" w:rsidRDefault="00855C3A" w:rsidP="002A69AA">
      <w:pPr>
        <w:spacing w:after="120" w:line="340" w:lineRule="atLeast"/>
        <w:ind w:left="-284"/>
        <w:jc w:val="both"/>
        <w:rPr>
          <w:rFonts w:ascii="Arial" w:hAnsi="Arial" w:cs="Arial"/>
          <w:sz w:val="24"/>
          <w:szCs w:val="24"/>
        </w:rPr>
      </w:pPr>
    </w:p>
    <w:p w:rsidR="00855C3A" w:rsidRPr="00695D7C" w:rsidRDefault="00855C3A" w:rsidP="002A69AA">
      <w:pPr>
        <w:rPr>
          <w:rFonts w:ascii="Arial" w:hAnsi="Arial" w:cs="Arial"/>
          <w:b/>
          <w:bCs/>
          <w:sz w:val="24"/>
          <w:szCs w:val="24"/>
        </w:rPr>
      </w:pPr>
      <w:r w:rsidRPr="00695D7C">
        <w:rPr>
          <w:rFonts w:ascii="Arial" w:hAnsi="Arial" w:cs="Arial"/>
          <w:b/>
          <w:bCs/>
          <w:sz w:val="24"/>
          <w:szCs w:val="24"/>
        </w:rPr>
        <w:t>Προδιαγραφές – Χαρακτηριστικά της εκδρομής</w:t>
      </w:r>
    </w:p>
    <w:p w:rsidR="00855C3A" w:rsidRPr="00695D7C" w:rsidRDefault="00855C3A" w:rsidP="002A69AA">
      <w:pPr>
        <w:pStyle w:val="ListParagraph"/>
        <w:numPr>
          <w:ilvl w:val="0"/>
          <w:numId w:val="1"/>
        </w:numPr>
        <w:rPr>
          <w:rFonts w:ascii="Arial" w:hAnsi="Arial" w:cs="Arial"/>
          <w:b/>
          <w:bCs/>
          <w:sz w:val="24"/>
          <w:szCs w:val="24"/>
        </w:rPr>
      </w:pPr>
      <w:r w:rsidRPr="00695D7C">
        <w:rPr>
          <w:rFonts w:ascii="Arial" w:hAnsi="Arial" w:cs="Arial"/>
          <w:b/>
          <w:bCs/>
          <w:sz w:val="24"/>
          <w:szCs w:val="24"/>
        </w:rPr>
        <w:t xml:space="preserve">Προορισμός:  </w:t>
      </w:r>
      <w:r w:rsidRPr="00695D7C">
        <w:rPr>
          <w:rFonts w:ascii="Arial" w:hAnsi="Arial" w:cs="Arial"/>
          <w:sz w:val="24"/>
          <w:szCs w:val="24"/>
        </w:rPr>
        <w:t>Γενεύη Ελβετίας (</w:t>
      </w:r>
      <w:r w:rsidRPr="00695D7C">
        <w:rPr>
          <w:rFonts w:ascii="Arial" w:hAnsi="Arial" w:cs="Arial"/>
          <w:sz w:val="24"/>
          <w:szCs w:val="24"/>
          <w:lang w:val="en-US"/>
        </w:rPr>
        <w:t>CERN)</w:t>
      </w:r>
    </w:p>
    <w:p w:rsidR="00855C3A" w:rsidRPr="00695D7C" w:rsidRDefault="00855C3A" w:rsidP="002A69AA">
      <w:pPr>
        <w:pStyle w:val="ListParagraph"/>
        <w:numPr>
          <w:ilvl w:val="0"/>
          <w:numId w:val="1"/>
        </w:numPr>
        <w:rPr>
          <w:rFonts w:ascii="Arial" w:hAnsi="Arial" w:cs="Arial"/>
          <w:b/>
          <w:bCs/>
          <w:sz w:val="24"/>
          <w:szCs w:val="24"/>
        </w:rPr>
      </w:pPr>
      <w:r w:rsidRPr="00695D7C">
        <w:rPr>
          <w:rFonts w:ascii="Arial" w:hAnsi="Arial" w:cs="Arial"/>
          <w:b/>
          <w:bCs/>
          <w:sz w:val="24"/>
          <w:szCs w:val="24"/>
        </w:rPr>
        <w:t>Χρονική διάρκεια:</w:t>
      </w:r>
      <w:r>
        <w:rPr>
          <w:rFonts w:ascii="Arial" w:hAnsi="Arial" w:cs="Arial"/>
          <w:sz w:val="24"/>
          <w:szCs w:val="24"/>
        </w:rPr>
        <w:t xml:space="preserve"> 5 ημέρες (4 διανυκτερεύσεις</w:t>
      </w:r>
      <w:r w:rsidRPr="007C5EFF">
        <w:rPr>
          <w:rFonts w:ascii="Arial" w:hAnsi="Arial" w:cs="Arial"/>
          <w:sz w:val="24"/>
          <w:szCs w:val="24"/>
        </w:rPr>
        <w:t>)</w:t>
      </w:r>
      <w:r>
        <w:rPr>
          <w:rFonts w:ascii="Arial" w:hAnsi="Arial" w:cs="Arial"/>
          <w:sz w:val="24"/>
          <w:szCs w:val="24"/>
        </w:rPr>
        <w:t xml:space="preserve"> ή 6 ημέρες                       (</w:t>
      </w:r>
      <w:r w:rsidRPr="00695D7C">
        <w:rPr>
          <w:rFonts w:ascii="Arial" w:hAnsi="Arial" w:cs="Arial"/>
          <w:sz w:val="24"/>
          <w:szCs w:val="24"/>
        </w:rPr>
        <w:t>5 διανυκτερεύσεις)</w:t>
      </w:r>
    </w:p>
    <w:p w:rsidR="00855C3A" w:rsidRDefault="00855C3A" w:rsidP="002A69AA">
      <w:pPr>
        <w:pStyle w:val="ListParagraph"/>
        <w:ind w:left="360"/>
        <w:rPr>
          <w:rFonts w:ascii="Arial" w:hAnsi="Arial" w:cs="Arial"/>
          <w:sz w:val="24"/>
          <w:szCs w:val="24"/>
        </w:rPr>
      </w:pPr>
      <w:r w:rsidRPr="00695D7C">
        <w:rPr>
          <w:rFonts w:ascii="Arial" w:hAnsi="Arial" w:cs="Arial"/>
          <w:b/>
          <w:bCs/>
          <w:sz w:val="24"/>
          <w:szCs w:val="24"/>
        </w:rPr>
        <w:t>Αναχώρηση :</w:t>
      </w:r>
      <w:r>
        <w:rPr>
          <w:rFonts w:ascii="Arial" w:hAnsi="Arial" w:cs="Arial"/>
          <w:sz w:val="24"/>
          <w:szCs w:val="24"/>
        </w:rPr>
        <w:t xml:space="preserve"> 17 Μαρτίου 2017, 18 Μαρτίου 2017 ή  19 Μαρτίου 2017 </w:t>
      </w:r>
      <w:r w:rsidRPr="00842598">
        <w:rPr>
          <w:rFonts w:ascii="Arial" w:hAnsi="Arial" w:cs="Arial"/>
          <w:sz w:val="24"/>
          <w:szCs w:val="24"/>
        </w:rPr>
        <w:t xml:space="preserve">(προγραμματισμένη ημέρα επίσκεψης στο </w:t>
      </w:r>
      <w:r w:rsidRPr="00842598">
        <w:rPr>
          <w:rFonts w:ascii="Arial" w:hAnsi="Arial" w:cs="Arial"/>
          <w:sz w:val="24"/>
          <w:szCs w:val="24"/>
          <w:lang w:val="en-US"/>
        </w:rPr>
        <w:t>CERN</w:t>
      </w:r>
      <w:r>
        <w:rPr>
          <w:rFonts w:ascii="Arial" w:hAnsi="Arial" w:cs="Arial"/>
          <w:sz w:val="24"/>
          <w:szCs w:val="24"/>
        </w:rPr>
        <w:t xml:space="preserve"> Τρίτη,</w:t>
      </w:r>
      <w:r w:rsidRPr="00842598">
        <w:rPr>
          <w:rFonts w:ascii="Arial" w:hAnsi="Arial" w:cs="Arial"/>
          <w:sz w:val="24"/>
          <w:szCs w:val="24"/>
        </w:rPr>
        <w:t xml:space="preserve"> </w:t>
      </w:r>
      <w:r>
        <w:rPr>
          <w:rFonts w:ascii="Arial" w:hAnsi="Arial" w:cs="Arial"/>
          <w:sz w:val="24"/>
          <w:szCs w:val="24"/>
          <w:u w:val="single"/>
        </w:rPr>
        <w:t>2</w:t>
      </w:r>
      <w:r w:rsidRPr="00C424AD">
        <w:rPr>
          <w:rFonts w:ascii="Arial" w:hAnsi="Arial" w:cs="Arial"/>
          <w:sz w:val="24"/>
          <w:szCs w:val="24"/>
          <w:u w:val="single"/>
        </w:rPr>
        <w:t>1</w:t>
      </w:r>
      <w:r>
        <w:rPr>
          <w:rFonts w:ascii="Arial" w:hAnsi="Arial" w:cs="Arial"/>
          <w:sz w:val="24"/>
          <w:szCs w:val="24"/>
          <w:u w:val="single"/>
        </w:rPr>
        <w:t xml:space="preserve"> Μαρτίου 2017, ώρα 1μ</w:t>
      </w:r>
      <w:r w:rsidRPr="00842598">
        <w:rPr>
          <w:rFonts w:ascii="Arial" w:hAnsi="Arial" w:cs="Arial"/>
          <w:sz w:val="24"/>
          <w:szCs w:val="24"/>
          <w:u w:val="single"/>
        </w:rPr>
        <w:t>μ</w:t>
      </w:r>
      <w:r w:rsidRPr="00842598">
        <w:rPr>
          <w:rFonts w:ascii="Arial" w:hAnsi="Arial" w:cs="Arial"/>
          <w:sz w:val="24"/>
          <w:szCs w:val="24"/>
        </w:rPr>
        <w:t>)</w:t>
      </w:r>
    </w:p>
    <w:p w:rsidR="00855C3A" w:rsidRPr="00BA6512" w:rsidRDefault="00855C3A" w:rsidP="002A69AA">
      <w:pPr>
        <w:pStyle w:val="ListParagraph"/>
        <w:ind w:left="360"/>
        <w:rPr>
          <w:rFonts w:ascii="Arial" w:hAnsi="Arial" w:cs="Arial"/>
          <w:sz w:val="24"/>
          <w:szCs w:val="24"/>
        </w:rPr>
      </w:pPr>
      <w:r>
        <w:rPr>
          <w:rFonts w:ascii="Arial" w:hAnsi="Arial" w:cs="Arial"/>
          <w:b/>
          <w:bCs/>
          <w:sz w:val="24"/>
          <w:szCs w:val="24"/>
        </w:rPr>
        <w:t xml:space="preserve">Επιστροφή: </w:t>
      </w:r>
      <w:r>
        <w:rPr>
          <w:rFonts w:ascii="Arial" w:hAnsi="Arial" w:cs="Arial"/>
          <w:sz w:val="24"/>
          <w:szCs w:val="24"/>
        </w:rPr>
        <w:t>22 Μαρτίου 2017 ή 23 Μαρτίου 2017</w:t>
      </w:r>
    </w:p>
    <w:p w:rsidR="00855C3A" w:rsidRPr="00695D7C" w:rsidRDefault="00855C3A" w:rsidP="002A69AA">
      <w:pPr>
        <w:pStyle w:val="ListParagraph"/>
        <w:numPr>
          <w:ilvl w:val="0"/>
          <w:numId w:val="1"/>
        </w:numPr>
        <w:rPr>
          <w:rFonts w:ascii="Arial" w:hAnsi="Arial" w:cs="Arial"/>
          <w:sz w:val="24"/>
          <w:szCs w:val="24"/>
        </w:rPr>
      </w:pPr>
      <w:r w:rsidRPr="00695D7C">
        <w:rPr>
          <w:rFonts w:ascii="Arial" w:hAnsi="Arial" w:cs="Arial"/>
          <w:b/>
          <w:bCs/>
          <w:sz w:val="24"/>
          <w:szCs w:val="24"/>
        </w:rPr>
        <w:t xml:space="preserve">Αριθμός συμμετεχόντων:  </w:t>
      </w:r>
      <w:r>
        <w:rPr>
          <w:rFonts w:ascii="Arial" w:hAnsi="Arial" w:cs="Arial"/>
          <w:sz w:val="24"/>
          <w:szCs w:val="24"/>
        </w:rPr>
        <w:t>40</w:t>
      </w:r>
      <w:r w:rsidRPr="00695D7C">
        <w:rPr>
          <w:rFonts w:ascii="Arial" w:hAnsi="Arial" w:cs="Arial"/>
          <w:sz w:val="24"/>
          <w:szCs w:val="24"/>
        </w:rPr>
        <w:t xml:space="preserve"> μαθητές</w:t>
      </w:r>
      <w:r>
        <w:rPr>
          <w:rFonts w:ascii="Arial" w:hAnsi="Arial" w:cs="Arial"/>
          <w:sz w:val="24"/>
          <w:szCs w:val="24"/>
        </w:rPr>
        <w:t xml:space="preserve"> + 2 γονείς μαθητών</w:t>
      </w:r>
      <w:r w:rsidRPr="00695D7C">
        <w:rPr>
          <w:rFonts w:ascii="Arial" w:hAnsi="Arial" w:cs="Arial"/>
          <w:sz w:val="24"/>
          <w:szCs w:val="24"/>
        </w:rPr>
        <w:t xml:space="preserve"> </w:t>
      </w:r>
    </w:p>
    <w:p w:rsidR="00855C3A" w:rsidRPr="00E32AE9" w:rsidRDefault="00855C3A" w:rsidP="002A69AA">
      <w:pPr>
        <w:pStyle w:val="ListParagraph"/>
        <w:numPr>
          <w:ilvl w:val="0"/>
          <w:numId w:val="1"/>
        </w:numPr>
        <w:rPr>
          <w:rFonts w:ascii="Arial" w:hAnsi="Arial" w:cs="Arial"/>
          <w:sz w:val="24"/>
          <w:szCs w:val="24"/>
        </w:rPr>
      </w:pPr>
      <w:r w:rsidRPr="00695D7C">
        <w:rPr>
          <w:rFonts w:ascii="Arial" w:hAnsi="Arial" w:cs="Arial"/>
          <w:b/>
          <w:bCs/>
          <w:sz w:val="24"/>
          <w:szCs w:val="24"/>
        </w:rPr>
        <w:t>Αριθμός συνοδών :</w:t>
      </w:r>
      <w:r>
        <w:rPr>
          <w:rFonts w:ascii="Arial" w:hAnsi="Arial" w:cs="Arial"/>
          <w:sz w:val="24"/>
          <w:szCs w:val="24"/>
        </w:rPr>
        <w:t xml:space="preserve"> 3</w:t>
      </w:r>
      <w:r w:rsidRPr="00695D7C">
        <w:rPr>
          <w:rFonts w:ascii="Arial" w:hAnsi="Arial" w:cs="Arial"/>
          <w:sz w:val="24"/>
          <w:szCs w:val="24"/>
        </w:rPr>
        <w:t xml:space="preserve"> καθηγητές</w:t>
      </w:r>
      <w:r>
        <w:rPr>
          <w:rFonts w:ascii="Arial" w:hAnsi="Arial" w:cs="Arial"/>
          <w:sz w:val="24"/>
          <w:szCs w:val="24"/>
        </w:rPr>
        <w:t xml:space="preserve"> (δωρεάν)</w:t>
      </w:r>
    </w:p>
    <w:p w:rsidR="00855C3A" w:rsidRPr="00972252" w:rsidRDefault="00855C3A" w:rsidP="002A69AA">
      <w:pPr>
        <w:rPr>
          <w:rFonts w:ascii="Arial" w:hAnsi="Arial" w:cs="Arial"/>
          <w:sz w:val="24"/>
          <w:szCs w:val="24"/>
        </w:rPr>
      </w:pPr>
      <w:r w:rsidRPr="004D5A40">
        <w:rPr>
          <w:rFonts w:ascii="Arial" w:hAnsi="Arial" w:cs="Arial"/>
          <w:b/>
          <w:bCs/>
          <w:sz w:val="24"/>
          <w:szCs w:val="24"/>
        </w:rPr>
        <w:t>5.</w:t>
      </w:r>
      <w:r w:rsidRPr="00695D7C">
        <w:rPr>
          <w:rFonts w:ascii="Arial" w:hAnsi="Arial" w:cs="Arial"/>
          <w:b/>
          <w:bCs/>
          <w:sz w:val="24"/>
          <w:szCs w:val="24"/>
        </w:rPr>
        <w:t>Μεταφορικό μέσο</w:t>
      </w:r>
      <w:r w:rsidRPr="00695D7C">
        <w:rPr>
          <w:rFonts w:ascii="Arial" w:hAnsi="Arial" w:cs="Arial"/>
          <w:sz w:val="24"/>
          <w:szCs w:val="24"/>
        </w:rPr>
        <w:t>:  Μετάβαση αεροπορικώς στο Μιλάνο ή άλλη παρακείμενη πόλη και στη συνέχεια μετάβαση οδικώς στην Γενεύη . Η επιστροφή αντίστοιχα από Γενεύη σε Μιλάνο  ή άλλη παρακείμενη πόλη οδικώς και Θεσσαλονίκη αεροπορικώς.</w:t>
      </w:r>
      <w:r w:rsidRPr="004D5A40">
        <w:rPr>
          <w:rFonts w:ascii="Arial" w:hAnsi="Arial" w:cs="Arial"/>
          <w:sz w:val="24"/>
          <w:szCs w:val="24"/>
        </w:rPr>
        <w:t xml:space="preserve"> </w:t>
      </w:r>
    </w:p>
    <w:p w:rsidR="00855C3A" w:rsidRPr="004D5A40" w:rsidRDefault="00855C3A" w:rsidP="004D5A40">
      <w:pPr>
        <w:rPr>
          <w:rFonts w:ascii="Arial" w:hAnsi="Arial" w:cs="Arial"/>
          <w:sz w:val="24"/>
          <w:szCs w:val="24"/>
        </w:rPr>
      </w:pPr>
      <w:r w:rsidRPr="004D5A40">
        <w:rPr>
          <w:rFonts w:ascii="Arial" w:hAnsi="Arial" w:cs="Arial"/>
          <w:b/>
          <w:bCs/>
          <w:sz w:val="24"/>
          <w:szCs w:val="24"/>
        </w:rPr>
        <w:t>6.Κατηγορία καταλύματος</w:t>
      </w:r>
      <w:r w:rsidRPr="004D5A40">
        <w:rPr>
          <w:rFonts w:ascii="Arial" w:hAnsi="Arial" w:cs="Arial"/>
          <w:sz w:val="24"/>
          <w:szCs w:val="24"/>
        </w:rPr>
        <w:t>: Ξενοδοχείο κατηγορίας 4* (κατά προτίμηση) ή 3* στη Γενεύη ή παρακείμενες  πόλεις. Να αναφέρονται ρητώς τα ονόματα των ξενοδοχείων, η κατηγορία τους, η ιστοσελίδα τους και να υπάρχει αποδεικτικό κράτησης.</w:t>
      </w:r>
    </w:p>
    <w:p w:rsidR="00855C3A" w:rsidRDefault="00855C3A" w:rsidP="004D5A40">
      <w:pPr>
        <w:rPr>
          <w:rFonts w:ascii="Arial" w:hAnsi="Arial" w:cs="Arial"/>
          <w:sz w:val="24"/>
          <w:szCs w:val="24"/>
        </w:rPr>
      </w:pPr>
      <w:r w:rsidRPr="004D5A40">
        <w:rPr>
          <w:rFonts w:ascii="Arial" w:hAnsi="Arial" w:cs="Arial"/>
          <w:b/>
          <w:bCs/>
          <w:sz w:val="24"/>
          <w:szCs w:val="24"/>
        </w:rPr>
        <w:t>7.Τύπος δωματίων</w:t>
      </w:r>
      <w:r>
        <w:rPr>
          <w:rFonts w:ascii="Arial" w:hAnsi="Arial" w:cs="Arial"/>
          <w:sz w:val="24"/>
          <w:szCs w:val="24"/>
        </w:rPr>
        <w:t>: Τ</w:t>
      </w:r>
      <w:r w:rsidRPr="004D5A40">
        <w:rPr>
          <w:rFonts w:ascii="Arial" w:hAnsi="Arial" w:cs="Arial"/>
          <w:sz w:val="24"/>
          <w:szCs w:val="24"/>
        </w:rPr>
        <w:t>ρίκλινα ή τετράκλινα για τους μαθητές</w:t>
      </w:r>
      <w:r>
        <w:rPr>
          <w:rFonts w:ascii="Arial" w:hAnsi="Arial" w:cs="Arial"/>
          <w:sz w:val="24"/>
          <w:szCs w:val="24"/>
        </w:rPr>
        <w:t xml:space="preserve"> (με ξεχωριστά κρεβάτια και όχι πτυσσόμενα), σε έναν όροφο ή σε δύο συνεχόμενους ορόφους, που θα καλύπτονται αποκλειστικά από τους μαθητές μας. Μ</w:t>
      </w:r>
      <w:r w:rsidRPr="004D5A40">
        <w:rPr>
          <w:rFonts w:ascii="Arial" w:hAnsi="Arial" w:cs="Arial"/>
          <w:sz w:val="24"/>
          <w:szCs w:val="24"/>
        </w:rPr>
        <w:t>ονόκλινα για τους ενήλικες.</w:t>
      </w:r>
    </w:p>
    <w:p w:rsidR="00855C3A" w:rsidRPr="004D5A40" w:rsidRDefault="00855C3A" w:rsidP="004D5A40">
      <w:pPr>
        <w:rPr>
          <w:rFonts w:ascii="Arial" w:hAnsi="Arial" w:cs="Arial"/>
          <w:sz w:val="24"/>
          <w:szCs w:val="24"/>
        </w:rPr>
      </w:pPr>
      <w:r>
        <w:rPr>
          <w:rFonts w:ascii="Arial" w:hAnsi="Arial" w:cs="Arial"/>
          <w:sz w:val="24"/>
          <w:szCs w:val="24"/>
        </w:rPr>
        <w:t xml:space="preserve">Έλεγχος δωματίων για την καταγραφή ζημιών πριν και μετά την εγκατάσταση των μαθητών </w:t>
      </w:r>
    </w:p>
    <w:p w:rsidR="00855C3A" w:rsidRPr="00695D7C" w:rsidRDefault="00855C3A" w:rsidP="004D5A40">
      <w:pPr>
        <w:pStyle w:val="1"/>
        <w:ind w:left="0"/>
        <w:rPr>
          <w:rFonts w:ascii="Arial" w:hAnsi="Arial" w:cs="Arial"/>
          <w:sz w:val="24"/>
          <w:szCs w:val="24"/>
        </w:rPr>
      </w:pPr>
      <w:r w:rsidRPr="004D5A40">
        <w:rPr>
          <w:rFonts w:ascii="Arial" w:hAnsi="Arial" w:cs="Arial"/>
          <w:b/>
          <w:bCs/>
          <w:sz w:val="24"/>
          <w:szCs w:val="24"/>
        </w:rPr>
        <w:t>8.</w:t>
      </w:r>
      <w:r w:rsidRPr="001517C4">
        <w:rPr>
          <w:rFonts w:ascii="Arial" w:hAnsi="Arial" w:cs="Arial"/>
          <w:b/>
          <w:bCs/>
          <w:sz w:val="24"/>
          <w:szCs w:val="24"/>
        </w:rPr>
        <w:t>Διατροφή</w:t>
      </w:r>
      <w:r w:rsidRPr="001517C4">
        <w:rPr>
          <w:rFonts w:ascii="Arial" w:hAnsi="Arial" w:cs="Arial"/>
          <w:sz w:val="24"/>
          <w:szCs w:val="24"/>
        </w:rPr>
        <w:t xml:space="preserve">: </w:t>
      </w:r>
      <w:r w:rsidRPr="00695D7C">
        <w:rPr>
          <w:rFonts w:ascii="Arial" w:hAnsi="Arial" w:cs="Arial"/>
          <w:sz w:val="24"/>
          <w:szCs w:val="24"/>
        </w:rPr>
        <w:t>Πρωινό</w:t>
      </w:r>
      <w:r>
        <w:rPr>
          <w:rFonts w:ascii="Arial" w:hAnsi="Arial" w:cs="Arial"/>
          <w:sz w:val="24"/>
          <w:szCs w:val="24"/>
        </w:rPr>
        <w:t xml:space="preserve"> σε μπουφέ (αμερικανικού τύπου) </w:t>
      </w:r>
      <w:r w:rsidRPr="00695D7C">
        <w:rPr>
          <w:rFonts w:ascii="Arial" w:hAnsi="Arial" w:cs="Arial"/>
          <w:sz w:val="24"/>
          <w:szCs w:val="24"/>
        </w:rPr>
        <w:t xml:space="preserve"> </w:t>
      </w:r>
      <w:r>
        <w:rPr>
          <w:rFonts w:ascii="Arial" w:hAnsi="Arial" w:cs="Arial"/>
          <w:sz w:val="24"/>
          <w:szCs w:val="24"/>
        </w:rPr>
        <w:t xml:space="preserve">ή </w:t>
      </w:r>
      <w:r w:rsidRPr="009B5FA3">
        <w:rPr>
          <w:rFonts w:ascii="Arial" w:hAnsi="Arial" w:cs="Arial"/>
          <w:sz w:val="24"/>
          <w:szCs w:val="24"/>
        </w:rPr>
        <w:t>Πρωινό και Δείπνο (να υποβάλλετε 2 προσφορές)</w:t>
      </w:r>
    </w:p>
    <w:p w:rsidR="00855C3A" w:rsidRPr="00F24A2E" w:rsidRDefault="00855C3A" w:rsidP="00F24A2E">
      <w:pPr>
        <w:rPr>
          <w:rFonts w:ascii="Arial" w:hAnsi="Arial" w:cs="Arial"/>
          <w:sz w:val="24"/>
          <w:szCs w:val="24"/>
        </w:rPr>
      </w:pPr>
      <w:r w:rsidRPr="004D5A40">
        <w:rPr>
          <w:rFonts w:ascii="Arial" w:hAnsi="Arial" w:cs="Arial"/>
          <w:b/>
          <w:bCs/>
          <w:sz w:val="24"/>
          <w:szCs w:val="24"/>
        </w:rPr>
        <w:t xml:space="preserve">9.Υποχρεωτική ασφάλιση Ευθύνης Διοργανωτή </w:t>
      </w:r>
      <w:r w:rsidRPr="004D5A40">
        <w:rPr>
          <w:rFonts w:ascii="Arial" w:hAnsi="Arial" w:cs="Arial"/>
          <w:sz w:val="24"/>
          <w:szCs w:val="24"/>
        </w:rPr>
        <w:t>σύμφωνα με την κείμενη νομοθεσία</w:t>
      </w:r>
    </w:p>
    <w:p w:rsidR="00855C3A" w:rsidRPr="004D5A40" w:rsidRDefault="00855C3A" w:rsidP="004D5A40">
      <w:pPr>
        <w:rPr>
          <w:rFonts w:ascii="Arial" w:hAnsi="Arial" w:cs="Arial"/>
          <w:sz w:val="24"/>
          <w:szCs w:val="24"/>
        </w:rPr>
      </w:pPr>
      <w:r w:rsidRPr="00C22AD7">
        <w:rPr>
          <w:rFonts w:ascii="Arial" w:hAnsi="Arial" w:cs="Arial"/>
          <w:b/>
          <w:bCs/>
          <w:sz w:val="24"/>
          <w:szCs w:val="24"/>
        </w:rPr>
        <w:t>10.</w:t>
      </w:r>
      <w:r w:rsidRPr="004D5A40">
        <w:rPr>
          <w:rFonts w:ascii="Arial" w:hAnsi="Arial" w:cs="Arial"/>
          <w:b/>
          <w:bCs/>
          <w:sz w:val="24"/>
          <w:szCs w:val="24"/>
        </w:rPr>
        <w:t>Πλήρης ταξιδιωτική ασφάλιση</w:t>
      </w:r>
    </w:p>
    <w:p w:rsidR="00855C3A" w:rsidRPr="00972252" w:rsidRDefault="00855C3A" w:rsidP="002A69AA">
      <w:pPr>
        <w:rPr>
          <w:rFonts w:ascii="Arial" w:hAnsi="Arial" w:cs="Arial"/>
          <w:sz w:val="24"/>
          <w:szCs w:val="24"/>
        </w:rPr>
      </w:pPr>
      <w:r>
        <w:rPr>
          <w:rFonts w:ascii="Arial" w:hAnsi="Arial" w:cs="Arial"/>
          <w:b/>
          <w:bCs/>
          <w:sz w:val="24"/>
          <w:szCs w:val="24"/>
        </w:rPr>
        <w:t>11.</w:t>
      </w:r>
      <w:r w:rsidRPr="00972252">
        <w:rPr>
          <w:rFonts w:ascii="Arial" w:hAnsi="Arial" w:cs="Arial"/>
          <w:b/>
          <w:bCs/>
          <w:sz w:val="24"/>
          <w:szCs w:val="24"/>
        </w:rPr>
        <w:t>Επισκέψεις:</w:t>
      </w:r>
      <w:r w:rsidRPr="00972252">
        <w:rPr>
          <w:rFonts w:ascii="Arial" w:hAnsi="Arial" w:cs="Arial"/>
          <w:sz w:val="24"/>
          <w:szCs w:val="24"/>
        </w:rPr>
        <w:t xml:space="preserve"> Επίσκεψη στο Τεχνικό Μουσείο του Μιλάνου, επίσκεψη στο αυτοκινητοδρόμιο της Μόντσα, επίσκεψη στο Μουσείο Αλεσάντρο Βόλτα στη λίμνη Κόμο, Μοντρέ-Βεβέ, επίσκεψη στο Μουσείο Αϊνστάιν της Βέρνης. Το πρόγραμμα της εκδρομής θα πρέπει να καταρτιστεί έτσι, ώστε να μην εμπίπτουν οι επισκέψεις σε ημέρες αργίας των μουσείων</w:t>
      </w:r>
      <w:r>
        <w:rPr>
          <w:rFonts w:ascii="Arial" w:hAnsi="Arial" w:cs="Arial"/>
          <w:sz w:val="24"/>
          <w:szCs w:val="24"/>
        </w:rPr>
        <w:t>.</w:t>
      </w:r>
      <w:r w:rsidRPr="00A82D8F">
        <w:t xml:space="preserve"> </w:t>
      </w:r>
    </w:p>
    <w:p w:rsidR="00855C3A" w:rsidRDefault="00855C3A" w:rsidP="002A69AA">
      <w:pPr>
        <w:pStyle w:val="1"/>
        <w:ind w:left="0"/>
        <w:rPr>
          <w:rFonts w:ascii="Arial" w:hAnsi="Arial" w:cs="Arial"/>
          <w:sz w:val="24"/>
          <w:szCs w:val="24"/>
        </w:rPr>
      </w:pPr>
      <w:r>
        <w:rPr>
          <w:rFonts w:ascii="Arial" w:hAnsi="Arial" w:cs="Arial"/>
          <w:b/>
          <w:bCs/>
          <w:sz w:val="24"/>
          <w:szCs w:val="24"/>
        </w:rPr>
        <w:t>12.</w:t>
      </w:r>
      <w:r w:rsidRPr="00972252">
        <w:rPr>
          <w:rFonts w:ascii="Arial" w:hAnsi="Arial" w:cs="Arial"/>
          <w:b/>
          <w:bCs/>
          <w:sz w:val="24"/>
          <w:szCs w:val="24"/>
        </w:rPr>
        <w:t>Ξεναγήσεις:</w:t>
      </w:r>
      <w:r w:rsidRPr="00972252">
        <w:rPr>
          <w:rFonts w:ascii="Arial" w:hAnsi="Arial" w:cs="Arial"/>
          <w:sz w:val="24"/>
          <w:szCs w:val="24"/>
        </w:rPr>
        <w:t xml:space="preserve"> στο Μιλάνο, τη Γενεύη, τη Λωζάνη, τη Βέρνη και όποια άλλη πόλη κρίνει το </w:t>
      </w:r>
      <w:r>
        <w:rPr>
          <w:rFonts w:ascii="Arial" w:hAnsi="Arial" w:cs="Arial"/>
          <w:sz w:val="24"/>
          <w:szCs w:val="24"/>
        </w:rPr>
        <w:t>ταξιδιωτικό γραφείο.</w:t>
      </w:r>
    </w:p>
    <w:p w:rsidR="00855C3A" w:rsidRPr="00972252" w:rsidRDefault="00855C3A" w:rsidP="002A69AA">
      <w:pPr>
        <w:pStyle w:val="1"/>
        <w:ind w:left="0"/>
        <w:rPr>
          <w:rFonts w:ascii="Arial" w:hAnsi="Arial" w:cs="Arial"/>
          <w:sz w:val="24"/>
          <w:szCs w:val="24"/>
        </w:rPr>
      </w:pPr>
    </w:p>
    <w:p w:rsidR="00855C3A" w:rsidRDefault="00855C3A" w:rsidP="002A69AA">
      <w:pPr>
        <w:pStyle w:val="1"/>
        <w:ind w:left="0"/>
        <w:rPr>
          <w:rFonts w:ascii="Arial" w:hAnsi="Arial" w:cs="Arial"/>
          <w:sz w:val="24"/>
          <w:szCs w:val="24"/>
        </w:rPr>
      </w:pPr>
      <w:r>
        <w:rPr>
          <w:rFonts w:ascii="Arial" w:hAnsi="Arial" w:cs="Arial"/>
          <w:b/>
          <w:bCs/>
          <w:sz w:val="24"/>
          <w:szCs w:val="24"/>
        </w:rPr>
        <w:t>13.</w:t>
      </w:r>
      <w:r w:rsidRPr="00972252">
        <w:rPr>
          <w:rFonts w:ascii="Arial" w:hAnsi="Arial" w:cs="Arial"/>
          <w:b/>
          <w:bCs/>
          <w:sz w:val="24"/>
          <w:szCs w:val="24"/>
        </w:rPr>
        <w:t xml:space="preserve">Ημερήσια Εκδρομή: </w:t>
      </w:r>
      <w:r w:rsidRPr="00972252">
        <w:rPr>
          <w:rFonts w:ascii="Arial" w:hAnsi="Arial" w:cs="Arial"/>
          <w:sz w:val="24"/>
          <w:szCs w:val="24"/>
        </w:rPr>
        <w:t xml:space="preserve">Στις </w:t>
      </w:r>
      <w:r>
        <w:rPr>
          <w:rFonts w:ascii="Arial" w:hAnsi="Arial" w:cs="Arial"/>
          <w:sz w:val="24"/>
          <w:szCs w:val="24"/>
        </w:rPr>
        <w:t xml:space="preserve">πόλεις </w:t>
      </w:r>
      <w:r w:rsidRPr="00972252">
        <w:rPr>
          <w:rFonts w:ascii="Arial" w:hAnsi="Arial" w:cs="Arial"/>
          <w:sz w:val="24"/>
          <w:szCs w:val="24"/>
        </w:rPr>
        <w:t xml:space="preserve">Λωζάνη και Βέρνη. </w:t>
      </w:r>
    </w:p>
    <w:p w:rsidR="00855C3A" w:rsidRPr="00972252" w:rsidRDefault="00855C3A" w:rsidP="002A69AA">
      <w:pPr>
        <w:pStyle w:val="1"/>
        <w:ind w:left="0"/>
        <w:rPr>
          <w:rFonts w:ascii="Arial" w:hAnsi="Arial" w:cs="Arial"/>
          <w:sz w:val="24"/>
          <w:szCs w:val="24"/>
        </w:rPr>
      </w:pPr>
    </w:p>
    <w:p w:rsidR="00855C3A" w:rsidRDefault="00855C3A" w:rsidP="000913D6">
      <w:pPr>
        <w:pStyle w:val="1"/>
        <w:ind w:left="360"/>
        <w:rPr>
          <w:rFonts w:ascii="Arial" w:hAnsi="Arial" w:cs="Arial"/>
          <w:b/>
          <w:bCs/>
          <w:sz w:val="24"/>
          <w:szCs w:val="24"/>
        </w:rPr>
      </w:pPr>
      <w:r>
        <w:rPr>
          <w:rFonts w:ascii="Arial" w:hAnsi="Arial" w:cs="Arial"/>
          <w:b/>
          <w:bCs/>
          <w:sz w:val="24"/>
          <w:szCs w:val="24"/>
        </w:rPr>
        <w:t>Απαραίτητοι όροι</w:t>
      </w:r>
    </w:p>
    <w:p w:rsidR="00855C3A" w:rsidRPr="00F24A2E" w:rsidRDefault="00855C3A" w:rsidP="00F24A2E">
      <w:pPr>
        <w:pStyle w:val="1"/>
        <w:numPr>
          <w:ilvl w:val="0"/>
          <w:numId w:val="5"/>
        </w:numPr>
        <w:rPr>
          <w:rFonts w:ascii="Arial" w:hAnsi="Arial" w:cs="Arial"/>
          <w:b/>
          <w:bCs/>
          <w:sz w:val="24"/>
          <w:szCs w:val="24"/>
        </w:rPr>
      </w:pPr>
      <w:r>
        <w:rPr>
          <w:rFonts w:ascii="Arial" w:hAnsi="Arial" w:cs="Arial"/>
          <w:sz w:val="24"/>
          <w:szCs w:val="24"/>
        </w:rPr>
        <w:t>Υποχρεωτική ασφάλιση αστικής ευθύνης και ευθύνης διοργανωτή σύμφωνα με την κείμενη νομοθεσία</w:t>
      </w:r>
    </w:p>
    <w:p w:rsidR="00855C3A" w:rsidRPr="00F24A2E" w:rsidRDefault="00855C3A" w:rsidP="00F24A2E">
      <w:pPr>
        <w:pStyle w:val="1"/>
        <w:numPr>
          <w:ilvl w:val="0"/>
          <w:numId w:val="5"/>
        </w:numPr>
        <w:rPr>
          <w:rFonts w:ascii="Arial" w:hAnsi="Arial" w:cs="Arial"/>
          <w:b/>
          <w:bCs/>
          <w:sz w:val="24"/>
          <w:szCs w:val="24"/>
        </w:rPr>
      </w:pPr>
      <w:r>
        <w:rPr>
          <w:rFonts w:ascii="Arial" w:hAnsi="Arial" w:cs="Arial"/>
          <w:sz w:val="24"/>
          <w:szCs w:val="24"/>
        </w:rPr>
        <w:t>Ασφάλιση που θα καλύπτει τα έξοδα σε περίπτωση ατυχήματος ή ασθένειας μαθητή ή συνοδού καθηγητή</w:t>
      </w:r>
    </w:p>
    <w:p w:rsidR="00855C3A" w:rsidRPr="007A1E8C" w:rsidRDefault="00855C3A" w:rsidP="00F24A2E">
      <w:pPr>
        <w:pStyle w:val="1"/>
        <w:numPr>
          <w:ilvl w:val="0"/>
          <w:numId w:val="5"/>
        </w:numPr>
        <w:rPr>
          <w:rFonts w:ascii="Arial" w:hAnsi="Arial" w:cs="Arial"/>
          <w:b/>
          <w:bCs/>
          <w:sz w:val="24"/>
          <w:szCs w:val="24"/>
        </w:rPr>
      </w:pPr>
      <w:r w:rsidRPr="00A82D8F">
        <w:rPr>
          <w:rFonts w:ascii="Arial" w:hAnsi="Arial" w:cs="Arial"/>
          <w:sz w:val="24"/>
          <w:szCs w:val="24"/>
        </w:rPr>
        <w:t xml:space="preserve">Το λεωφορείο να είναι </w:t>
      </w:r>
      <w:r>
        <w:rPr>
          <w:rFonts w:ascii="Arial" w:hAnsi="Arial" w:cs="Arial"/>
          <w:sz w:val="24"/>
          <w:szCs w:val="24"/>
        </w:rPr>
        <w:t xml:space="preserve">κλάσης </w:t>
      </w:r>
      <w:r>
        <w:rPr>
          <w:rFonts w:ascii="Arial" w:hAnsi="Arial" w:cs="Arial"/>
          <w:sz w:val="24"/>
          <w:szCs w:val="24"/>
          <w:lang w:val="en-US"/>
        </w:rPr>
        <w:t>E</w:t>
      </w:r>
      <w:r>
        <w:rPr>
          <w:rFonts w:ascii="Arial" w:hAnsi="Arial" w:cs="Arial"/>
          <w:sz w:val="24"/>
          <w:szCs w:val="24"/>
        </w:rPr>
        <w:t xml:space="preserve">uro 4 ή </w:t>
      </w:r>
      <w:r>
        <w:rPr>
          <w:rFonts w:ascii="Arial" w:hAnsi="Arial" w:cs="Arial"/>
          <w:sz w:val="24"/>
          <w:szCs w:val="24"/>
          <w:lang w:val="en-US"/>
        </w:rPr>
        <w:t>E</w:t>
      </w:r>
      <w:r w:rsidRPr="00A82D8F">
        <w:rPr>
          <w:rFonts w:ascii="Arial" w:hAnsi="Arial" w:cs="Arial"/>
          <w:sz w:val="24"/>
          <w:szCs w:val="24"/>
        </w:rPr>
        <w:t>uro 5 διαθέσιμο σε εικοσιτετράωρη βάση, για όλη τη διάρκεια της εκδρομής</w:t>
      </w:r>
      <w:r>
        <w:rPr>
          <w:rFonts w:ascii="Arial" w:hAnsi="Arial" w:cs="Arial"/>
          <w:sz w:val="24"/>
          <w:szCs w:val="24"/>
        </w:rPr>
        <w:t>.</w:t>
      </w:r>
    </w:p>
    <w:p w:rsidR="00855C3A" w:rsidRPr="00E32AE9" w:rsidRDefault="00855C3A" w:rsidP="00F24A2E">
      <w:pPr>
        <w:pStyle w:val="1"/>
        <w:numPr>
          <w:ilvl w:val="0"/>
          <w:numId w:val="5"/>
        </w:numPr>
        <w:rPr>
          <w:rFonts w:ascii="Arial" w:hAnsi="Arial" w:cs="Arial"/>
          <w:b/>
          <w:bCs/>
          <w:sz w:val="24"/>
          <w:szCs w:val="24"/>
        </w:rPr>
      </w:pPr>
      <w:r>
        <w:rPr>
          <w:rFonts w:ascii="Arial" w:hAnsi="Arial" w:cs="Arial"/>
          <w:sz w:val="24"/>
          <w:szCs w:val="24"/>
        </w:rPr>
        <w:t xml:space="preserve">Συνοδός -  ξεναγός εκπρόσωπος του πρακτορείου στο λεωφορείο </w:t>
      </w:r>
    </w:p>
    <w:p w:rsidR="00855C3A" w:rsidRPr="00695D7C" w:rsidRDefault="00855C3A" w:rsidP="002A69AA">
      <w:pPr>
        <w:rPr>
          <w:rFonts w:ascii="Arial" w:hAnsi="Arial" w:cs="Arial"/>
          <w:sz w:val="24"/>
          <w:szCs w:val="24"/>
        </w:rPr>
      </w:pPr>
      <w:r w:rsidRPr="00695D7C">
        <w:rPr>
          <w:rFonts w:ascii="Arial" w:hAnsi="Arial" w:cs="Arial"/>
          <w:sz w:val="24"/>
          <w:szCs w:val="24"/>
        </w:rPr>
        <w:t>Οι οικονομικές προσφορές θα πρέπει να συνοδεύονται από :</w:t>
      </w:r>
    </w:p>
    <w:p w:rsidR="00855C3A" w:rsidRPr="00695D7C" w:rsidRDefault="00855C3A" w:rsidP="002A69AA">
      <w:pPr>
        <w:pStyle w:val="ListParagraph"/>
        <w:numPr>
          <w:ilvl w:val="0"/>
          <w:numId w:val="2"/>
        </w:numPr>
        <w:rPr>
          <w:rFonts w:ascii="Arial" w:hAnsi="Arial" w:cs="Arial"/>
          <w:sz w:val="24"/>
          <w:szCs w:val="24"/>
        </w:rPr>
      </w:pPr>
      <w:r w:rsidRPr="00695D7C">
        <w:rPr>
          <w:rFonts w:ascii="Arial" w:hAnsi="Arial" w:cs="Arial"/>
          <w:sz w:val="24"/>
          <w:szCs w:val="24"/>
        </w:rPr>
        <w:t>Υπεύθυνη δήλωση του ταξιδιωτικού γραφείου ότι διαθέτει το ειδικό σήμα λειτουργίας, το οποίο βρίσκεται σε ισχύ, καθώς και επικυρωμένη φωτοτυπία του σήματος.</w:t>
      </w:r>
    </w:p>
    <w:p w:rsidR="00855C3A" w:rsidRPr="00695D7C" w:rsidRDefault="00855C3A" w:rsidP="002A69AA">
      <w:pPr>
        <w:pStyle w:val="ListParagraph"/>
        <w:numPr>
          <w:ilvl w:val="0"/>
          <w:numId w:val="2"/>
        </w:numPr>
        <w:rPr>
          <w:rFonts w:ascii="Arial" w:hAnsi="Arial" w:cs="Arial"/>
          <w:sz w:val="24"/>
          <w:szCs w:val="24"/>
        </w:rPr>
      </w:pPr>
      <w:r w:rsidRPr="00695D7C">
        <w:rPr>
          <w:rFonts w:ascii="Arial" w:hAnsi="Arial" w:cs="Arial"/>
          <w:sz w:val="24"/>
          <w:szCs w:val="24"/>
        </w:rPr>
        <w:t>Εγγυητική επιστολή διεκπεραίωσης της εκδρομής</w:t>
      </w:r>
    </w:p>
    <w:p w:rsidR="00855C3A" w:rsidRPr="00695D7C" w:rsidRDefault="00855C3A" w:rsidP="002A69AA">
      <w:pPr>
        <w:pStyle w:val="ListParagraph"/>
        <w:numPr>
          <w:ilvl w:val="0"/>
          <w:numId w:val="2"/>
        </w:numPr>
        <w:rPr>
          <w:rFonts w:ascii="Arial" w:hAnsi="Arial" w:cs="Arial"/>
          <w:sz w:val="24"/>
          <w:szCs w:val="24"/>
        </w:rPr>
      </w:pPr>
      <w:r w:rsidRPr="00695D7C">
        <w:rPr>
          <w:rFonts w:ascii="Arial" w:hAnsi="Arial" w:cs="Arial"/>
          <w:sz w:val="24"/>
          <w:szCs w:val="24"/>
        </w:rPr>
        <w:t>Ασφαλιστική και φορολογική ενημερότητα</w:t>
      </w:r>
    </w:p>
    <w:p w:rsidR="00855C3A" w:rsidRPr="00695D7C" w:rsidRDefault="00855C3A" w:rsidP="002A69AA">
      <w:pPr>
        <w:pStyle w:val="ListParagraph"/>
        <w:numPr>
          <w:ilvl w:val="0"/>
          <w:numId w:val="2"/>
        </w:numPr>
        <w:rPr>
          <w:rFonts w:ascii="Arial" w:hAnsi="Arial" w:cs="Arial"/>
          <w:sz w:val="24"/>
          <w:szCs w:val="24"/>
        </w:rPr>
      </w:pPr>
      <w:r w:rsidRPr="00695D7C">
        <w:rPr>
          <w:rFonts w:ascii="Arial" w:hAnsi="Arial" w:cs="Arial"/>
          <w:sz w:val="24"/>
          <w:szCs w:val="24"/>
        </w:rPr>
        <w:t>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 το οποί</w:t>
      </w:r>
      <w:r>
        <w:rPr>
          <w:rFonts w:ascii="Arial" w:hAnsi="Arial" w:cs="Arial"/>
          <w:sz w:val="24"/>
          <w:szCs w:val="24"/>
        </w:rPr>
        <w:t>ο</w:t>
      </w:r>
      <w:r w:rsidRPr="00695D7C">
        <w:rPr>
          <w:rFonts w:ascii="Arial" w:hAnsi="Arial" w:cs="Arial"/>
          <w:sz w:val="24"/>
          <w:szCs w:val="24"/>
        </w:rPr>
        <w:t xml:space="preserve"> θα καθορίσει το σχολείο)</w:t>
      </w:r>
    </w:p>
    <w:p w:rsidR="00855C3A" w:rsidRPr="00E32AE9" w:rsidRDefault="00855C3A" w:rsidP="00E32AE9">
      <w:pPr>
        <w:pStyle w:val="ListParagraph"/>
        <w:numPr>
          <w:ilvl w:val="0"/>
          <w:numId w:val="2"/>
        </w:numPr>
        <w:rPr>
          <w:rFonts w:ascii="Arial" w:hAnsi="Arial" w:cs="Arial"/>
          <w:sz w:val="24"/>
          <w:szCs w:val="24"/>
        </w:rPr>
      </w:pPr>
      <w:r w:rsidRPr="00695D7C">
        <w:rPr>
          <w:rFonts w:ascii="Arial" w:hAnsi="Arial" w:cs="Arial"/>
          <w:sz w:val="24"/>
          <w:szCs w:val="24"/>
        </w:rPr>
        <w:t>Ασφαλιστήριο συμβόλαιο με παροχές καλύψεων και ποσά (να περιλαμβάνεται και υγειονομική περίθαλψη)</w:t>
      </w:r>
    </w:p>
    <w:p w:rsidR="00855C3A" w:rsidRPr="007156B2" w:rsidRDefault="00855C3A" w:rsidP="002A69AA">
      <w:pPr>
        <w:spacing w:after="0" w:line="240" w:lineRule="auto"/>
        <w:ind w:left="284"/>
        <w:rPr>
          <w:rFonts w:ascii="Arial" w:hAnsi="Arial" w:cs="Arial"/>
          <w:sz w:val="24"/>
          <w:szCs w:val="24"/>
          <w:u w:val="single"/>
        </w:rPr>
      </w:pPr>
      <w:r w:rsidRPr="007156B2">
        <w:rPr>
          <w:rFonts w:ascii="Arial" w:hAnsi="Arial" w:cs="Arial"/>
          <w:sz w:val="24"/>
          <w:szCs w:val="24"/>
          <w:u w:val="single"/>
        </w:rPr>
        <w:t>Οικονομικός Διακανονισμός</w:t>
      </w:r>
    </w:p>
    <w:p w:rsidR="00855C3A" w:rsidRPr="007156B2" w:rsidRDefault="00855C3A" w:rsidP="002A69AA">
      <w:pPr>
        <w:ind w:left="284"/>
        <w:rPr>
          <w:rFonts w:ascii="Arial" w:hAnsi="Arial" w:cs="Arial"/>
          <w:sz w:val="24"/>
          <w:szCs w:val="24"/>
        </w:rPr>
      </w:pPr>
      <w:r w:rsidRPr="007156B2">
        <w:rPr>
          <w:rFonts w:ascii="Arial" w:hAnsi="Arial" w:cs="Arial"/>
          <w:sz w:val="24"/>
          <w:szCs w:val="24"/>
        </w:rPr>
        <w:t>α) 30% με την υπογραφή του συμβολαίου</w:t>
      </w:r>
    </w:p>
    <w:p w:rsidR="00855C3A" w:rsidRPr="007156B2" w:rsidRDefault="00855C3A" w:rsidP="002A69AA">
      <w:pPr>
        <w:ind w:left="284"/>
        <w:rPr>
          <w:rFonts w:ascii="Arial" w:hAnsi="Arial" w:cs="Arial"/>
          <w:sz w:val="24"/>
          <w:szCs w:val="24"/>
        </w:rPr>
      </w:pPr>
      <w:r w:rsidRPr="007156B2">
        <w:rPr>
          <w:rFonts w:ascii="Arial" w:hAnsi="Arial" w:cs="Arial"/>
          <w:sz w:val="24"/>
          <w:szCs w:val="24"/>
        </w:rPr>
        <w:t xml:space="preserve">β) 50% </w:t>
      </w:r>
      <w:r>
        <w:rPr>
          <w:rFonts w:ascii="Arial" w:hAnsi="Arial" w:cs="Arial"/>
          <w:sz w:val="24"/>
          <w:szCs w:val="24"/>
        </w:rPr>
        <w:t xml:space="preserve">έως </w:t>
      </w:r>
      <w:r w:rsidRPr="007156B2">
        <w:rPr>
          <w:rFonts w:ascii="Arial" w:hAnsi="Arial" w:cs="Arial"/>
          <w:sz w:val="24"/>
          <w:szCs w:val="24"/>
        </w:rPr>
        <w:t>την ημέρα της αναχώρησης</w:t>
      </w:r>
    </w:p>
    <w:p w:rsidR="00855C3A" w:rsidRPr="007156B2" w:rsidRDefault="00855C3A" w:rsidP="002A69AA">
      <w:pPr>
        <w:ind w:left="284"/>
        <w:rPr>
          <w:rFonts w:ascii="Arial" w:hAnsi="Arial" w:cs="Arial"/>
          <w:sz w:val="24"/>
          <w:szCs w:val="24"/>
        </w:rPr>
      </w:pPr>
      <w:r w:rsidRPr="007156B2">
        <w:rPr>
          <w:rFonts w:ascii="Arial" w:hAnsi="Arial" w:cs="Arial"/>
          <w:sz w:val="24"/>
          <w:szCs w:val="24"/>
        </w:rPr>
        <w:t>γ) 20% (ως ποινική ρήτρα) θα δοθεί σε δυο εργάσιμες ημέρες μετά το τέλος της εκδρομής, εάν δεν υπάρξουν προβλήματα κατά την διάρκεια της εκδρομής. Η τιμή που θα συμφωνηθεί κατά την υπογραφή του συμβολαίου, να ισχύσει μέχρι την τέλεση της εκδρομής.</w:t>
      </w:r>
    </w:p>
    <w:p w:rsidR="00855C3A" w:rsidRPr="007156B2" w:rsidRDefault="00855C3A" w:rsidP="002A69AA">
      <w:pPr>
        <w:spacing w:after="120" w:line="340" w:lineRule="atLeast"/>
        <w:rPr>
          <w:rFonts w:ascii="Arial" w:hAnsi="Arial" w:cs="Arial"/>
          <w:b/>
          <w:bCs/>
          <w:sz w:val="24"/>
          <w:szCs w:val="24"/>
        </w:rPr>
      </w:pPr>
      <w:r w:rsidRPr="007156B2">
        <w:rPr>
          <w:rFonts w:ascii="Arial" w:hAnsi="Arial" w:cs="Arial"/>
          <w:b/>
          <w:bCs/>
          <w:sz w:val="24"/>
          <w:szCs w:val="24"/>
        </w:rPr>
        <w:t>Οι τιμές θα αφορούν το διάστημα πραγματοποίησης της εκδρομής και όχι το χρόνο κατάθεσης της προσφοράς.</w:t>
      </w:r>
    </w:p>
    <w:p w:rsidR="00855C3A" w:rsidRPr="007156B2" w:rsidRDefault="00855C3A" w:rsidP="002A69AA">
      <w:pPr>
        <w:jc w:val="both"/>
        <w:rPr>
          <w:rFonts w:ascii="Arial" w:hAnsi="Arial" w:cs="Arial"/>
          <w:sz w:val="24"/>
          <w:szCs w:val="24"/>
        </w:rPr>
      </w:pPr>
    </w:p>
    <w:p w:rsidR="00855C3A" w:rsidRPr="007156B2" w:rsidRDefault="00855C3A" w:rsidP="002A69AA">
      <w:pPr>
        <w:jc w:val="both"/>
        <w:rPr>
          <w:rFonts w:ascii="Arial" w:hAnsi="Arial" w:cs="Arial"/>
          <w:sz w:val="24"/>
          <w:szCs w:val="24"/>
        </w:rPr>
      </w:pPr>
      <w:r>
        <w:rPr>
          <w:rFonts w:ascii="Arial" w:hAnsi="Arial" w:cs="Arial"/>
          <w:sz w:val="24"/>
          <w:szCs w:val="24"/>
        </w:rPr>
        <w:t>Παρατηρήσεις</w:t>
      </w:r>
      <w:r w:rsidRPr="007156B2">
        <w:rPr>
          <w:rFonts w:ascii="Arial" w:hAnsi="Arial" w:cs="Arial"/>
          <w:sz w:val="24"/>
          <w:szCs w:val="24"/>
        </w:rPr>
        <w:t>:</w:t>
      </w:r>
    </w:p>
    <w:p w:rsidR="00855C3A" w:rsidRPr="007156B2" w:rsidRDefault="00855C3A" w:rsidP="002A69AA">
      <w:pPr>
        <w:pStyle w:val="1"/>
        <w:ind w:left="398"/>
        <w:rPr>
          <w:rFonts w:ascii="Arial" w:hAnsi="Arial" w:cs="Arial"/>
          <w:sz w:val="24"/>
          <w:szCs w:val="24"/>
        </w:rPr>
      </w:pPr>
      <w:r w:rsidRPr="007156B2">
        <w:rPr>
          <w:rFonts w:ascii="Arial" w:hAnsi="Arial" w:cs="Arial"/>
          <w:sz w:val="24"/>
          <w:szCs w:val="24"/>
        </w:rPr>
        <w:t xml:space="preserve">Ζητείται η τελική συνολική τιμή του οργανωμένου ταξιδιού, αλλά και η επιβάρυνση ανά μαθητή, στην οποία θα συμπεριλαμβάνονται όλοι οι </w:t>
      </w:r>
      <w:r w:rsidRPr="00A82D8F">
        <w:rPr>
          <w:rFonts w:ascii="Arial" w:hAnsi="Arial" w:cs="Arial"/>
          <w:sz w:val="24"/>
          <w:szCs w:val="24"/>
        </w:rPr>
        <w:t>απαιτούμενοι κατά περίπτωση φόροι. Στην τελική τιμή πρέπει να περιλαμβάνονται οι επισκέψεις στα τρία μουσεία της Προδιαγραφής 11. Εάν υπάρχει κόστος για εισιτήρια εισόδου σε κάποια από τα μουσεία αυτά, το κόστος θα πρέπει να αναγραφεί ξεχωριστά στην προσφορά, ώστε, εάν δεν κατορθωθεί κάποια επίσκεψη, να αφαιρεθεί το αναλογούν ποσό από το αντίτιμο που θα πληρωθεί στο ταξιδιωτικό γραφείο.</w:t>
      </w:r>
    </w:p>
    <w:p w:rsidR="00855C3A" w:rsidRPr="004625FB" w:rsidRDefault="00855C3A" w:rsidP="00E32AE9">
      <w:pPr>
        <w:pStyle w:val="ListParagraph"/>
        <w:ind w:left="0"/>
        <w:rPr>
          <w:rFonts w:ascii="Arial" w:hAnsi="Arial" w:cs="Arial"/>
          <w:sz w:val="24"/>
          <w:szCs w:val="24"/>
        </w:rPr>
      </w:pPr>
    </w:p>
    <w:p w:rsidR="00855C3A" w:rsidRPr="00695D7C" w:rsidRDefault="00855C3A" w:rsidP="002A69AA">
      <w:pPr>
        <w:pStyle w:val="ListParagraph"/>
        <w:ind w:left="398"/>
        <w:rPr>
          <w:rFonts w:ascii="Arial" w:hAnsi="Arial" w:cs="Arial"/>
          <w:b/>
          <w:bCs/>
          <w:sz w:val="24"/>
          <w:szCs w:val="24"/>
        </w:rPr>
      </w:pPr>
      <w:r w:rsidRPr="00695D7C">
        <w:rPr>
          <w:rFonts w:ascii="Arial" w:hAnsi="Arial" w:cs="Arial"/>
          <w:b/>
          <w:bCs/>
          <w:sz w:val="24"/>
          <w:szCs w:val="24"/>
        </w:rPr>
        <w:t>Οι προσφορές θα πρέπει να έχουν κατατεθεί κλειστ</w:t>
      </w:r>
      <w:r>
        <w:rPr>
          <w:rFonts w:ascii="Arial" w:hAnsi="Arial" w:cs="Arial"/>
          <w:b/>
          <w:bCs/>
          <w:sz w:val="24"/>
          <w:szCs w:val="24"/>
        </w:rPr>
        <w:t>ές στο σχολείο μέχρι την Παρασκευή 4 Νοεμβρίου 2016  και ώρα 12</w:t>
      </w:r>
      <w:r w:rsidRPr="00695D7C">
        <w:rPr>
          <w:rFonts w:ascii="Arial" w:hAnsi="Arial" w:cs="Arial"/>
          <w:b/>
          <w:bCs/>
          <w:sz w:val="24"/>
          <w:szCs w:val="24"/>
        </w:rPr>
        <w:t>:00μμ</w:t>
      </w:r>
    </w:p>
    <w:p w:rsidR="00855C3A" w:rsidRPr="004625FB" w:rsidRDefault="00855C3A" w:rsidP="00E32AE9">
      <w:pPr>
        <w:pStyle w:val="ListParagraph"/>
        <w:ind w:left="0"/>
        <w:rPr>
          <w:rFonts w:ascii="Arial" w:hAnsi="Arial" w:cs="Arial"/>
          <w:b/>
          <w:bCs/>
          <w:sz w:val="24"/>
          <w:szCs w:val="24"/>
        </w:rPr>
      </w:pPr>
    </w:p>
    <w:p w:rsidR="00855C3A" w:rsidRPr="00695D7C" w:rsidRDefault="00855C3A" w:rsidP="002A69AA">
      <w:pPr>
        <w:pStyle w:val="ListParagraph"/>
        <w:ind w:left="4320"/>
        <w:rPr>
          <w:rFonts w:ascii="Arial" w:hAnsi="Arial" w:cs="Arial"/>
          <w:sz w:val="24"/>
          <w:szCs w:val="24"/>
        </w:rPr>
      </w:pPr>
      <w:r w:rsidRPr="00695D7C">
        <w:rPr>
          <w:rFonts w:ascii="Arial" w:hAnsi="Arial" w:cs="Arial"/>
          <w:sz w:val="24"/>
          <w:szCs w:val="24"/>
        </w:rPr>
        <w:t xml:space="preserve">                         Ο Διευθυντής</w:t>
      </w:r>
    </w:p>
    <w:p w:rsidR="00855C3A" w:rsidRDefault="00855C3A" w:rsidP="00E32AE9">
      <w:pPr>
        <w:pStyle w:val="ListParagraph"/>
        <w:ind w:left="4320"/>
        <w:rPr>
          <w:rFonts w:ascii="Arial" w:hAnsi="Arial" w:cs="Arial"/>
          <w:sz w:val="24"/>
          <w:szCs w:val="24"/>
          <w:lang w:val="en-US"/>
        </w:rPr>
      </w:pPr>
      <w:r w:rsidRPr="00695D7C">
        <w:rPr>
          <w:rFonts w:ascii="Arial" w:hAnsi="Arial" w:cs="Arial"/>
          <w:sz w:val="24"/>
          <w:szCs w:val="24"/>
        </w:rPr>
        <w:t xml:space="preserve">        </w:t>
      </w:r>
      <w:r>
        <w:rPr>
          <w:rFonts w:ascii="Arial" w:hAnsi="Arial" w:cs="Arial"/>
          <w:sz w:val="24"/>
          <w:szCs w:val="24"/>
        </w:rPr>
        <w:t xml:space="preserve">            </w:t>
      </w:r>
    </w:p>
    <w:p w:rsidR="00855C3A" w:rsidRPr="00695D7C" w:rsidRDefault="00855C3A" w:rsidP="00E32AE9">
      <w:pPr>
        <w:pStyle w:val="ListParagraph"/>
        <w:ind w:left="4320"/>
        <w:jc w:val="right"/>
        <w:rPr>
          <w:rFonts w:ascii="Arial" w:hAnsi="Arial" w:cs="Arial"/>
          <w:sz w:val="24"/>
          <w:szCs w:val="24"/>
        </w:rPr>
      </w:pPr>
      <w:r>
        <w:rPr>
          <w:rFonts w:ascii="Arial" w:hAnsi="Arial" w:cs="Arial"/>
          <w:sz w:val="24"/>
          <w:szCs w:val="24"/>
        </w:rPr>
        <w:t xml:space="preserve"> Πολυτσίνος Θεόδωρος</w:t>
      </w:r>
    </w:p>
    <w:p w:rsidR="00855C3A" w:rsidRPr="00695D7C" w:rsidRDefault="00855C3A" w:rsidP="002A69AA">
      <w:pPr>
        <w:pStyle w:val="ListParagraph"/>
        <w:ind w:left="4320"/>
        <w:rPr>
          <w:rFonts w:ascii="Arial" w:hAnsi="Arial" w:cs="Arial"/>
          <w:sz w:val="24"/>
          <w:szCs w:val="24"/>
        </w:rPr>
      </w:pPr>
    </w:p>
    <w:sectPr w:rsidR="00855C3A" w:rsidRPr="00695D7C" w:rsidSect="006F687B">
      <w:pgSz w:w="11906" w:h="16838"/>
      <w:pgMar w:top="567" w:right="1800" w:bottom="28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A1738"/>
    <w:multiLevelType w:val="hybridMultilevel"/>
    <w:tmpl w:val="C472FBFE"/>
    <w:lvl w:ilvl="0" w:tplc="32BE2F50">
      <w:start w:val="1"/>
      <w:numFmt w:val="decimal"/>
      <w:lvlText w:val="%1."/>
      <w:lvlJc w:val="left"/>
      <w:pPr>
        <w:ind w:left="398" w:hanging="360"/>
      </w:pPr>
      <w:rPr>
        <w:b/>
        <w:bCs/>
      </w:rPr>
    </w:lvl>
    <w:lvl w:ilvl="1" w:tplc="04080019">
      <w:start w:val="1"/>
      <w:numFmt w:val="lowerLetter"/>
      <w:lvlText w:val="%2."/>
      <w:lvlJc w:val="left"/>
      <w:pPr>
        <w:ind w:left="1478" w:hanging="360"/>
      </w:pPr>
    </w:lvl>
    <w:lvl w:ilvl="2" w:tplc="0408001B">
      <w:start w:val="1"/>
      <w:numFmt w:val="lowerRoman"/>
      <w:lvlText w:val="%3."/>
      <w:lvlJc w:val="right"/>
      <w:pPr>
        <w:ind w:left="2198" w:hanging="180"/>
      </w:pPr>
    </w:lvl>
    <w:lvl w:ilvl="3" w:tplc="0408000F">
      <w:start w:val="1"/>
      <w:numFmt w:val="decimal"/>
      <w:lvlText w:val="%4."/>
      <w:lvlJc w:val="left"/>
      <w:pPr>
        <w:ind w:left="2918" w:hanging="360"/>
      </w:pPr>
    </w:lvl>
    <w:lvl w:ilvl="4" w:tplc="04080019">
      <w:start w:val="1"/>
      <w:numFmt w:val="lowerLetter"/>
      <w:lvlText w:val="%5."/>
      <w:lvlJc w:val="left"/>
      <w:pPr>
        <w:ind w:left="3638" w:hanging="360"/>
      </w:pPr>
    </w:lvl>
    <w:lvl w:ilvl="5" w:tplc="0408001B">
      <w:start w:val="1"/>
      <w:numFmt w:val="lowerRoman"/>
      <w:lvlText w:val="%6."/>
      <w:lvlJc w:val="right"/>
      <w:pPr>
        <w:ind w:left="4358" w:hanging="180"/>
      </w:pPr>
    </w:lvl>
    <w:lvl w:ilvl="6" w:tplc="0408000F">
      <w:start w:val="1"/>
      <w:numFmt w:val="decimal"/>
      <w:lvlText w:val="%7."/>
      <w:lvlJc w:val="left"/>
      <w:pPr>
        <w:ind w:left="5078" w:hanging="360"/>
      </w:pPr>
    </w:lvl>
    <w:lvl w:ilvl="7" w:tplc="04080019">
      <w:start w:val="1"/>
      <w:numFmt w:val="lowerLetter"/>
      <w:lvlText w:val="%8."/>
      <w:lvlJc w:val="left"/>
      <w:pPr>
        <w:ind w:left="5798" w:hanging="360"/>
      </w:pPr>
    </w:lvl>
    <w:lvl w:ilvl="8" w:tplc="0408001B">
      <w:start w:val="1"/>
      <w:numFmt w:val="lowerRoman"/>
      <w:lvlText w:val="%9."/>
      <w:lvlJc w:val="right"/>
      <w:pPr>
        <w:ind w:left="6518" w:hanging="180"/>
      </w:pPr>
    </w:lvl>
  </w:abstractNum>
  <w:abstractNum w:abstractNumId="1">
    <w:nsid w:val="4A945BF9"/>
    <w:multiLevelType w:val="hybridMultilevel"/>
    <w:tmpl w:val="1B12F43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4F872A2C"/>
    <w:multiLevelType w:val="hybridMultilevel"/>
    <w:tmpl w:val="082A9F06"/>
    <w:lvl w:ilvl="0" w:tplc="32BE2F50">
      <w:start w:val="1"/>
      <w:numFmt w:val="decimal"/>
      <w:lvlText w:val="%1."/>
      <w:lvlJc w:val="left"/>
      <w:pPr>
        <w:ind w:left="360" w:hanging="360"/>
      </w:pPr>
      <w:rPr>
        <w:b/>
        <w:bCs/>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
    <w:nsid w:val="5B0473CE"/>
    <w:multiLevelType w:val="hybridMultilevel"/>
    <w:tmpl w:val="7812B8EC"/>
    <w:lvl w:ilvl="0" w:tplc="CF00D54C">
      <w:start w:val="13"/>
      <w:numFmt w:val="bullet"/>
      <w:lvlText w:val="-"/>
      <w:lvlJc w:val="left"/>
      <w:pPr>
        <w:ind w:left="1080" w:hanging="360"/>
      </w:pPr>
      <w:rPr>
        <w:rFonts w:ascii="Arial" w:eastAsia="Times New Roman" w:hAnsi="Aria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4">
    <w:nsid w:val="62C27FBC"/>
    <w:multiLevelType w:val="hybridMultilevel"/>
    <w:tmpl w:val="E544FD6C"/>
    <w:lvl w:ilvl="0" w:tplc="C150B978">
      <w:start w:val="1"/>
      <w:numFmt w:val="bullet"/>
      <w:lvlText w:val="-"/>
      <w:lvlJc w:val="left"/>
      <w:pPr>
        <w:ind w:left="720" w:hanging="360"/>
      </w:pPr>
      <w:rPr>
        <w:rFonts w:ascii="Arial" w:eastAsia="Times New Roman" w:hAnsi="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69AA"/>
    <w:rsid w:val="000913D6"/>
    <w:rsid w:val="001517C4"/>
    <w:rsid w:val="00180429"/>
    <w:rsid w:val="00181288"/>
    <w:rsid w:val="001E0801"/>
    <w:rsid w:val="002146E5"/>
    <w:rsid w:val="00296E85"/>
    <w:rsid w:val="002A69AA"/>
    <w:rsid w:val="00386F10"/>
    <w:rsid w:val="004278E9"/>
    <w:rsid w:val="004625FB"/>
    <w:rsid w:val="00490828"/>
    <w:rsid w:val="004D5A40"/>
    <w:rsid w:val="005D7290"/>
    <w:rsid w:val="00695D7C"/>
    <w:rsid w:val="006A77BA"/>
    <w:rsid w:val="006F687B"/>
    <w:rsid w:val="007156B2"/>
    <w:rsid w:val="007224A7"/>
    <w:rsid w:val="00795AE6"/>
    <w:rsid w:val="0079709F"/>
    <w:rsid w:val="007A1E8C"/>
    <w:rsid w:val="007C5EFF"/>
    <w:rsid w:val="00840519"/>
    <w:rsid w:val="00842598"/>
    <w:rsid w:val="00855C3A"/>
    <w:rsid w:val="00866D2F"/>
    <w:rsid w:val="008F257F"/>
    <w:rsid w:val="0093477D"/>
    <w:rsid w:val="00964B76"/>
    <w:rsid w:val="00972252"/>
    <w:rsid w:val="009B5FA3"/>
    <w:rsid w:val="00A82D8F"/>
    <w:rsid w:val="00BA6512"/>
    <w:rsid w:val="00C22AD7"/>
    <w:rsid w:val="00C424AD"/>
    <w:rsid w:val="00C61244"/>
    <w:rsid w:val="00E011F2"/>
    <w:rsid w:val="00E32AE9"/>
    <w:rsid w:val="00E56606"/>
    <w:rsid w:val="00F24A2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9AA"/>
    <w:pPr>
      <w:spacing w:after="200" w:line="276" w:lineRule="auto"/>
    </w:pPr>
    <w:rPr>
      <w:rFonts w:eastAsia="Times New Roman" w:cs="Calibri"/>
    </w:rPr>
  </w:style>
  <w:style w:type="paragraph" w:styleId="Heading1">
    <w:name w:val="heading 1"/>
    <w:basedOn w:val="Normal"/>
    <w:next w:val="Normal"/>
    <w:link w:val="Heading1Char"/>
    <w:uiPriority w:val="99"/>
    <w:qFormat/>
    <w:rsid w:val="002A69AA"/>
    <w:pPr>
      <w:keepNext/>
      <w:spacing w:after="0" w:line="240" w:lineRule="auto"/>
      <w:outlineLvl w:val="0"/>
    </w:pPr>
    <w:rPr>
      <w:rFonts w:ascii="Times New Roman" w:hAnsi="Times New Roman" w:cs="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69AA"/>
    <w:rPr>
      <w:rFonts w:ascii="Times New Roman" w:hAnsi="Times New Roman" w:cs="Times New Roman"/>
      <w:sz w:val="24"/>
      <w:szCs w:val="24"/>
      <w:lang w:eastAsia="el-GR"/>
    </w:rPr>
  </w:style>
  <w:style w:type="paragraph" w:styleId="ListParagraph">
    <w:name w:val="List Paragraph"/>
    <w:basedOn w:val="Normal"/>
    <w:uiPriority w:val="99"/>
    <w:qFormat/>
    <w:rsid w:val="002A69AA"/>
    <w:pPr>
      <w:ind w:left="720"/>
    </w:pPr>
  </w:style>
  <w:style w:type="character" w:styleId="Hyperlink">
    <w:name w:val="Hyperlink"/>
    <w:basedOn w:val="DefaultParagraphFont"/>
    <w:uiPriority w:val="99"/>
    <w:rsid w:val="002A69AA"/>
    <w:rPr>
      <w:color w:val="0000FF"/>
      <w:u w:val="single"/>
    </w:rPr>
  </w:style>
  <w:style w:type="paragraph" w:customStyle="1" w:styleId="1">
    <w:name w:val="Παράγραφος λίστας1"/>
    <w:basedOn w:val="Normal"/>
    <w:uiPriority w:val="99"/>
    <w:rsid w:val="002A69AA"/>
    <w:pPr>
      <w:ind w:left="720"/>
    </w:pPr>
    <w:rPr>
      <w:rFonts w:eastAsia="Calibri"/>
    </w:rPr>
  </w:style>
  <w:style w:type="paragraph" w:styleId="BalloonText">
    <w:name w:val="Balloon Text"/>
    <w:basedOn w:val="Normal"/>
    <w:link w:val="BalloonTextChar"/>
    <w:uiPriority w:val="99"/>
    <w:semiHidden/>
    <w:rsid w:val="002A6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69AA"/>
    <w:rPr>
      <w:rFonts w:ascii="Tahom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3</Pages>
  <Words>850</Words>
  <Characters>4594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2016-10-10T07:33:00Z</dcterms:created>
  <dcterms:modified xsi:type="dcterms:W3CDTF">2016-10-31T09:52:00Z</dcterms:modified>
</cp:coreProperties>
</file>