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720"/>
        <w:gridCol w:w="3816"/>
      </w:tblGrid>
      <w:tr w:rsidR="00E731C7" w:rsidRPr="00E731C7" w:rsidTr="004778D9">
        <w:trPr>
          <w:trHeight w:val="2269"/>
        </w:trPr>
        <w:tc>
          <w:tcPr>
            <w:tcW w:w="4536" w:type="dxa"/>
            <w:gridSpan w:val="2"/>
            <w:shd w:val="clear" w:color="auto" w:fill="auto"/>
          </w:tcPr>
          <w:p w:rsidR="00E731C7" w:rsidRPr="00E731C7" w:rsidRDefault="00E731C7" w:rsidP="00477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E731C7">
              <w:rPr>
                <w:rFonts w:ascii="Arial" w:eastAsia="Times New Roman" w:hAnsi="Arial" w:cs="Arial"/>
                <w:noProof/>
                <w:sz w:val="20"/>
                <w:szCs w:val="24"/>
                <w:lang w:eastAsia="el-GR"/>
              </w:rPr>
              <w:drawing>
                <wp:inline distT="0" distB="0" distL="0" distR="0">
                  <wp:extent cx="436245" cy="414655"/>
                  <wp:effectExtent l="19050" t="0" r="1905" b="0"/>
                  <wp:docPr id="3" name="Picture 23" descr="http://www.asxetos.gr/sendata/articles/images/asArticleRecords-1830.ethnosi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asxetos.gr/sendata/articles/images/asArticleRecords-1830.ethnosi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245" cy="414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31C7" w:rsidRPr="00E731C7" w:rsidRDefault="009F0E7D" w:rsidP="0087006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el-GR"/>
              </w:rPr>
            </w:pPr>
            <w:r w:rsidRPr="009F0E7D">
              <w:rPr>
                <w:rFonts w:ascii="Cambria" w:eastAsia="Times New Roman" w:hAnsi="Cambria" w:cs="Times New Roman"/>
                <w:b/>
                <w:sz w:val="20"/>
                <w:szCs w:val="20"/>
                <w:lang w:eastAsia="el-GR"/>
              </w:rPr>
              <w:pict>
                <v:rect id="_x0000_s1033" style="position:absolute;left:0;text-align:left;margin-left:58.8pt;margin-top:92.2pt;width:72.05pt;height:14.45pt;z-index:251661312" o:allowincell="f" filled="f" stroked="f" strokeweight="1pt"/>
              </w:pict>
            </w:r>
            <w:r w:rsidR="00E731C7" w:rsidRPr="00E731C7">
              <w:rPr>
                <w:rFonts w:ascii="Cambria" w:eastAsia="Times New Roman" w:hAnsi="Cambria" w:cs="Arial"/>
                <w:b/>
                <w:sz w:val="20"/>
                <w:szCs w:val="20"/>
                <w:lang w:eastAsia="el-GR"/>
              </w:rPr>
              <w:t>ΕΛΛΗΝΙΚΗ  ΔΗΜΟΚΡΑΤΙΑ</w:t>
            </w:r>
          </w:p>
          <w:p w:rsidR="00E731C7" w:rsidRPr="00E731C7" w:rsidRDefault="00E731C7" w:rsidP="00870064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/>
                <w:sz w:val="20"/>
                <w:szCs w:val="20"/>
                <w:lang w:eastAsia="el-GR"/>
              </w:rPr>
            </w:pPr>
            <w:r w:rsidRPr="00E731C7">
              <w:rPr>
                <w:rFonts w:ascii="Cambria" w:eastAsia="Times New Roman" w:hAnsi="Cambria" w:cs="Arial"/>
                <w:noProof/>
                <w:sz w:val="20"/>
                <w:szCs w:val="20"/>
                <w:lang w:eastAsia="el-GR"/>
              </w:rPr>
              <w:t xml:space="preserve">ΥΠΟΥΡΓΕΙΟ ΠΑΙΔΕΙΑΣ </w:t>
            </w:r>
            <w:r w:rsidR="00870064">
              <w:rPr>
                <w:rFonts w:ascii="Cambria" w:eastAsia="Times New Roman" w:hAnsi="Cambria" w:cs="Arial"/>
                <w:noProof/>
                <w:sz w:val="20"/>
                <w:szCs w:val="20"/>
                <w:lang w:eastAsia="el-GR"/>
              </w:rPr>
              <w:t xml:space="preserve">ΕΡΕΥΝΑΣ </w:t>
            </w:r>
            <w:r w:rsidRPr="00E731C7">
              <w:rPr>
                <w:rFonts w:ascii="Cambria" w:eastAsia="Times New Roman" w:hAnsi="Cambria" w:cs="Arial"/>
                <w:noProof/>
                <w:sz w:val="20"/>
                <w:szCs w:val="20"/>
                <w:lang w:eastAsia="el-GR"/>
              </w:rPr>
              <w:t>ΚΑΙ ΘΡΗΣΚΕΥΜΑΤΩΝ</w:t>
            </w:r>
          </w:p>
          <w:p w:rsidR="00E731C7" w:rsidRPr="00E731C7" w:rsidRDefault="00E731C7" w:rsidP="0087006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l-GR"/>
              </w:rPr>
            </w:pPr>
            <w:r w:rsidRPr="00E731C7">
              <w:rPr>
                <w:rFonts w:ascii="Cambria" w:eastAsia="Times New Roman" w:hAnsi="Cambria" w:cs="Arial"/>
                <w:sz w:val="18"/>
                <w:szCs w:val="18"/>
                <w:lang w:eastAsia="el-GR"/>
              </w:rPr>
              <w:t>ΠΕΡ. Δ/ΝΣΗ  Π/ΘΜΙΑΣ &amp; Δ/ΘΜΙΙΑΣ ΕΚ/ΣΗΣ</w:t>
            </w:r>
          </w:p>
          <w:p w:rsidR="00E731C7" w:rsidRPr="00E731C7" w:rsidRDefault="00E731C7" w:rsidP="0087006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l-GR"/>
              </w:rPr>
            </w:pPr>
            <w:r w:rsidRPr="00E731C7">
              <w:rPr>
                <w:rFonts w:ascii="Cambria" w:eastAsia="Times New Roman" w:hAnsi="Cambria" w:cs="Arial"/>
                <w:sz w:val="18"/>
                <w:szCs w:val="18"/>
                <w:lang w:eastAsia="el-GR"/>
              </w:rPr>
              <w:t>ΚΕΝΤΡΙΚΗΣ  ΜΑΚΕΔΟΝΙΑΣ</w:t>
            </w:r>
          </w:p>
          <w:p w:rsidR="00E731C7" w:rsidRPr="00E731C7" w:rsidRDefault="00E731C7" w:rsidP="00870064">
            <w:pPr>
              <w:keepNext/>
              <w:spacing w:after="0" w:line="240" w:lineRule="auto"/>
              <w:outlineLvl w:val="1"/>
              <w:rPr>
                <w:rFonts w:ascii="Cambria" w:eastAsia="Times New Roman" w:hAnsi="Cambria" w:cs="Arial"/>
                <w:bCs/>
                <w:iCs/>
                <w:sz w:val="18"/>
                <w:szCs w:val="18"/>
                <w:lang w:eastAsia="el-GR"/>
              </w:rPr>
            </w:pPr>
            <w:r w:rsidRPr="00E731C7">
              <w:rPr>
                <w:rFonts w:ascii="Cambria" w:eastAsia="Times New Roman" w:hAnsi="Cambria" w:cs="Arial"/>
                <w:bCs/>
                <w:iCs/>
                <w:sz w:val="18"/>
                <w:szCs w:val="18"/>
                <w:lang w:eastAsia="el-GR"/>
              </w:rPr>
              <w:t>Δ/ΝΣΗ  Β/ΘΜΙΑΣ  ΕΚ/ΣΗΣ ΔΥΤ  ΘΕΣ/ΝΙΚΗΣ</w:t>
            </w:r>
          </w:p>
          <w:p w:rsidR="00E731C7" w:rsidRPr="00E731C7" w:rsidRDefault="009F0E7D" w:rsidP="00E731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el-GR"/>
              </w:rPr>
            </w:pPr>
            <w:r w:rsidRPr="009F0E7D">
              <w:rPr>
                <w:rFonts w:ascii="Cambria" w:eastAsia="Times New Roman" w:hAnsi="Cambria" w:cs="Times New Roman"/>
                <w:sz w:val="20"/>
                <w:szCs w:val="20"/>
                <w:lang w:eastAsia="el-GR"/>
              </w:rPr>
              <w:pict>
                <v:line id="_x0000_s1032" style="position:absolute;left:0;text-align:left;z-index:251660288" from="39.6pt,4.65pt" to="126.05pt,4.7pt" strokeweight="1pt">
                  <v:stroke startarrowwidth="narrow" startarrowlength="short" endarrowwidth="narrow" endarrowlength="short"/>
                </v:line>
              </w:pict>
            </w:r>
          </w:p>
          <w:p w:rsidR="00E731C7" w:rsidRPr="00E731C7" w:rsidRDefault="00E731C7" w:rsidP="00E731C7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l-GR"/>
              </w:rPr>
              <w:t>ΓΕΝΙΚΟ ΛΥΚΕΙΟ ΡΕΝΤΙΝΑΣ</w:t>
            </w:r>
          </w:p>
          <w:p w:rsidR="00E731C7" w:rsidRPr="00E731C7" w:rsidRDefault="00E731C7" w:rsidP="00E731C7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l-GR"/>
              </w:rPr>
            </w:pPr>
            <w:r w:rsidRPr="00E731C7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l-GR"/>
              </w:rPr>
              <w:t>ΤΑΧ ΔΙΕΥΘΥΝΣΗ</w:t>
            </w:r>
            <w:r w:rsidRPr="00E731C7">
              <w:rPr>
                <w:rFonts w:ascii="Cambria" w:eastAsia="Times New Roman" w:hAnsi="Cambria" w:cs="Arial"/>
                <w:sz w:val="18"/>
                <w:szCs w:val="18"/>
                <w:lang w:eastAsia="el-GR"/>
              </w:rPr>
              <w:t xml:space="preserve"> : </w:t>
            </w:r>
            <w:r>
              <w:rPr>
                <w:rFonts w:ascii="Cambria" w:eastAsia="Times New Roman" w:hAnsi="Cambria" w:cs="Arial"/>
                <w:sz w:val="18"/>
                <w:szCs w:val="18"/>
                <w:lang w:eastAsia="el-GR"/>
              </w:rPr>
              <w:t>ΣΤΑΥΡΟΣ</w:t>
            </w:r>
          </w:p>
          <w:p w:rsidR="00E731C7" w:rsidRPr="00E731C7" w:rsidRDefault="00E731C7" w:rsidP="00E731C7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l-GR"/>
              </w:rPr>
            </w:pPr>
            <w:r w:rsidRPr="00E731C7">
              <w:rPr>
                <w:rFonts w:ascii="Cambria" w:eastAsia="Times New Roman" w:hAnsi="Cambria" w:cs="Arial"/>
                <w:sz w:val="18"/>
                <w:szCs w:val="18"/>
                <w:lang w:eastAsia="el-GR"/>
              </w:rPr>
              <w:t>ΤΚ  570</w:t>
            </w:r>
            <w:r>
              <w:rPr>
                <w:rFonts w:ascii="Cambria" w:eastAsia="Times New Roman" w:hAnsi="Cambria" w:cs="Arial"/>
                <w:sz w:val="18"/>
                <w:szCs w:val="18"/>
                <w:lang w:eastAsia="el-GR"/>
              </w:rPr>
              <w:t>14</w:t>
            </w:r>
          </w:p>
          <w:p w:rsidR="00E731C7" w:rsidRPr="00E731C7" w:rsidRDefault="00E731C7" w:rsidP="00E731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E731C7">
              <w:rPr>
                <w:rFonts w:ascii="Verdana" w:eastAsia="Times New Roman" w:hAnsi="Verdana" w:cs="Arial"/>
                <w:b/>
                <w:bCs/>
                <w:sz w:val="16"/>
                <w:szCs w:val="24"/>
                <w:lang w:eastAsia="el-GR"/>
              </w:rPr>
              <w:t xml:space="preserve">ΠΛΗΡΟΦΟΡΙΕΣ </w:t>
            </w:r>
            <w:r w:rsidRPr="00E731C7">
              <w:rPr>
                <w:rFonts w:ascii="Verdana" w:eastAsia="Times New Roman" w:hAnsi="Verdana" w:cs="Arial"/>
                <w:sz w:val="16"/>
                <w:szCs w:val="24"/>
                <w:lang w:eastAsia="el-GR"/>
              </w:rPr>
              <w:t xml:space="preserve">: </w:t>
            </w:r>
            <w:r>
              <w:rPr>
                <w:sz w:val="16"/>
                <w:szCs w:val="16"/>
              </w:rPr>
              <w:t>ΜΠΛΕΜΠΙΤΖΟΓΛΟΥ ΣΑΒΒΑΣ</w:t>
            </w:r>
          </w:p>
        </w:tc>
      </w:tr>
      <w:tr w:rsidR="00E731C7" w:rsidRPr="00E731C7" w:rsidTr="004778D9">
        <w:trPr>
          <w:trHeight w:val="141"/>
        </w:trPr>
        <w:tc>
          <w:tcPr>
            <w:tcW w:w="720" w:type="dxa"/>
            <w:shd w:val="clear" w:color="auto" w:fill="auto"/>
          </w:tcPr>
          <w:p w:rsidR="004778D9" w:rsidRDefault="004778D9" w:rsidP="00E731C7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0"/>
                <w:szCs w:val="20"/>
                <w:lang w:eastAsia="el-GR"/>
              </w:rPr>
            </w:pPr>
          </w:p>
          <w:p w:rsidR="00E731C7" w:rsidRPr="00E731C7" w:rsidRDefault="00E731C7" w:rsidP="00E731C7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0"/>
                <w:szCs w:val="20"/>
                <w:lang w:eastAsia="el-GR"/>
              </w:rPr>
            </w:pPr>
            <w:r w:rsidRPr="00E731C7">
              <w:rPr>
                <w:rFonts w:ascii="Cambria" w:eastAsia="Times New Roman" w:hAnsi="Cambria" w:cs="Arial"/>
                <w:sz w:val="20"/>
                <w:szCs w:val="20"/>
                <w:lang w:eastAsia="el-GR"/>
              </w:rPr>
              <w:t>ΤΗΛ</w:t>
            </w:r>
          </w:p>
          <w:p w:rsidR="00E731C7" w:rsidRPr="00E731C7" w:rsidRDefault="00E731C7" w:rsidP="00E731C7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0"/>
                <w:szCs w:val="20"/>
                <w:lang w:eastAsia="el-GR"/>
              </w:rPr>
            </w:pPr>
            <w:r w:rsidRPr="00E731C7">
              <w:rPr>
                <w:rFonts w:ascii="Cambria" w:eastAsia="Times New Roman" w:hAnsi="Cambria" w:cs="Arial"/>
                <w:sz w:val="20"/>
                <w:szCs w:val="20"/>
                <w:lang w:val="en-US" w:eastAsia="el-GR"/>
              </w:rPr>
              <w:t>FAX</w:t>
            </w:r>
          </w:p>
          <w:p w:rsidR="00E731C7" w:rsidRPr="00E731C7" w:rsidRDefault="00E731C7" w:rsidP="00E731C7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0"/>
                <w:szCs w:val="20"/>
                <w:lang w:eastAsia="el-GR"/>
              </w:rPr>
            </w:pPr>
            <w:r w:rsidRPr="00E731C7">
              <w:rPr>
                <w:rFonts w:ascii="Cambria" w:eastAsia="Times New Roman" w:hAnsi="Cambria" w:cs="Arial"/>
                <w:sz w:val="20"/>
                <w:szCs w:val="20"/>
                <w:lang w:val="en-US" w:eastAsia="el-GR"/>
              </w:rPr>
              <w:t>email</w:t>
            </w:r>
          </w:p>
        </w:tc>
        <w:tc>
          <w:tcPr>
            <w:tcW w:w="3816" w:type="dxa"/>
            <w:shd w:val="clear" w:color="auto" w:fill="auto"/>
          </w:tcPr>
          <w:p w:rsidR="004778D9" w:rsidRDefault="004778D9" w:rsidP="00E731C7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0"/>
                <w:szCs w:val="20"/>
                <w:lang w:eastAsia="el-GR"/>
              </w:rPr>
            </w:pPr>
          </w:p>
          <w:p w:rsidR="00E731C7" w:rsidRPr="00E731C7" w:rsidRDefault="00E731C7" w:rsidP="00E731C7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0"/>
                <w:szCs w:val="20"/>
                <w:lang w:eastAsia="el-GR"/>
              </w:rPr>
            </w:pPr>
            <w:r w:rsidRPr="00E731C7">
              <w:rPr>
                <w:rFonts w:ascii="Cambria" w:eastAsia="Times New Roman" w:hAnsi="Cambria" w:cs="Arial"/>
                <w:sz w:val="20"/>
                <w:szCs w:val="20"/>
                <w:lang w:eastAsia="el-GR"/>
              </w:rPr>
              <w:t xml:space="preserve">23970 </w:t>
            </w:r>
            <w:r>
              <w:rPr>
                <w:rFonts w:ascii="Cambria" w:eastAsia="Times New Roman" w:hAnsi="Cambria" w:cs="Arial"/>
                <w:sz w:val="20"/>
                <w:szCs w:val="20"/>
                <w:lang w:eastAsia="el-GR"/>
              </w:rPr>
              <w:t>61111</w:t>
            </w:r>
          </w:p>
          <w:p w:rsidR="00E731C7" w:rsidRPr="00E731C7" w:rsidRDefault="00E731C7" w:rsidP="00E731C7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0"/>
                <w:szCs w:val="20"/>
                <w:lang w:eastAsia="el-G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l-GR"/>
              </w:rPr>
              <w:t>23970 21018</w:t>
            </w:r>
          </w:p>
          <w:p w:rsidR="00E731C7" w:rsidRDefault="009F0E7D" w:rsidP="00E731C7">
            <w:pPr>
              <w:spacing w:after="0" w:line="240" w:lineRule="auto"/>
              <w:jc w:val="both"/>
            </w:pPr>
            <w:hyperlink r:id="rId6" w:history="1">
              <w:r w:rsidR="00E731C7" w:rsidRPr="00F446CF">
                <w:rPr>
                  <w:rStyle w:val="-"/>
                  <w:lang w:val="en-US"/>
                </w:rPr>
                <w:t>lykparal</w:t>
              </w:r>
              <w:r w:rsidR="00E731C7" w:rsidRPr="00F446CF">
                <w:rPr>
                  <w:rStyle w:val="-"/>
                </w:rPr>
                <w:t>@</w:t>
              </w:r>
              <w:r w:rsidR="00E731C7" w:rsidRPr="00F446CF">
                <w:rPr>
                  <w:rStyle w:val="-"/>
                  <w:lang w:val="en-US"/>
                </w:rPr>
                <w:t>sch</w:t>
              </w:r>
              <w:r w:rsidR="00E731C7" w:rsidRPr="00F446CF">
                <w:rPr>
                  <w:rStyle w:val="-"/>
                </w:rPr>
                <w:t>.</w:t>
              </w:r>
              <w:r w:rsidR="00E731C7" w:rsidRPr="00F446CF">
                <w:rPr>
                  <w:rStyle w:val="-"/>
                  <w:lang w:val="en-US"/>
                </w:rPr>
                <w:t>gr</w:t>
              </w:r>
            </w:hyperlink>
          </w:p>
          <w:p w:rsidR="004778D9" w:rsidRDefault="004778D9" w:rsidP="00E731C7">
            <w:pPr>
              <w:spacing w:after="0" w:line="240" w:lineRule="auto"/>
              <w:jc w:val="both"/>
            </w:pPr>
          </w:p>
          <w:p w:rsidR="004778D9" w:rsidRDefault="00E55B3E" w:rsidP="00E731C7">
            <w:pPr>
              <w:spacing w:after="0" w:line="240" w:lineRule="auto"/>
              <w:jc w:val="both"/>
            </w:pPr>
            <w:r>
              <w:lastRenderedPageBreak/>
              <w:t xml:space="preserve">ΣΤΑΥΡΟΣ </w:t>
            </w:r>
            <w:r w:rsidRPr="00FB3D54">
              <w:t>16</w:t>
            </w:r>
            <w:r w:rsidR="004778D9">
              <w:t xml:space="preserve">/ 11 / 2016 </w:t>
            </w:r>
          </w:p>
          <w:p w:rsidR="004778D9" w:rsidRPr="00FB3D54" w:rsidRDefault="004778D9" w:rsidP="00E731C7">
            <w:pPr>
              <w:spacing w:after="0" w:line="240" w:lineRule="auto"/>
              <w:jc w:val="both"/>
            </w:pPr>
            <w:r>
              <w:t xml:space="preserve">ΑΡΙΘΜΟΣ ΠΡΩΤ. </w:t>
            </w:r>
            <w:r w:rsidR="00E55B3E" w:rsidRPr="00FB3D54">
              <w:t>1114</w:t>
            </w:r>
          </w:p>
          <w:p w:rsidR="004778D9" w:rsidRDefault="004778D9" w:rsidP="00E731C7">
            <w:pPr>
              <w:spacing w:after="0" w:line="240" w:lineRule="auto"/>
              <w:jc w:val="both"/>
            </w:pPr>
            <w:r>
              <w:t>ΠΡΟΣ ΤΗ Δ.Δ.Ε. ΔΥΤ. ΘΕΣ/ ΝΙΚΗΣ</w:t>
            </w:r>
          </w:p>
          <w:p w:rsidR="004778D9" w:rsidRPr="004778D9" w:rsidRDefault="004778D9" w:rsidP="00E731C7">
            <w:pPr>
              <w:spacing w:after="0" w:line="240" w:lineRule="auto"/>
              <w:jc w:val="both"/>
            </w:pPr>
            <w:r>
              <w:t>(για ανάρτηση στην ιστοσελίδα )</w:t>
            </w:r>
          </w:p>
        </w:tc>
      </w:tr>
    </w:tbl>
    <w:p w:rsidR="004778D9" w:rsidRDefault="004778D9" w:rsidP="00E731C7">
      <w:pPr>
        <w:spacing w:before="240" w:after="0" w:line="240" w:lineRule="exact"/>
        <w:contextualSpacing/>
        <w:jc w:val="center"/>
        <w:rPr>
          <w:b/>
          <w:sz w:val="16"/>
          <w:szCs w:val="16"/>
        </w:rPr>
        <w:sectPr w:rsidR="004778D9" w:rsidSect="004778D9"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</w:p>
    <w:p w:rsidR="002C068A" w:rsidRPr="00E731C7" w:rsidRDefault="002C068A" w:rsidP="00E731C7">
      <w:pPr>
        <w:spacing w:before="240" w:after="0" w:line="240" w:lineRule="exact"/>
        <w:contextualSpacing/>
        <w:jc w:val="center"/>
        <w:rPr>
          <w:b/>
          <w:u w:val="single"/>
        </w:rPr>
      </w:pPr>
      <w:r w:rsidRPr="00E731C7">
        <w:rPr>
          <w:b/>
        </w:rPr>
        <w:lastRenderedPageBreak/>
        <w:t xml:space="preserve">ΘΕΜΑ: </w:t>
      </w:r>
      <w:r w:rsidRPr="00E731C7">
        <w:rPr>
          <w:b/>
          <w:u w:val="single"/>
        </w:rPr>
        <w:t>ΕΚΔΗΛΩΣΗ ΕΝΔΙΑΦΕΡΟΝΤΟΣ ΓΙΑ ΤΗΝ ΕΚΔΡΟΜΗ ΤΩΝ ΜΑΘΗΤΩΝ ΤΗΣ Γ΄ΛΥΚΕΙΟΥ ΓΙΑ ΤΗΝ ΕΠΤΑΗΜΕΡΗ ΕΚΔΡΟΜΗ</w:t>
      </w:r>
    </w:p>
    <w:p w:rsidR="00950409" w:rsidRPr="00F446CF" w:rsidRDefault="002C068A" w:rsidP="00F446CF">
      <w:pPr>
        <w:spacing w:before="240" w:after="0" w:line="240" w:lineRule="exact"/>
        <w:contextualSpacing/>
        <w:jc w:val="both"/>
      </w:pPr>
      <w:r w:rsidRPr="00F446CF">
        <w:t>Σας γνωστοποιούμε ότι το ΓΕΛ ΡΕΝΤΙΝΑΣ διοργανώνει επταήμερη εκδρομή για τους μαθητές της Γ΄ΛΥΚΕΙΟΥ. Καλούνται τα γραφεία Γενικού Τουρισμού με ειδικό σήμα και άδεια λειτουργίας από τον ΕΟΤ να καταθ</w:t>
      </w:r>
      <w:r w:rsidR="00F446CF" w:rsidRPr="00F446CF">
        <w:t>έ</w:t>
      </w:r>
      <w:r w:rsidR="00E55B3E">
        <w:t>σουν κλειστές προσφορές μέχρι 1</w:t>
      </w:r>
      <w:r w:rsidR="00E55B3E" w:rsidRPr="00E55B3E">
        <w:t>2</w:t>
      </w:r>
      <w:r w:rsidR="00F446CF" w:rsidRPr="00F446CF">
        <w:t xml:space="preserve"> </w:t>
      </w:r>
      <w:r w:rsidRPr="00F446CF">
        <w:t>ΔΕΚΕΜΒΡΙΟΥ</w:t>
      </w:r>
      <w:r w:rsidR="00FB3D54" w:rsidRPr="00FB3D54">
        <w:t xml:space="preserve"> </w:t>
      </w:r>
      <w:r w:rsidRPr="00F446CF">
        <w:t xml:space="preserve">2016 στο γραφείο του Διευθυντή του σχολείου </w:t>
      </w:r>
      <w:r w:rsidR="00950409" w:rsidRPr="00F446CF">
        <w:t>στη διεύθυνση ΣΤΑΥΡΟΣ ΘΕΣΣΑΛΟΝΙΚΗΣ 57014.</w:t>
      </w:r>
    </w:p>
    <w:p w:rsidR="00950409" w:rsidRPr="00F446CF" w:rsidRDefault="002C5A64" w:rsidP="00F446CF">
      <w:pPr>
        <w:spacing w:before="240" w:after="0" w:line="240" w:lineRule="exact"/>
        <w:contextualSpacing/>
        <w:jc w:val="both"/>
      </w:pPr>
      <w:r w:rsidRPr="00F446CF">
        <w:t xml:space="preserve"> Για τη σύνταξη της προσφοράς να ληφθούν υπόψη τα εξής:</w:t>
      </w:r>
    </w:p>
    <w:p w:rsidR="002C5A64" w:rsidRPr="00F446CF" w:rsidRDefault="00F446CF" w:rsidP="00F446CF">
      <w:pPr>
        <w:pStyle w:val="a3"/>
        <w:numPr>
          <w:ilvl w:val="0"/>
          <w:numId w:val="1"/>
        </w:numPr>
        <w:spacing w:before="240" w:after="0" w:line="240" w:lineRule="exact"/>
        <w:jc w:val="both"/>
      </w:pPr>
      <w:r w:rsidRPr="00F446CF">
        <w:t xml:space="preserve">Οι επιθυμητοί προορισμοί: </w:t>
      </w:r>
      <w:r w:rsidRPr="00F446CF">
        <w:rPr>
          <w:b/>
        </w:rPr>
        <w:t xml:space="preserve">α ) Βαρκελώνη , β ) Πράγα – Βουδαπέστη , γ ) Ρώμη , </w:t>
      </w:r>
      <w:r w:rsidR="00872709">
        <w:rPr>
          <w:b/>
        </w:rPr>
        <w:t xml:space="preserve">  </w:t>
      </w:r>
      <w:r w:rsidRPr="00F446CF">
        <w:rPr>
          <w:b/>
        </w:rPr>
        <w:t>δ ) Κρήτη</w:t>
      </w:r>
      <w:r w:rsidRPr="00F446CF">
        <w:t xml:space="preserve">  . Οι προσφορές να περιλαμβάνουν α ) μετάβαση και επιστροφή αεροπορικώς</w:t>
      </w:r>
    </w:p>
    <w:p w:rsidR="00F446CF" w:rsidRPr="00F446CF" w:rsidRDefault="00F446CF" w:rsidP="00F446CF">
      <w:pPr>
        <w:pStyle w:val="a3"/>
        <w:numPr>
          <w:ilvl w:val="0"/>
          <w:numId w:val="1"/>
        </w:numPr>
        <w:spacing w:before="240" w:after="0" w:line="240" w:lineRule="exact"/>
        <w:jc w:val="both"/>
      </w:pPr>
      <w:r w:rsidRPr="00F446CF">
        <w:t xml:space="preserve">Η εκδρομή θα πραγματοποιηθεί μέσα στο διάστημα </w:t>
      </w:r>
      <w:r w:rsidRPr="00F446CF">
        <w:rPr>
          <w:b/>
        </w:rPr>
        <w:t>από τέλη Φεβρουαρίου – αρχές Μαρτίου .</w:t>
      </w:r>
      <w:r w:rsidRPr="00F446CF">
        <w:t xml:space="preserve"> </w:t>
      </w:r>
    </w:p>
    <w:p w:rsidR="00F446CF" w:rsidRPr="00F446CF" w:rsidRDefault="00F446CF" w:rsidP="00F446CF">
      <w:pPr>
        <w:pStyle w:val="a3"/>
        <w:numPr>
          <w:ilvl w:val="0"/>
          <w:numId w:val="1"/>
        </w:numPr>
        <w:spacing w:before="240" w:after="0" w:line="240" w:lineRule="exact"/>
        <w:jc w:val="both"/>
      </w:pPr>
      <w:r w:rsidRPr="00F446CF">
        <w:t xml:space="preserve">Ο αριθμός των μαθητών θα είναι </w:t>
      </w:r>
      <w:r w:rsidR="00E55B3E">
        <w:rPr>
          <w:b/>
        </w:rPr>
        <w:t xml:space="preserve">περίπου </w:t>
      </w:r>
      <w:r w:rsidR="00E55B3E" w:rsidRPr="00E55B3E">
        <w:rPr>
          <w:b/>
        </w:rPr>
        <w:t>60-63</w:t>
      </w:r>
      <w:r w:rsidRPr="00F446CF">
        <w:rPr>
          <w:b/>
        </w:rPr>
        <w:t xml:space="preserve"> και οι συνοδοί καθηγητές 4 – 5 .</w:t>
      </w:r>
      <w:r w:rsidRPr="00F446CF">
        <w:t xml:space="preserve"> </w:t>
      </w:r>
    </w:p>
    <w:p w:rsidR="00F446CF" w:rsidRPr="00F446CF" w:rsidRDefault="00F446CF" w:rsidP="00F446CF">
      <w:pPr>
        <w:pStyle w:val="a3"/>
        <w:numPr>
          <w:ilvl w:val="0"/>
          <w:numId w:val="1"/>
        </w:numPr>
        <w:spacing w:before="240" w:after="0" w:line="240" w:lineRule="exact"/>
        <w:jc w:val="both"/>
      </w:pPr>
      <w:r w:rsidRPr="00F446CF">
        <w:t>Τα ξενοδοχε</w:t>
      </w:r>
      <w:r w:rsidR="00EC6D66">
        <w:t xml:space="preserve">ία κατά προτίμηση να είναι </w:t>
      </w:r>
      <w:r w:rsidRPr="00F446CF">
        <w:t xml:space="preserve">4 * και να προσφέρουν ημιδιατροφή . Να βρίσκονται εντός της πόλης ή σε απόσταση μικρότερη των 5 </w:t>
      </w:r>
      <w:proofErr w:type="spellStart"/>
      <w:r w:rsidRPr="00F446CF">
        <w:t>χλμ</w:t>
      </w:r>
      <w:proofErr w:type="spellEnd"/>
      <w:r w:rsidRPr="00F446CF">
        <w:t xml:space="preserve"> . από αυτήν . </w:t>
      </w:r>
    </w:p>
    <w:p w:rsidR="00F446CF" w:rsidRPr="00F446CF" w:rsidRDefault="00F446CF" w:rsidP="00F446CF">
      <w:pPr>
        <w:pStyle w:val="a3"/>
        <w:numPr>
          <w:ilvl w:val="0"/>
          <w:numId w:val="1"/>
        </w:numPr>
        <w:spacing w:before="240" w:after="0" w:line="240" w:lineRule="exact"/>
        <w:jc w:val="both"/>
      </w:pPr>
      <w:r w:rsidRPr="00F446CF">
        <w:t xml:space="preserve">Στην τιμή να συμπεριλαμβάνεται και ο ξεναγός . </w:t>
      </w:r>
    </w:p>
    <w:p w:rsidR="00F446CF" w:rsidRPr="00F446CF" w:rsidRDefault="00F446CF" w:rsidP="00F446CF">
      <w:pPr>
        <w:pStyle w:val="a3"/>
        <w:numPr>
          <w:ilvl w:val="0"/>
          <w:numId w:val="1"/>
        </w:numPr>
        <w:spacing w:before="240" w:after="0" w:line="240" w:lineRule="exact"/>
        <w:jc w:val="both"/>
      </w:pPr>
      <w:r w:rsidRPr="00F446CF">
        <w:t>Τα λεωφορεία που θα χρησιμοποιηθούν να πληρούν τις προδιαγραφές ασφα</w:t>
      </w:r>
      <w:r w:rsidR="00872709">
        <w:t>λούς μετακί</w:t>
      </w:r>
      <w:r w:rsidRPr="00F446CF">
        <w:t xml:space="preserve">νησης των μαθητών και οι οδηγοί να κατέχουν τα απαραίτητα έγγραφα , σύμφωνα με την κείμενη νομοθεσία . </w:t>
      </w:r>
    </w:p>
    <w:p w:rsidR="00F446CF" w:rsidRPr="00F446CF" w:rsidRDefault="00F446CF" w:rsidP="00F446CF">
      <w:pPr>
        <w:pStyle w:val="a3"/>
        <w:numPr>
          <w:ilvl w:val="0"/>
          <w:numId w:val="1"/>
        </w:numPr>
        <w:spacing w:before="240" w:after="0" w:line="240" w:lineRule="exact"/>
        <w:jc w:val="both"/>
      </w:pPr>
      <w:r w:rsidRPr="00F446CF">
        <w:t xml:space="preserve">Τα δωμάτια να είναι δίκλινα ή τρίκλινα για τους μαθητές και μονόκλινα για τους συνοδούς καθηγητές . </w:t>
      </w:r>
    </w:p>
    <w:p w:rsidR="00F446CF" w:rsidRPr="00F446CF" w:rsidRDefault="00F446CF" w:rsidP="00F446CF">
      <w:pPr>
        <w:pStyle w:val="a3"/>
        <w:numPr>
          <w:ilvl w:val="0"/>
          <w:numId w:val="1"/>
        </w:numPr>
        <w:spacing w:before="240" w:after="0" w:line="240" w:lineRule="exact"/>
        <w:jc w:val="both"/>
      </w:pPr>
      <w:r w:rsidRPr="00F446CF">
        <w:t xml:space="preserve">Να παρέχεται ασφάλεια αστικής επαγγελματικής ευθύνης . </w:t>
      </w:r>
    </w:p>
    <w:p w:rsidR="00F446CF" w:rsidRPr="00F446CF" w:rsidRDefault="00F446CF" w:rsidP="00F446CF">
      <w:pPr>
        <w:pStyle w:val="a3"/>
        <w:numPr>
          <w:ilvl w:val="0"/>
          <w:numId w:val="1"/>
        </w:numPr>
        <w:spacing w:before="240" w:after="0" w:line="240" w:lineRule="exact"/>
        <w:jc w:val="both"/>
      </w:pPr>
      <w:r w:rsidRPr="00F446CF">
        <w:t xml:space="preserve">Ασφάλιση που να καλύπτει τα έξοδα σε περίπτωση ατυχήματος ή ασθένειας , της οποίας το συμβόλαιο να κατατεθεί τουλάχιστον 20 μέρες πριν την αναχώρηση . </w:t>
      </w:r>
    </w:p>
    <w:p w:rsidR="00F446CF" w:rsidRPr="00F446CF" w:rsidRDefault="00F446CF" w:rsidP="00F446CF">
      <w:pPr>
        <w:pStyle w:val="a3"/>
        <w:numPr>
          <w:ilvl w:val="0"/>
          <w:numId w:val="1"/>
        </w:numPr>
        <w:spacing w:before="240" w:after="0" w:line="240" w:lineRule="exact"/>
        <w:jc w:val="both"/>
      </w:pPr>
      <w:r w:rsidRPr="00F446CF">
        <w:t>Στις προσφορές θα πρέπει να ορίζεται η τιμή ανά μαθητή ( μαζί με ΦΠΑ και τους απαιτούμενους φόρους )</w:t>
      </w:r>
    </w:p>
    <w:p w:rsidR="00F446CF" w:rsidRPr="00F446CF" w:rsidRDefault="00F446CF" w:rsidP="00F446CF">
      <w:pPr>
        <w:pStyle w:val="a3"/>
        <w:numPr>
          <w:ilvl w:val="0"/>
          <w:numId w:val="1"/>
        </w:numPr>
        <w:spacing w:before="240" w:after="0" w:line="240" w:lineRule="exact"/>
        <w:jc w:val="both"/>
      </w:pPr>
      <w:r w:rsidRPr="00F446CF">
        <w:t>Την εκδρομή να συνοδεύει έμπειρος συνοδός του ταξι</w:t>
      </w:r>
      <w:r w:rsidR="00872709">
        <w:t>δ</w:t>
      </w:r>
      <w:r w:rsidRPr="00F446CF">
        <w:t>ι</w:t>
      </w:r>
      <w:r w:rsidR="00872709">
        <w:t>ω</w:t>
      </w:r>
      <w:r w:rsidRPr="00F446CF">
        <w:t xml:space="preserve">τικού γραφείου . </w:t>
      </w:r>
    </w:p>
    <w:p w:rsidR="00F446CF" w:rsidRPr="00F446CF" w:rsidRDefault="00F446CF" w:rsidP="00F446CF">
      <w:pPr>
        <w:pStyle w:val="a3"/>
        <w:numPr>
          <w:ilvl w:val="0"/>
          <w:numId w:val="1"/>
        </w:numPr>
        <w:spacing w:before="240" w:after="0" w:line="240" w:lineRule="exact"/>
        <w:jc w:val="both"/>
      </w:pPr>
      <w:r w:rsidRPr="00F446CF">
        <w:t xml:space="preserve">Όλες οι προσφορές να συνοδεύονται από υπεύθυνη δήλωση ότι το πρακτορείο διαθέτει ειδικό σήμα λειτουργίας σε ισχύ . Η κάθε προσφορά να συνοδεύεται από αποδεικτικό έγγραφο διαθεσιμότητας των ξενοδοχείων που αναφέρονται στην προσφορά . </w:t>
      </w:r>
    </w:p>
    <w:p w:rsidR="00F446CF" w:rsidRPr="00F446CF" w:rsidRDefault="00F446CF" w:rsidP="00F446CF">
      <w:pPr>
        <w:pStyle w:val="a3"/>
        <w:numPr>
          <w:ilvl w:val="0"/>
          <w:numId w:val="1"/>
        </w:numPr>
        <w:spacing w:before="240" w:after="0" w:line="240" w:lineRule="exact"/>
        <w:jc w:val="both"/>
      </w:pPr>
      <w:r w:rsidRPr="00F446CF">
        <w:t xml:space="preserve">Η τελική επιλογή του πρακτορείου θα αναρτηθεί στην ηλεκτρονική διεύθυνση </w:t>
      </w:r>
      <w:hyperlink r:id="rId7" w:history="1">
        <w:r w:rsidRPr="00F446CF">
          <w:rPr>
            <w:rStyle w:val="-"/>
            <w:lang w:val="en-US"/>
          </w:rPr>
          <w:t>lykparal</w:t>
        </w:r>
        <w:r w:rsidRPr="00F446CF">
          <w:rPr>
            <w:rStyle w:val="-"/>
          </w:rPr>
          <w:t>@</w:t>
        </w:r>
        <w:r w:rsidRPr="00F446CF">
          <w:rPr>
            <w:rStyle w:val="-"/>
            <w:lang w:val="en-US"/>
          </w:rPr>
          <w:t>sch</w:t>
        </w:r>
        <w:r w:rsidRPr="00F446CF">
          <w:rPr>
            <w:rStyle w:val="-"/>
          </w:rPr>
          <w:t>.</w:t>
        </w:r>
        <w:r w:rsidRPr="00F446CF">
          <w:rPr>
            <w:rStyle w:val="-"/>
            <w:lang w:val="en-US"/>
          </w:rPr>
          <w:t>gr</w:t>
        </w:r>
      </w:hyperlink>
      <w:r w:rsidRPr="00F446CF">
        <w:t xml:space="preserve"> . </w:t>
      </w:r>
    </w:p>
    <w:p w:rsidR="00FB3D54" w:rsidRPr="00EC6D66" w:rsidRDefault="00FB3D54" w:rsidP="00872709">
      <w:pPr>
        <w:pStyle w:val="a3"/>
        <w:spacing w:before="240" w:after="0" w:line="240" w:lineRule="exact"/>
        <w:jc w:val="right"/>
      </w:pPr>
    </w:p>
    <w:p w:rsidR="00F446CF" w:rsidRPr="00F446CF" w:rsidRDefault="00F446CF" w:rsidP="00872709">
      <w:pPr>
        <w:pStyle w:val="a3"/>
        <w:spacing w:before="240" w:after="0" w:line="240" w:lineRule="exact"/>
        <w:jc w:val="right"/>
      </w:pPr>
      <w:r w:rsidRPr="00F446CF">
        <w:t xml:space="preserve">Ο διευθυντής </w:t>
      </w:r>
    </w:p>
    <w:p w:rsidR="004778D9" w:rsidRDefault="004778D9" w:rsidP="00872709">
      <w:pPr>
        <w:pStyle w:val="a3"/>
        <w:spacing w:before="240" w:after="0" w:line="240" w:lineRule="exact"/>
        <w:jc w:val="right"/>
      </w:pPr>
    </w:p>
    <w:p w:rsidR="004778D9" w:rsidRDefault="004778D9" w:rsidP="00872709">
      <w:pPr>
        <w:pStyle w:val="a3"/>
        <w:spacing w:before="240" w:after="0" w:line="240" w:lineRule="exact"/>
        <w:jc w:val="right"/>
      </w:pPr>
    </w:p>
    <w:p w:rsidR="004778D9" w:rsidRPr="00F446CF" w:rsidRDefault="004778D9" w:rsidP="00872709">
      <w:pPr>
        <w:pStyle w:val="a3"/>
        <w:spacing w:before="240" w:after="0" w:line="240" w:lineRule="exact"/>
        <w:jc w:val="right"/>
      </w:pPr>
    </w:p>
    <w:p w:rsidR="00F446CF" w:rsidRPr="00F446CF" w:rsidRDefault="00F446CF" w:rsidP="00872709">
      <w:pPr>
        <w:pStyle w:val="a3"/>
        <w:spacing w:before="240" w:after="0" w:line="240" w:lineRule="exact"/>
        <w:jc w:val="right"/>
      </w:pPr>
      <w:proofErr w:type="spellStart"/>
      <w:r w:rsidRPr="00F446CF">
        <w:t>Μπλεμπιτζόγλου</w:t>
      </w:r>
      <w:proofErr w:type="spellEnd"/>
      <w:r w:rsidRPr="00F446CF">
        <w:t xml:space="preserve"> Σάββας </w:t>
      </w:r>
    </w:p>
    <w:sectPr w:rsidR="00F446CF" w:rsidRPr="00F446CF" w:rsidSect="00FB3D54">
      <w:type w:val="continuous"/>
      <w:pgSz w:w="11906" w:h="16838"/>
      <w:pgMar w:top="1440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D43A9"/>
    <w:multiLevelType w:val="hybridMultilevel"/>
    <w:tmpl w:val="1D769C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20"/>
  <w:characterSpacingControl w:val="doNotCompress"/>
  <w:compat/>
  <w:rsids>
    <w:rsidRoot w:val="00F82929"/>
    <w:rsid w:val="000E3CB5"/>
    <w:rsid w:val="00265CDA"/>
    <w:rsid w:val="002C068A"/>
    <w:rsid w:val="002C5A64"/>
    <w:rsid w:val="003A07AC"/>
    <w:rsid w:val="004569C6"/>
    <w:rsid w:val="004778D9"/>
    <w:rsid w:val="00605EFB"/>
    <w:rsid w:val="00641E6C"/>
    <w:rsid w:val="00822544"/>
    <w:rsid w:val="00870064"/>
    <w:rsid w:val="00872709"/>
    <w:rsid w:val="00950409"/>
    <w:rsid w:val="00951DD2"/>
    <w:rsid w:val="00954C7F"/>
    <w:rsid w:val="009F0E7D"/>
    <w:rsid w:val="00C61BDD"/>
    <w:rsid w:val="00E55B3E"/>
    <w:rsid w:val="00E731C7"/>
    <w:rsid w:val="00EC6D66"/>
    <w:rsid w:val="00F15BB9"/>
    <w:rsid w:val="00F446CF"/>
    <w:rsid w:val="00F82929"/>
    <w:rsid w:val="00FB3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A64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F446CF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E73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731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ykparal@sc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ykparal@sc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</dc:creator>
  <cp:lastModifiedBy>2017</cp:lastModifiedBy>
  <cp:revision>6</cp:revision>
  <cp:lastPrinted>2016-11-15T10:21:00Z</cp:lastPrinted>
  <dcterms:created xsi:type="dcterms:W3CDTF">2016-11-15T10:18:00Z</dcterms:created>
  <dcterms:modified xsi:type="dcterms:W3CDTF">2016-11-16T12:08:00Z</dcterms:modified>
</cp:coreProperties>
</file>