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41309548" r:id="rId7"/>
              </w:object>
            </w:r>
          </w:p>
          <w:p w:rsidR="000020DE" w:rsidRDefault="000020DE" w:rsidP="000020DE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ΕΛΛΗΝΙΚΗ ΔΗΜΟΚΡΑΤΙΑ</w:t>
            </w:r>
            <w:r>
              <w:rPr>
                <w:rFonts w:ascii="Arial" w:hAnsi="Arial"/>
                <w:b/>
                <w:noProof/>
                <w:sz w:val="22"/>
              </w:rPr>
              <w:t xml:space="preserve"> </w:t>
            </w:r>
          </w:p>
          <w:p w:rsidR="000020DE" w:rsidRDefault="000020DE" w:rsidP="000020DE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ΥΠΟΥΡΓΕΙΟ ΠΑΙΔΕΙΑΣ</w:t>
            </w:r>
            <w:r w:rsidRPr="001D21B9">
              <w:rPr>
                <w:rFonts w:ascii="Arial" w:hAnsi="Arial"/>
                <w:b/>
                <w:noProof/>
                <w:sz w:val="22"/>
              </w:rPr>
              <w:t xml:space="preserve">, </w:t>
            </w:r>
            <w:r>
              <w:rPr>
                <w:rFonts w:ascii="Arial" w:hAnsi="Arial"/>
                <w:b/>
                <w:noProof/>
                <w:sz w:val="22"/>
              </w:rPr>
              <w:t>ΕΡΕΥΝΑΣ &amp; ΘΡΗΣΚ/ΤΩΝ</w:t>
            </w:r>
          </w:p>
          <w:p w:rsidR="000020DE" w:rsidRDefault="000020DE" w:rsidP="000020DE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ΠΕΡ. Δ/ΝΣΗ Π.&amp; Δ. ΕΚΠ/ΣΗΣ</w:t>
            </w:r>
          </w:p>
          <w:p w:rsidR="000020DE" w:rsidRDefault="000020DE" w:rsidP="000020DE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ΚΕΝΤΡΙΚΗΣ ΜΑΚΕΔΟΝΙΑΣ</w:t>
            </w:r>
          </w:p>
          <w:p w:rsidR="000020DE" w:rsidRPr="00BA432A" w:rsidRDefault="000020DE" w:rsidP="000020DE">
            <w:pPr>
              <w:ind w:right="-568"/>
              <w:rPr>
                <w:rFonts w:ascii="Arial" w:hAnsi="Arial"/>
                <w:b/>
                <w:noProof/>
                <w:sz w:val="20"/>
              </w:rPr>
            </w:pPr>
            <w:r w:rsidRPr="00BA432A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Δ</w:t>
            </w:r>
            <w:r>
              <w:rPr>
                <w:rFonts w:ascii="Arial" w:hAnsi="Arial"/>
                <w:b/>
                <w:noProof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ΝΣΗ Δ</w:t>
            </w:r>
            <w:r>
              <w:rPr>
                <w:rFonts w:ascii="Arial" w:hAnsi="Arial"/>
                <w:b/>
                <w:noProof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Ε. ΔΥΤΙΚΗΣ ΘΕΣ/ΝΙΚΗΣ </w:t>
            </w:r>
          </w:p>
          <w:p w:rsidR="00B77C67" w:rsidRPr="000020DE" w:rsidRDefault="00B77C67"/>
        </w:tc>
        <w:tc>
          <w:tcPr>
            <w:tcW w:w="3238" w:type="dxa"/>
          </w:tcPr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1022A3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0F4783">
        <w:rPr>
          <w:rFonts w:ascii="Arial" w:hAnsi="Arial" w:cs="Arial"/>
          <w:sz w:val="26"/>
          <w:szCs w:val="26"/>
        </w:rPr>
        <w:t>ΤΕΤΡΑΗΜΕΡΗ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>Το σχολείο μας προκηρύσσει διαγωνισμό</w:t>
      </w:r>
      <w:r w:rsidR="0026369D">
        <w:rPr>
          <w:rFonts w:ascii="Arial" w:hAnsi="Arial" w:cs="Arial"/>
        </w:rPr>
        <w:t>,</w:t>
      </w:r>
      <w:r w:rsidRPr="0005595A">
        <w:rPr>
          <w:rFonts w:ascii="Arial" w:hAnsi="Arial" w:cs="Arial"/>
        </w:rPr>
        <w:t xml:space="preserve"> </w:t>
      </w:r>
      <w:r w:rsidR="0026369D">
        <w:rPr>
          <w:rFonts w:ascii="Arial" w:hAnsi="Arial" w:cs="Arial"/>
        </w:rPr>
        <w:t xml:space="preserve">σύμφωνα με την </w:t>
      </w:r>
      <w:proofErr w:type="spellStart"/>
      <w:r w:rsidR="0026369D">
        <w:rPr>
          <w:rFonts w:ascii="Arial" w:hAnsi="Arial" w:cs="Arial"/>
        </w:rPr>
        <w:t>αριθμ</w:t>
      </w:r>
      <w:proofErr w:type="spellEnd"/>
      <w:r w:rsidR="0026369D">
        <w:rPr>
          <w:rFonts w:ascii="Arial" w:hAnsi="Arial" w:cs="Arial"/>
        </w:rPr>
        <w:t xml:space="preserve">. 129287/Γ2/10-11-2011 Υ.Α. του Υ.ΠΑ.Θ.Π.Α Φ.Ε.Κ. 2769/τ. Β/2-12-2011 άρθρο 14, </w:t>
      </w:r>
      <w:r w:rsidRPr="0005595A">
        <w:rPr>
          <w:rFonts w:ascii="Arial" w:hAnsi="Arial" w:cs="Arial"/>
        </w:rPr>
        <w:t xml:space="preserve">για τη διοργάνωση της </w:t>
      </w:r>
      <w:r w:rsidR="001022A3">
        <w:rPr>
          <w:rFonts w:ascii="Arial" w:hAnsi="Arial" w:cs="Arial"/>
        </w:rPr>
        <w:t>τετραήμερης</w:t>
      </w:r>
      <w:r w:rsidR="0026369D">
        <w:rPr>
          <w:rFonts w:ascii="Arial" w:hAnsi="Arial" w:cs="Arial"/>
        </w:rPr>
        <w:t xml:space="preserve"> </w:t>
      </w:r>
      <w:r w:rsidR="007B142C">
        <w:rPr>
          <w:rFonts w:ascii="Arial" w:hAnsi="Arial" w:cs="Arial"/>
        </w:rPr>
        <w:t xml:space="preserve">περιβαλλοντικής </w:t>
      </w:r>
      <w:r w:rsidR="0026369D">
        <w:rPr>
          <w:rFonts w:ascii="Arial" w:hAnsi="Arial" w:cs="Arial"/>
        </w:rPr>
        <w:t xml:space="preserve">εκπαιδευτικής </w:t>
      </w:r>
      <w:r w:rsidRPr="0005595A">
        <w:rPr>
          <w:rFonts w:ascii="Arial" w:hAnsi="Arial" w:cs="Arial"/>
        </w:rPr>
        <w:t xml:space="preserve">εκδρομής </w:t>
      </w:r>
      <w:r w:rsidR="0026369D">
        <w:rPr>
          <w:rFonts w:ascii="Arial" w:hAnsi="Arial" w:cs="Arial"/>
        </w:rPr>
        <w:t>στη</w:t>
      </w:r>
      <w:r w:rsidR="00DA2398">
        <w:rPr>
          <w:rFonts w:ascii="Arial" w:hAnsi="Arial" w:cs="Arial"/>
        </w:rPr>
        <w:t xml:space="preserve"> </w:t>
      </w:r>
      <w:r w:rsidR="007B142C">
        <w:rPr>
          <w:rFonts w:ascii="Arial" w:hAnsi="Arial" w:cs="Arial"/>
        </w:rPr>
        <w:t>Κέρκυρα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7B142C">
        <w:rPr>
          <w:rFonts w:ascii="Arial" w:hAnsi="Arial" w:cs="Arial"/>
        </w:rPr>
        <w:t>Κέρκυρα</w:t>
      </w:r>
    </w:p>
    <w:p w:rsidR="0005595A" w:rsidRPr="007B142C" w:rsidRDefault="0005595A" w:rsidP="00F51879">
      <w:pPr>
        <w:spacing w:line="360" w:lineRule="auto"/>
        <w:ind w:left="-993"/>
        <w:jc w:val="both"/>
        <w:rPr>
          <w:rFonts w:ascii="Arial" w:hAnsi="Arial" w:cs="Arial"/>
          <w:color w:val="FF0000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1022A3" w:rsidRPr="001022A3">
        <w:rPr>
          <w:rFonts w:ascii="Arial" w:hAnsi="Arial" w:cs="Arial"/>
        </w:rPr>
        <w:t>6 – 9 Απριλίου 2017</w:t>
      </w:r>
      <w:r w:rsidRPr="001022A3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1022A3">
        <w:rPr>
          <w:rFonts w:ascii="Arial" w:hAnsi="Arial" w:cs="Arial"/>
        </w:rPr>
        <w:t>4</w:t>
      </w:r>
      <w:r w:rsidR="00B90728" w:rsidRPr="00B90728">
        <w:rPr>
          <w:rFonts w:ascii="Arial" w:hAnsi="Arial" w:cs="Arial"/>
          <w:vertAlign w:val="superscript"/>
        </w:rPr>
        <w:t>η</w:t>
      </w:r>
      <w:r w:rsidR="00B90728">
        <w:rPr>
          <w:rFonts w:ascii="Arial" w:hAnsi="Arial" w:cs="Arial"/>
        </w:rPr>
        <w:t xml:space="preserve"> </w:t>
      </w:r>
      <w:r w:rsidRPr="0005595A">
        <w:rPr>
          <w:rFonts w:ascii="Arial" w:hAnsi="Arial" w:cs="Arial"/>
        </w:rPr>
        <w:t xml:space="preserve"> 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7B142C">
        <w:rPr>
          <w:rFonts w:ascii="Arial" w:hAnsi="Arial" w:cs="Arial"/>
        </w:rPr>
        <w:t xml:space="preserve">40 με 45 μαθητές 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7B142C">
        <w:rPr>
          <w:rFonts w:ascii="Arial" w:hAnsi="Arial" w:cs="Arial"/>
        </w:rPr>
        <w:t>4</w:t>
      </w:r>
      <w:r w:rsidR="001A78B9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26369D">
        <w:rPr>
          <w:rFonts w:ascii="Arial" w:hAnsi="Arial" w:cs="Arial"/>
        </w:rPr>
        <w:t>Οδικ</w:t>
      </w:r>
      <w:r w:rsidR="001022A3">
        <w:rPr>
          <w:rFonts w:ascii="Arial" w:hAnsi="Arial" w:cs="Arial"/>
        </w:rPr>
        <w:t>ώ</w:t>
      </w:r>
      <w:r w:rsidR="0026369D">
        <w:rPr>
          <w:rFonts w:ascii="Arial" w:hAnsi="Arial" w:cs="Arial"/>
        </w:rPr>
        <w:t>ς</w:t>
      </w:r>
      <w:r w:rsidR="001022A3">
        <w:rPr>
          <w:rFonts w:ascii="Arial" w:hAnsi="Arial" w:cs="Arial"/>
        </w:rPr>
        <w:t xml:space="preserve"> και ακτοπλοϊκώς 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Κατηγορία ξενοδοχείων : </w:t>
      </w:r>
      <w:r w:rsidR="00BA30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* </w:t>
      </w:r>
      <w:r w:rsidR="007B142C">
        <w:rPr>
          <w:rFonts w:ascii="Arial" w:hAnsi="Arial" w:cs="Arial"/>
        </w:rPr>
        <w:t>και 5*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 : δίκλινα – τρίκλινα</w:t>
      </w:r>
      <w:r w:rsidR="001A78B9">
        <w:rPr>
          <w:rFonts w:ascii="Arial" w:hAnsi="Arial" w:cs="Arial"/>
        </w:rPr>
        <w:t xml:space="preserve"> για τα παιδιά και για τους</w:t>
      </w:r>
      <w:r>
        <w:rPr>
          <w:rFonts w:ascii="Arial" w:hAnsi="Arial" w:cs="Arial"/>
        </w:rPr>
        <w:t xml:space="preserve"> Συνοδο</w:t>
      </w:r>
      <w:r w:rsidR="001A78B9">
        <w:rPr>
          <w:rFonts w:ascii="Arial" w:hAnsi="Arial" w:cs="Arial"/>
        </w:rPr>
        <w:t>ύς</w:t>
      </w:r>
      <w:r>
        <w:rPr>
          <w:rFonts w:ascii="Arial" w:hAnsi="Arial" w:cs="Arial"/>
        </w:rPr>
        <w:t xml:space="preserve"> : μονόκλινα</w:t>
      </w:r>
      <w:r w:rsidR="001A78B9">
        <w:rPr>
          <w:rFonts w:ascii="Arial" w:hAnsi="Arial" w:cs="Arial"/>
        </w:rPr>
        <w:t xml:space="preserve"> </w:t>
      </w:r>
    </w:p>
    <w:p w:rsidR="00F85389" w:rsidRDefault="00DA2398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 : </w:t>
      </w:r>
      <w:r w:rsidR="009A041B">
        <w:rPr>
          <w:rFonts w:ascii="Arial" w:hAnsi="Arial" w:cs="Arial"/>
        </w:rPr>
        <w:t xml:space="preserve">Να δοθούν τιμές και με </w:t>
      </w:r>
      <w:r>
        <w:rPr>
          <w:rFonts w:ascii="Arial" w:hAnsi="Arial" w:cs="Arial"/>
        </w:rPr>
        <w:t xml:space="preserve">Πρωινό </w:t>
      </w:r>
      <w:r w:rsidR="009A041B">
        <w:rPr>
          <w:rFonts w:ascii="Arial" w:hAnsi="Arial" w:cs="Arial"/>
        </w:rPr>
        <w:t>και με Ημιδιατροφή</w:t>
      </w:r>
      <w:r>
        <w:rPr>
          <w:rFonts w:ascii="Arial" w:hAnsi="Arial" w:cs="Arial"/>
        </w:rPr>
        <w:t xml:space="preserve">  </w:t>
      </w:r>
    </w:p>
    <w:p w:rsidR="00F85389" w:rsidRDefault="00F85389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Default="0026369D" w:rsidP="00101EE3">
      <w:pPr>
        <w:pStyle w:val="a5"/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Τις ημέρες αυτές θα επισκεφτούν </w:t>
      </w:r>
      <w:r w:rsidR="007F592A">
        <w:rPr>
          <w:rFonts w:ascii="Arial" w:hAnsi="Arial" w:cs="Arial"/>
          <w:sz w:val="24"/>
          <w:szCs w:val="24"/>
        </w:rPr>
        <w:t>το Κέντρο Περιβαλλοντικής Εκπαίδευσης Κέρκυρας (</w:t>
      </w:r>
      <w:proofErr w:type="spellStart"/>
      <w:r w:rsidR="007F592A">
        <w:rPr>
          <w:rFonts w:ascii="Arial" w:hAnsi="Arial" w:cs="Arial"/>
          <w:sz w:val="24"/>
          <w:szCs w:val="24"/>
        </w:rPr>
        <w:t>αλατόσπιτα</w:t>
      </w:r>
      <w:proofErr w:type="spellEnd"/>
      <w:r w:rsidR="007F592A">
        <w:rPr>
          <w:rFonts w:ascii="Arial" w:hAnsi="Arial" w:cs="Arial"/>
          <w:sz w:val="24"/>
          <w:szCs w:val="24"/>
        </w:rPr>
        <w:t xml:space="preserve"> αλυκών), το Αχίλλειον, την παλιά πόλη της Κέρκυρας, το κανόνι και το </w:t>
      </w:r>
      <w:proofErr w:type="spellStart"/>
      <w:r w:rsidR="007F592A">
        <w:rPr>
          <w:rFonts w:ascii="Arial" w:hAnsi="Arial" w:cs="Arial"/>
          <w:sz w:val="24"/>
          <w:szCs w:val="24"/>
        </w:rPr>
        <w:t>ποντικονήσι</w:t>
      </w:r>
      <w:proofErr w:type="spellEnd"/>
      <w:r w:rsidR="007F592A">
        <w:rPr>
          <w:rFonts w:ascii="Arial" w:hAnsi="Arial" w:cs="Arial"/>
          <w:sz w:val="24"/>
          <w:szCs w:val="24"/>
        </w:rPr>
        <w:t xml:space="preserve">, το παλιό και νέο φρούριο της πόλης, το μουσείο του Σολωμού, το μουσείο του Καποδίστρια και το μουσείο της ελιάς. </w:t>
      </w: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7F592A" w:rsidRDefault="007F592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Χορήγηση ξεναγού κατά τη διάρκεια των επισκέψεων.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ανά </w:t>
      </w:r>
      <w:r w:rsidR="001B5D8A">
        <w:rPr>
          <w:rFonts w:ascii="Arial" w:hAnsi="Arial" w:cs="Arial"/>
        </w:rPr>
        <w:t>μαθητή για</w:t>
      </w:r>
      <w:r w:rsidR="00B90728">
        <w:rPr>
          <w:rFonts w:ascii="Arial" w:hAnsi="Arial" w:cs="Arial"/>
        </w:rPr>
        <w:t xml:space="preserve"> τη μεταφορά και τη δια</w:t>
      </w:r>
      <w:r w:rsidR="001A78B9">
        <w:rPr>
          <w:rFonts w:ascii="Arial" w:hAnsi="Arial" w:cs="Arial"/>
        </w:rPr>
        <w:t>μον</w:t>
      </w:r>
      <w:r w:rsidR="00B90728">
        <w:rPr>
          <w:rFonts w:ascii="Arial" w:hAnsi="Arial" w:cs="Arial"/>
        </w:rPr>
        <w:t>ή με πρωινό</w:t>
      </w:r>
      <w:r w:rsidR="00E00CF0">
        <w:rPr>
          <w:rFonts w:ascii="Arial" w:hAnsi="Arial" w:cs="Arial"/>
        </w:rPr>
        <w:t xml:space="preserve"> και βραδινό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553A47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EE3792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ΤΕΤΑΡΤΗ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90728">
                    <w:rPr>
                      <w:rFonts w:ascii="Arial" w:hAnsi="Arial" w:cs="Arial"/>
                      <w:b/>
                    </w:rPr>
                    <w:t>3</w:t>
                  </w:r>
                  <w:r w:rsidR="00BA30F3">
                    <w:rPr>
                      <w:rFonts w:ascii="Arial" w:hAnsi="Arial" w:cs="Arial"/>
                      <w:b/>
                    </w:rPr>
                    <w:t>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BA30F3">
                    <w:rPr>
                      <w:rFonts w:ascii="Arial" w:hAnsi="Arial" w:cs="Arial"/>
                      <w:b/>
                    </w:rPr>
                    <w:t>11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020DE"/>
    <w:rsid w:val="0005595A"/>
    <w:rsid w:val="000C0D40"/>
    <w:rsid w:val="000F4783"/>
    <w:rsid w:val="00101EE3"/>
    <w:rsid w:val="001022A3"/>
    <w:rsid w:val="001624D8"/>
    <w:rsid w:val="00170BE0"/>
    <w:rsid w:val="001A4DE9"/>
    <w:rsid w:val="001A5803"/>
    <w:rsid w:val="001A78B9"/>
    <w:rsid w:val="001B5D8A"/>
    <w:rsid w:val="001B6294"/>
    <w:rsid w:val="00211335"/>
    <w:rsid w:val="00256EFF"/>
    <w:rsid w:val="00260760"/>
    <w:rsid w:val="0026369D"/>
    <w:rsid w:val="002929C7"/>
    <w:rsid w:val="002C6477"/>
    <w:rsid w:val="002D5005"/>
    <w:rsid w:val="002F4EBE"/>
    <w:rsid w:val="00354D64"/>
    <w:rsid w:val="0037518D"/>
    <w:rsid w:val="00396DC8"/>
    <w:rsid w:val="00422EA3"/>
    <w:rsid w:val="00427894"/>
    <w:rsid w:val="004360D0"/>
    <w:rsid w:val="0046197D"/>
    <w:rsid w:val="00465CC0"/>
    <w:rsid w:val="00511EBA"/>
    <w:rsid w:val="00553A47"/>
    <w:rsid w:val="00583565"/>
    <w:rsid w:val="00585033"/>
    <w:rsid w:val="005A7E36"/>
    <w:rsid w:val="005C745C"/>
    <w:rsid w:val="005D7F79"/>
    <w:rsid w:val="00661D09"/>
    <w:rsid w:val="007272BE"/>
    <w:rsid w:val="0075528A"/>
    <w:rsid w:val="00756F73"/>
    <w:rsid w:val="0076266B"/>
    <w:rsid w:val="007B142C"/>
    <w:rsid w:val="007D1C5A"/>
    <w:rsid w:val="007F592A"/>
    <w:rsid w:val="008079D2"/>
    <w:rsid w:val="00840F36"/>
    <w:rsid w:val="00842AA4"/>
    <w:rsid w:val="0089767D"/>
    <w:rsid w:val="008C6098"/>
    <w:rsid w:val="008F5E2D"/>
    <w:rsid w:val="0093520B"/>
    <w:rsid w:val="009401EF"/>
    <w:rsid w:val="009511B0"/>
    <w:rsid w:val="00962AE5"/>
    <w:rsid w:val="009A041B"/>
    <w:rsid w:val="009E2F63"/>
    <w:rsid w:val="009F2A03"/>
    <w:rsid w:val="00A11438"/>
    <w:rsid w:val="00A720E6"/>
    <w:rsid w:val="00A932A9"/>
    <w:rsid w:val="00AD37B1"/>
    <w:rsid w:val="00AD78AA"/>
    <w:rsid w:val="00B00C6D"/>
    <w:rsid w:val="00B77C67"/>
    <w:rsid w:val="00B87804"/>
    <w:rsid w:val="00B90728"/>
    <w:rsid w:val="00BA30F3"/>
    <w:rsid w:val="00C046AF"/>
    <w:rsid w:val="00C10214"/>
    <w:rsid w:val="00C50B87"/>
    <w:rsid w:val="00C608CD"/>
    <w:rsid w:val="00C703B5"/>
    <w:rsid w:val="00CD0CCB"/>
    <w:rsid w:val="00D40617"/>
    <w:rsid w:val="00D50BFA"/>
    <w:rsid w:val="00D931A5"/>
    <w:rsid w:val="00DA2398"/>
    <w:rsid w:val="00DB10EC"/>
    <w:rsid w:val="00E00CF0"/>
    <w:rsid w:val="00E06494"/>
    <w:rsid w:val="00E44BE4"/>
    <w:rsid w:val="00E75D56"/>
    <w:rsid w:val="00EE3792"/>
    <w:rsid w:val="00EE3BB2"/>
    <w:rsid w:val="00F012EF"/>
    <w:rsid w:val="00F01C1A"/>
    <w:rsid w:val="00F064B1"/>
    <w:rsid w:val="00F437E4"/>
    <w:rsid w:val="00F51879"/>
    <w:rsid w:val="00F766BD"/>
    <w:rsid w:val="00F771A8"/>
    <w:rsid w:val="00F83D93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887B-B38E-4B22-8F9A-FA989D67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2015-11-18T09:41:00Z</cp:lastPrinted>
  <dcterms:created xsi:type="dcterms:W3CDTF">2016-11-22T06:24:00Z</dcterms:created>
  <dcterms:modified xsi:type="dcterms:W3CDTF">2016-11-22T06:46:00Z</dcterms:modified>
</cp:coreProperties>
</file>