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7" w:type="dxa"/>
        <w:tblInd w:w="-72" w:type="dxa"/>
        <w:tblLayout w:type="fixed"/>
        <w:tblCellMar>
          <w:left w:w="70" w:type="dxa"/>
          <w:right w:w="70" w:type="dxa"/>
        </w:tblCellMar>
        <w:tblLook w:val="0000"/>
      </w:tblPr>
      <w:tblGrid>
        <w:gridCol w:w="2020"/>
        <w:gridCol w:w="3543"/>
        <w:gridCol w:w="177"/>
        <w:gridCol w:w="4497"/>
      </w:tblGrid>
      <w:tr w:rsidR="009A0153" w:rsidRPr="00164FC1" w:rsidTr="00256374">
        <w:trPr>
          <w:trHeight w:val="302"/>
        </w:trPr>
        <w:tc>
          <w:tcPr>
            <w:tcW w:w="5563" w:type="dxa"/>
            <w:gridSpan w:val="2"/>
            <w:vMerge w:val="restart"/>
          </w:tcPr>
          <w:p w:rsidR="009A0153" w:rsidRPr="00164FC1" w:rsidRDefault="009A0153" w:rsidP="00256374">
            <w:pPr>
              <w:tabs>
                <w:tab w:val="left" w:pos="4111"/>
              </w:tabs>
              <w:spacing w:line="240" w:lineRule="atLeast"/>
              <w:jc w:val="center"/>
              <w:rPr>
                <w:rFonts w:ascii="Arial" w:hAnsi="Arial" w:cs="Arial"/>
                <w:sz w:val="20"/>
                <w:szCs w:val="20"/>
              </w:rPr>
            </w:pPr>
          </w:p>
          <w:p w:rsidR="009A0153" w:rsidRPr="00164FC1" w:rsidRDefault="009A0153" w:rsidP="00256374">
            <w:pPr>
              <w:tabs>
                <w:tab w:val="left" w:pos="4111"/>
              </w:tabs>
              <w:spacing w:line="240" w:lineRule="atLeast"/>
              <w:jc w:val="center"/>
              <w:rPr>
                <w:rFonts w:ascii="Arial" w:hAnsi="Arial" w:cs="Arial"/>
                <w:b/>
                <w:sz w:val="20"/>
                <w:szCs w:val="20"/>
              </w:rPr>
            </w:pPr>
            <w:r w:rsidRPr="00164FC1">
              <w:rPr>
                <w:rFonts w:ascii="Arial" w:hAnsi="Arial" w:cs="Arial"/>
                <w:sz w:val="20"/>
                <w:szCs w:val="20"/>
              </w:rPr>
              <w:t xml:space="preserve"> </w:t>
            </w:r>
            <w:r w:rsidR="00F75FA7">
              <w:rPr>
                <w:rFonts w:ascii="Arial" w:hAnsi="Arial" w:cs="Arial"/>
                <w:noProof/>
                <w:sz w:val="20"/>
                <w:szCs w:val="20"/>
              </w:rPr>
              <w:drawing>
                <wp:inline distT="0" distB="0" distL="0" distR="0">
                  <wp:extent cx="657225" cy="62865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57225" cy="628650"/>
                          </a:xfrm>
                          <a:prstGeom prst="rect">
                            <a:avLst/>
                          </a:prstGeom>
                          <a:noFill/>
                          <a:ln w="9525">
                            <a:noFill/>
                            <a:miter lim="800000"/>
                            <a:headEnd/>
                            <a:tailEnd/>
                          </a:ln>
                        </pic:spPr>
                      </pic:pic>
                    </a:graphicData>
                  </a:graphic>
                </wp:inline>
              </w:drawing>
            </w:r>
          </w:p>
          <w:p w:rsidR="009A0153" w:rsidRPr="0046464D" w:rsidRDefault="009A0153" w:rsidP="00256374">
            <w:pPr>
              <w:pStyle w:val="1"/>
              <w:rPr>
                <w:rFonts w:cs="Arial"/>
                <w:sz w:val="24"/>
                <w:szCs w:val="24"/>
              </w:rPr>
            </w:pPr>
          </w:p>
          <w:p w:rsidR="009A0153" w:rsidRPr="0046464D" w:rsidRDefault="009A0153" w:rsidP="00256374">
            <w:pPr>
              <w:pStyle w:val="1"/>
              <w:rPr>
                <w:rFonts w:cs="Arial"/>
                <w:sz w:val="22"/>
                <w:szCs w:val="22"/>
              </w:rPr>
            </w:pPr>
            <w:r w:rsidRPr="0046464D">
              <w:rPr>
                <w:rFonts w:cs="Arial"/>
                <w:sz w:val="22"/>
                <w:szCs w:val="22"/>
              </w:rPr>
              <w:t>ΕΛΛΗΝΙΚΗ ΔΗΜΟΚΡΑΤΙΑ</w:t>
            </w:r>
          </w:p>
          <w:p w:rsidR="009A0153" w:rsidRPr="00D462E2" w:rsidRDefault="009A0153" w:rsidP="00256374">
            <w:pPr>
              <w:jc w:val="center"/>
              <w:rPr>
                <w:rFonts w:ascii="Arial" w:hAnsi="Arial" w:cs="Arial"/>
                <w:b/>
                <w:sz w:val="22"/>
                <w:szCs w:val="22"/>
              </w:rPr>
            </w:pPr>
            <w:r w:rsidRPr="00D462E2">
              <w:rPr>
                <w:rFonts w:ascii="Arial" w:hAnsi="Arial" w:cs="Arial"/>
                <w:b/>
                <w:sz w:val="22"/>
                <w:szCs w:val="22"/>
              </w:rPr>
              <w:t>ΥΠΟΥΡΓΕΙΟ ΠΑΙΔΕΙΑΣ</w:t>
            </w:r>
            <w:r w:rsidR="00307F7C" w:rsidRPr="00307F7C">
              <w:rPr>
                <w:rFonts w:ascii="Arial" w:hAnsi="Arial" w:cs="Arial"/>
                <w:b/>
                <w:sz w:val="22"/>
                <w:szCs w:val="22"/>
              </w:rPr>
              <w:t>,</w:t>
            </w:r>
            <w:r w:rsidR="00307F7C">
              <w:rPr>
                <w:rFonts w:ascii="Arial" w:hAnsi="Arial" w:cs="Arial"/>
                <w:b/>
                <w:sz w:val="22"/>
                <w:szCs w:val="22"/>
              </w:rPr>
              <w:t xml:space="preserve"> ΕΡΕΥΝΑΣ</w:t>
            </w:r>
            <w:r w:rsidRPr="00D462E2">
              <w:rPr>
                <w:rFonts w:ascii="Arial" w:hAnsi="Arial" w:cs="Arial"/>
                <w:b/>
                <w:sz w:val="22"/>
                <w:szCs w:val="22"/>
              </w:rPr>
              <w:t xml:space="preserve">  ΚΑΙ </w:t>
            </w:r>
          </w:p>
          <w:p w:rsidR="009A0153" w:rsidRPr="00307F7C" w:rsidRDefault="009A0153" w:rsidP="008F1DAB">
            <w:pPr>
              <w:jc w:val="center"/>
              <w:rPr>
                <w:rFonts w:ascii="Arial" w:hAnsi="Arial" w:cs="Arial"/>
                <w:b/>
              </w:rPr>
            </w:pPr>
            <w:r w:rsidRPr="00D462E2">
              <w:rPr>
                <w:rFonts w:ascii="Arial" w:hAnsi="Arial" w:cs="Arial"/>
                <w:b/>
                <w:sz w:val="22"/>
                <w:szCs w:val="22"/>
              </w:rPr>
              <w:t>ΘΡΗΣΚΕΥΜΑΤΩΝ</w:t>
            </w:r>
          </w:p>
        </w:tc>
        <w:tc>
          <w:tcPr>
            <w:tcW w:w="177" w:type="dxa"/>
          </w:tcPr>
          <w:p w:rsidR="009A0153" w:rsidRPr="00164FC1" w:rsidRDefault="009A0153" w:rsidP="00256374">
            <w:pPr>
              <w:spacing w:line="240" w:lineRule="atLeast"/>
              <w:rPr>
                <w:rFonts w:ascii="Arial" w:hAnsi="Arial" w:cs="Arial"/>
                <w:sz w:val="20"/>
                <w:szCs w:val="20"/>
              </w:rPr>
            </w:pPr>
          </w:p>
        </w:tc>
        <w:tc>
          <w:tcPr>
            <w:tcW w:w="4497" w:type="dxa"/>
          </w:tcPr>
          <w:p w:rsidR="009A0153" w:rsidRPr="00164FC1" w:rsidRDefault="009A0153" w:rsidP="00256374">
            <w:pPr>
              <w:spacing w:line="240" w:lineRule="atLeast"/>
              <w:jc w:val="center"/>
              <w:rPr>
                <w:rFonts w:ascii="Arial" w:hAnsi="Arial" w:cs="Arial"/>
                <w:sz w:val="20"/>
                <w:szCs w:val="20"/>
              </w:rPr>
            </w:pPr>
          </w:p>
        </w:tc>
      </w:tr>
      <w:tr w:rsidR="009A0153" w:rsidRPr="000D6EB1" w:rsidTr="00256374">
        <w:trPr>
          <w:trHeight w:val="206"/>
        </w:trPr>
        <w:tc>
          <w:tcPr>
            <w:tcW w:w="5563" w:type="dxa"/>
            <w:gridSpan w:val="2"/>
            <w:vMerge/>
            <w:vAlign w:val="center"/>
          </w:tcPr>
          <w:p w:rsidR="009A0153" w:rsidRPr="0046464D" w:rsidRDefault="009A0153" w:rsidP="00256374">
            <w:pPr>
              <w:pStyle w:val="1"/>
              <w:rPr>
                <w:rFonts w:cs="Arial"/>
              </w:rPr>
            </w:pPr>
          </w:p>
        </w:tc>
        <w:tc>
          <w:tcPr>
            <w:tcW w:w="177" w:type="dxa"/>
            <w:vAlign w:val="center"/>
          </w:tcPr>
          <w:p w:rsidR="009A0153" w:rsidRPr="00164FC1" w:rsidRDefault="009A0153" w:rsidP="00256374">
            <w:pPr>
              <w:spacing w:line="240" w:lineRule="atLeast"/>
              <w:rPr>
                <w:rFonts w:ascii="Arial" w:hAnsi="Arial" w:cs="Arial"/>
                <w:sz w:val="20"/>
                <w:szCs w:val="20"/>
              </w:rPr>
            </w:pPr>
          </w:p>
        </w:tc>
        <w:tc>
          <w:tcPr>
            <w:tcW w:w="4497" w:type="dxa"/>
            <w:vAlign w:val="center"/>
          </w:tcPr>
          <w:p w:rsidR="009A0153" w:rsidRPr="000045C9" w:rsidRDefault="009A0153" w:rsidP="00256374">
            <w:pPr>
              <w:spacing w:line="240" w:lineRule="atLeast"/>
              <w:rPr>
                <w:rFonts w:ascii="Arial" w:hAnsi="Arial" w:cs="Arial"/>
                <w:sz w:val="22"/>
                <w:szCs w:val="22"/>
                <w:lang w:val="en-US"/>
              </w:rPr>
            </w:pPr>
            <w:r w:rsidRPr="000D6EB1">
              <w:rPr>
                <w:rFonts w:ascii="Arial" w:hAnsi="Arial" w:cs="Arial"/>
                <w:b/>
                <w:sz w:val="22"/>
                <w:szCs w:val="22"/>
              </w:rPr>
              <w:t xml:space="preserve">       </w:t>
            </w:r>
            <w:r>
              <w:rPr>
                <w:rFonts w:ascii="Arial" w:hAnsi="Arial" w:cs="Arial"/>
                <w:b/>
                <w:sz w:val="22"/>
                <w:szCs w:val="22"/>
              </w:rPr>
              <w:t>Χαλάστρα</w:t>
            </w:r>
            <w:r w:rsidRPr="000D6EB1">
              <w:rPr>
                <w:rFonts w:ascii="Arial" w:hAnsi="Arial" w:cs="Arial"/>
                <w:b/>
                <w:sz w:val="22"/>
                <w:szCs w:val="22"/>
              </w:rPr>
              <w:t>:</w:t>
            </w:r>
            <w:r>
              <w:rPr>
                <w:rFonts w:ascii="Arial" w:hAnsi="Arial" w:cs="Arial"/>
                <w:sz w:val="22"/>
                <w:szCs w:val="22"/>
              </w:rPr>
              <w:t xml:space="preserve">  </w:t>
            </w:r>
            <w:r w:rsidR="000045C9">
              <w:rPr>
                <w:rFonts w:ascii="Arial" w:hAnsi="Arial" w:cs="Arial"/>
                <w:b/>
                <w:sz w:val="22"/>
                <w:szCs w:val="22"/>
                <w:lang w:val="en-US"/>
              </w:rPr>
              <w:t>7</w:t>
            </w:r>
            <w:r w:rsidRPr="008834E8">
              <w:rPr>
                <w:rFonts w:ascii="Arial" w:hAnsi="Arial" w:cs="Arial"/>
                <w:b/>
                <w:sz w:val="22"/>
                <w:szCs w:val="22"/>
              </w:rPr>
              <w:t xml:space="preserve">/ </w:t>
            </w:r>
            <w:r w:rsidR="00E8200B" w:rsidRPr="00307F7C">
              <w:rPr>
                <w:rFonts w:ascii="Arial" w:hAnsi="Arial" w:cs="Arial"/>
                <w:b/>
                <w:sz w:val="22"/>
                <w:szCs w:val="22"/>
              </w:rPr>
              <w:t>12</w:t>
            </w:r>
            <w:r w:rsidRPr="008834E8">
              <w:rPr>
                <w:rFonts w:ascii="Arial" w:hAnsi="Arial" w:cs="Arial"/>
                <w:b/>
                <w:sz w:val="22"/>
                <w:szCs w:val="22"/>
              </w:rPr>
              <w:t xml:space="preserve"> /201</w:t>
            </w:r>
            <w:r w:rsidR="000045C9">
              <w:rPr>
                <w:rFonts w:ascii="Arial" w:hAnsi="Arial" w:cs="Arial"/>
                <w:b/>
                <w:sz w:val="22"/>
                <w:szCs w:val="22"/>
                <w:lang w:val="en-US"/>
              </w:rPr>
              <w:t>6</w:t>
            </w:r>
          </w:p>
          <w:p w:rsidR="009A0153" w:rsidRPr="000D6EB1" w:rsidRDefault="009A0153" w:rsidP="00256374">
            <w:pPr>
              <w:spacing w:line="240" w:lineRule="atLeast"/>
              <w:rPr>
                <w:rFonts w:ascii="Arial" w:hAnsi="Arial" w:cs="Arial"/>
                <w:b/>
                <w:sz w:val="22"/>
                <w:szCs w:val="22"/>
              </w:rPr>
            </w:pPr>
          </w:p>
        </w:tc>
      </w:tr>
      <w:tr w:rsidR="009A0153" w:rsidRPr="000D6EB1" w:rsidTr="00256374">
        <w:trPr>
          <w:trHeight w:val="398"/>
        </w:trPr>
        <w:tc>
          <w:tcPr>
            <w:tcW w:w="5563" w:type="dxa"/>
            <w:gridSpan w:val="2"/>
            <w:vMerge/>
            <w:vAlign w:val="center"/>
          </w:tcPr>
          <w:p w:rsidR="009A0153" w:rsidRPr="0046464D" w:rsidRDefault="009A0153" w:rsidP="00256374">
            <w:pPr>
              <w:pStyle w:val="1"/>
              <w:rPr>
                <w:rFonts w:cs="Arial"/>
                <w:b w:val="0"/>
              </w:rPr>
            </w:pPr>
          </w:p>
        </w:tc>
        <w:tc>
          <w:tcPr>
            <w:tcW w:w="177" w:type="dxa"/>
            <w:vAlign w:val="center"/>
          </w:tcPr>
          <w:p w:rsidR="009A0153" w:rsidRPr="00164FC1" w:rsidRDefault="009A0153" w:rsidP="00256374">
            <w:pPr>
              <w:spacing w:line="240" w:lineRule="atLeast"/>
              <w:rPr>
                <w:rFonts w:ascii="Arial" w:hAnsi="Arial" w:cs="Arial"/>
                <w:sz w:val="20"/>
                <w:szCs w:val="20"/>
              </w:rPr>
            </w:pPr>
          </w:p>
        </w:tc>
        <w:tc>
          <w:tcPr>
            <w:tcW w:w="4497" w:type="dxa"/>
            <w:vAlign w:val="center"/>
          </w:tcPr>
          <w:p w:rsidR="009A0153" w:rsidRPr="003A6732" w:rsidRDefault="009A0153" w:rsidP="000045C9">
            <w:pPr>
              <w:spacing w:line="240" w:lineRule="atLeast"/>
              <w:rPr>
                <w:rFonts w:ascii="Arial" w:hAnsi="Arial" w:cs="Arial"/>
                <w:sz w:val="22"/>
                <w:szCs w:val="22"/>
                <w:lang w:val="en-US"/>
              </w:rPr>
            </w:pPr>
            <w:r w:rsidRPr="000D6EB1">
              <w:rPr>
                <w:rFonts w:ascii="Arial" w:hAnsi="Arial" w:cs="Arial"/>
                <w:b/>
                <w:sz w:val="22"/>
                <w:szCs w:val="22"/>
              </w:rPr>
              <w:t xml:space="preserve">       Αριθ. </w:t>
            </w:r>
            <w:proofErr w:type="spellStart"/>
            <w:r w:rsidRPr="000D6EB1">
              <w:rPr>
                <w:rFonts w:ascii="Arial" w:hAnsi="Arial" w:cs="Arial"/>
                <w:b/>
                <w:sz w:val="22"/>
                <w:szCs w:val="22"/>
              </w:rPr>
              <w:t>Πρωτ</w:t>
            </w:r>
            <w:proofErr w:type="spellEnd"/>
            <w:r w:rsidRPr="000D6EB1">
              <w:rPr>
                <w:rFonts w:ascii="Arial" w:hAnsi="Arial" w:cs="Arial"/>
                <w:b/>
                <w:sz w:val="22"/>
                <w:szCs w:val="22"/>
              </w:rPr>
              <w:t>.:</w:t>
            </w:r>
            <w:r>
              <w:rPr>
                <w:rFonts w:ascii="Arial" w:hAnsi="Arial" w:cs="Arial"/>
                <w:b/>
                <w:sz w:val="22"/>
                <w:szCs w:val="22"/>
              </w:rPr>
              <w:t xml:space="preserve"> </w:t>
            </w:r>
            <w:r w:rsidR="000279C9">
              <w:rPr>
                <w:rFonts w:ascii="Arial" w:hAnsi="Arial" w:cs="Arial"/>
                <w:b/>
                <w:sz w:val="22"/>
                <w:szCs w:val="22"/>
              </w:rPr>
              <w:t>805</w:t>
            </w:r>
          </w:p>
        </w:tc>
      </w:tr>
      <w:tr w:rsidR="009A0153" w:rsidRPr="00102FDD" w:rsidTr="00256374">
        <w:trPr>
          <w:trHeight w:val="1330"/>
        </w:trPr>
        <w:tc>
          <w:tcPr>
            <w:tcW w:w="5563" w:type="dxa"/>
            <w:gridSpan w:val="2"/>
            <w:vMerge/>
            <w:vAlign w:val="center"/>
          </w:tcPr>
          <w:p w:rsidR="009A0153" w:rsidRPr="0046464D" w:rsidRDefault="009A0153" w:rsidP="00256374">
            <w:pPr>
              <w:pStyle w:val="1"/>
              <w:rPr>
                <w:rFonts w:cs="Arial"/>
              </w:rPr>
            </w:pPr>
          </w:p>
        </w:tc>
        <w:tc>
          <w:tcPr>
            <w:tcW w:w="177" w:type="dxa"/>
            <w:vAlign w:val="center"/>
          </w:tcPr>
          <w:p w:rsidR="009A0153" w:rsidRPr="00164FC1" w:rsidRDefault="009A0153" w:rsidP="00256374">
            <w:pPr>
              <w:spacing w:line="240" w:lineRule="atLeast"/>
              <w:rPr>
                <w:rFonts w:ascii="Arial" w:hAnsi="Arial" w:cs="Arial"/>
                <w:sz w:val="20"/>
                <w:szCs w:val="20"/>
              </w:rPr>
            </w:pPr>
          </w:p>
        </w:tc>
        <w:tc>
          <w:tcPr>
            <w:tcW w:w="4497" w:type="dxa"/>
            <w:vAlign w:val="center"/>
          </w:tcPr>
          <w:p w:rsidR="009A0153" w:rsidRPr="00102FDD" w:rsidRDefault="009A0153" w:rsidP="00256374">
            <w:pPr>
              <w:spacing w:line="240" w:lineRule="atLeast"/>
              <w:rPr>
                <w:rFonts w:ascii="Arial" w:hAnsi="Arial" w:cs="Arial"/>
                <w:sz w:val="20"/>
                <w:szCs w:val="20"/>
              </w:rPr>
            </w:pPr>
          </w:p>
        </w:tc>
      </w:tr>
      <w:tr w:rsidR="009A0153" w:rsidRPr="00164FC1" w:rsidTr="00256374">
        <w:trPr>
          <w:trHeight w:val="206"/>
        </w:trPr>
        <w:tc>
          <w:tcPr>
            <w:tcW w:w="5563" w:type="dxa"/>
            <w:gridSpan w:val="2"/>
            <w:vAlign w:val="center"/>
          </w:tcPr>
          <w:p w:rsidR="009A0153" w:rsidRPr="00164FC1" w:rsidRDefault="009A0153" w:rsidP="00256374">
            <w:pPr>
              <w:tabs>
                <w:tab w:val="left" w:pos="4111"/>
              </w:tabs>
              <w:spacing w:line="240" w:lineRule="atLeast"/>
              <w:rPr>
                <w:rFonts w:ascii="Arial" w:hAnsi="Arial" w:cs="Arial"/>
                <w:b/>
                <w:sz w:val="20"/>
                <w:szCs w:val="20"/>
              </w:rPr>
            </w:pPr>
            <w:r w:rsidRPr="00164FC1">
              <w:rPr>
                <w:rFonts w:ascii="Arial" w:hAnsi="Arial" w:cs="Arial"/>
                <w:b/>
                <w:sz w:val="20"/>
                <w:szCs w:val="20"/>
              </w:rPr>
              <w:t>ΠΕΡΙΦΕΡΕΙΑΚΗ Δ/ΝΣΗ Π/ΘΜΙΑΣ &amp; Δ/ΘΜΙΑΣ ΕΚΠ/ΣΗΣ</w:t>
            </w:r>
          </w:p>
        </w:tc>
        <w:tc>
          <w:tcPr>
            <w:tcW w:w="177" w:type="dxa"/>
            <w:vAlign w:val="center"/>
          </w:tcPr>
          <w:p w:rsidR="009A0153" w:rsidRPr="00164FC1" w:rsidRDefault="009A0153" w:rsidP="00256374">
            <w:pPr>
              <w:spacing w:line="240" w:lineRule="atLeast"/>
              <w:rPr>
                <w:rFonts w:ascii="Arial" w:hAnsi="Arial" w:cs="Arial"/>
                <w:sz w:val="20"/>
                <w:szCs w:val="20"/>
              </w:rPr>
            </w:pPr>
          </w:p>
        </w:tc>
        <w:tc>
          <w:tcPr>
            <w:tcW w:w="4497" w:type="dxa"/>
            <w:vAlign w:val="center"/>
          </w:tcPr>
          <w:p w:rsidR="009A0153" w:rsidRPr="00164FC1" w:rsidRDefault="009A0153" w:rsidP="00256374">
            <w:pPr>
              <w:rPr>
                <w:rFonts w:ascii="Arial" w:hAnsi="Arial" w:cs="Arial"/>
                <w:b/>
                <w:sz w:val="20"/>
                <w:szCs w:val="20"/>
              </w:rPr>
            </w:pPr>
          </w:p>
        </w:tc>
      </w:tr>
      <w:tr w:rsidR="009A0153" w:rsidRPr="00164FC1" w:rsidTr="00256374">
        <w:trPr>
          <w:trHeight w:val="206"/>
        </w:trPr>
        <w:tc>
          <w:tcPr>
            <w:tcW w:w="5563" w:type="dxa"/>
            <w:gridSpan w:val="2"/>
            <w:vAlign w:val="center"/>
          </w:tcPr>
          <w:p w:rsidR="009A0153" w:rsidRPr="00164FC1" w:rsidRDefault="009A0153" w:rsidP="00256374">
            <w:pPr>
              <w:tabs>
                <w:tab w:val="left" w:pos="4111"/>
              </w:tabs>
              <w:spacing w:line="240" w:lineRule="atLeast"/>
              <w:jc w:val="center"/>
              <w:rPr>
                <w:rFonts w:ascii="Arial" w:hAnsi="Arial" w:cs="Arial"/>
                <w:b/>
                <w:sz w:val="20"/>
                <w:szCs w:val="20"/>
              </w:rPr>
            </w:pPr>
            <w:r w:rsidRPr="00164FC1">
              <w:rPr>
                <w:rFonts w:ascii="Arial" w:hAnsi="Arial" w:cs="Arial"/>
                <w:b/>
                <w:sz w:val="20"/>
                <w:szCs w:val="20"/>
              </w:rPr>
              <w:t>ΚΕΝΤΡΙΚΗΣ ΜΑΚΕΔΟΝΙΑΣ</w:t>
            </w:r>
          </w:p>
        </w:tc>
        <w:tc>
          <w:tcPr>
            <w:tcW w:w="177" w:type="dxa"/>
            <w:vAlign w:val="center"/>
          </w:tcPr>
          <w:p w:rsidR="009A0153" w:rsidRPr="00164FC1" w:rsidRDefault="009A0153" w:rsidP="00256374">
            <w:pPr>
              <w:spacing w:line="240" w:lineRule="atLeast"/>
              <w:rPr>
                <w:rFonts w:ascii="Arial" w:hAnsi="Arial" w:cs="Arial"/>
                <w:sz w:val="20"/>
                <w:szCs w:val="20"/>
              </w:rPr>
            </w:pPr>
          </w:p>
        </w:tc>
        <w:tc>
          <w:tcPr>
            <w:tcW w:w="4497" w:type="dxa"/>
            <w:vAlign w:val="center"/>
          </w:tcPr>
          <w:p w:rsidR="009A0153" w:rsidRPr="00164FC1" w:rsidRDefault="009A0153" w:rsidP="00256374">
            <w:pPr>
              <w:rPr>
                <w:rFonts w:ascii="Arial" w:hAnsi="Arial" w:cs="Arial"/>
                <w:sz w:val="20"/>
                <w:szCs w:val="20"/>
              </w:rPr>
            </w:pPr>
            <w:r w:rsidRPr="00164FC1">
              <w:rPr>
                <w:rFonts w:ascii="Arial" w:hAnsi="Arial" w:cs="Arial"/>
                <w:sz w:val="20"/>
                <w:szCs w:val="20"/>
              </w:rPr>
              <w:t xml:space="preserve">        </w:t>
            </w:r>
            <w:r w:rsidRPr="00164FC1">
              <w:rPr>
                <w:rFonts w:ascii="Arial" w:hAnsi="Arial" w:cs="Arial"/>
                <w:b/>
                <w:sz w:val="20"/>
                <w:szCs w:val="20"/>
              </w:rPr>
              <w:t xml:space="preserve"> </w:t>
            </w:r>
          </w:p>
        </w:tc>
      </w:tr>
      <w:tr w:rsidR="009A0153" w:rsidRPr="00164FC1" w:rsidTr="00256374">
        <w:trPr>
          <w:trHeight w:val="191"/>
        </w:trPr>
        <w:tc>
          <w:tcPr>
            <w:tcW w:w="5563" w:type="dxa"/>
            <w:gridSpan w:val="2"/>
            <w:vAlign w:val="center"/>
          </w:tcPr>
          <w:p w:rsidR="009A0153" w:rsidRPr="0046464D" w:rsidRDefault="009A0153" w:rsidP="00256374">
            <w:pPr>
              <w:pStyle w:val="4"/>
              <w:rPr>
                <w:rFonts w:cs="Arial"/>
                <w:sz w:val="20"/>
              </w:rPr>
            </w:pPr>
            <w:r w:rsidRPr="0046464D">
              <w:rPr>
                <w:rFonts w:cs="Arial"/>
                <w:sz w:val="20"/>
              </w:rPr>
              <w:t>Δ/ΝΣΗ Δ/ΘΜΙΑΣ ΕΚΠ/ΣΗΣ ΔΥΤΙΚΗΣ ΘΕΣ/ΝΙΚΗΣ</w:t>
            </w:r>
          </w:p>
        </w:tc>
        <w:tc>
          <w:tcPr>
            <w:tcW w:w="177" w:type="dxa"/>
            <w:vAlign w:val="center"/>
          </w:tcPr>
          <w:p w:rsidR="009A0153" w:rsidRPr="00164FC1" w:rsidRDefault="009A0153" w:rsidP="00256374">
            <w:pPr>
              <w:spacing w:line="240" w:lineRule="atLeast"/>
              <w:rPr>
                <w:rFonts w:ascii="Arial" w:hAnsi="Arial" w:cs="Arial"/>
                <w:b/>
                <w:sz w:val="20"/>
                <w:szCs w:val="20"/>
              </w:rPr>
            </w:pPr>
          </w:p>
        </w:tc>
        <w:tc>
          <w:tcPr>
            <w:tcW w:w="4497" w:type="dxa"/>
            <w:vAlign w:val="center"/>
          </w:tcPr>
          <w:p w:rsidR="009A0153" w:rsidRPr="00164FC1" w:rsidRDefault="009A0153" w:rsidP="00256374">
            <w:pPr>
              <w:rPr>
                <w:rFonts w:ascii="Arial" w:hAnsi="Arial" w:cs="Arial"/>
                <w:sz w:val="20"/>
                <w:szCs w:val="20"/>
              </w:rPr>
            </w:pPr>
          </w:p>
        </w:tc>
      </w:tr>
      <w:tr w:rsidR="009A0153" w:rsidRPr="008834E8" w:rsidTr="00256374">
        <w:trPr>
          <w:trHeight w:val="191"/>
        </w:trPr>
        <w:tc>
          <w:tcPr>
            <w:tcW w:w="5563" w:type="dxa"/>
            <w:gridSpan w:val="2"/>
            <w:vAlign w:val="center"/>
          </w:tcPr>
          <w:p w:rsidR="009A0153" w:rsidRPr="00D462E2" w:rsidRDefault="009A0153" w:rsidP="00256374">
            <w:pPr>
              <w:jc w:val="center"/>
              <w:rPr>
                <w:rFonts w:ascii="Arial" w:hAnsi="Arial" w:cs="Arial"/>
                <w:b/>
                <w:sz w:val="28"/>
                <w:szCs w:val="28"/>
              </w:rPr>
            </w:pPr>
            <w:r w:rsidRPr="00D462E2">
              <w:rPr>
                <w:rFonts w:ascii="Arial" w:hAnsi="Arial" w:cs="Arial"/>
                <w:b/>
                <w:sz w:val="28"/>
                <w:szCs w:val="28"/>
              </w:rPr>
              <w:t>1</w:t>
            </w:r>
            <w:r w:rsidRPr="00D462E2">
              <w:rPr>
                <w:rFonts w:ascii="Arial" w:hAnsi="Arial" w:cs="Arial"/>
                <w:b/>
                <w:sz w:val="28"/>
                <w:szCs w:val="28"/>
                <w:lang w:val="en-US"/>
              </w:rPr>
              <w:t>o</w:t>
            </w:r>
            <w:r w:rsidRPr="00D462E2">
              <w:rPr>
                <w:rFonts w:ascii="Arial" w:hAnsi="Arial" w:cs="Arial"/>
                <w:b/>
                <w:sz w:val="28"/>
                <w:szCs w:val="28"/>
              </w:rPr>
              <w:t xml:space="preserve"> </w:t>
            </w:r>
            <w:r w:rsidRPr="00D462E2">
              <w:rPr>
                <w:rFonts w:ascii="Arial" w:hAnsi="Arial" w:cs="Arial"/>
                <w:sz w:val="28"/>
                <w:szCs w:val="28"/>
              </w:rPr>
              <w:t xml:space="preserve"> </w:t>
            </w:r>
            <w:r w:rsidRPr="00D462E2">
              <w:rPr>
                <w:rFonts w:ascii="Arial" w:hAnsi="Arial" w:cs="Arial"/>
                <w:b/>
                <w:sz w:val="28"/>
                <w:szCs w:val="28"/>
              </w:rPr>
              <w:t xml:space="preserve">ΕΠΑ.Λ. </w:t>
            </w:r>
            <w:r>
              <w:rPr>
                <w:rFonts w:ascii="Arial" w:hAnsi="Arial" w:cs="Arial"/>
                <w:b/>
                <w:sz w:val="28"/>
                <w:szCs w:val="28"/>
              </w:rPr>
              <w:t>ΧΑΛΑΣΤΡΑΣ</w:t>
            </w:r>
          </w:p>
        </w:tc>
        <w:tc>
          <w:tcPr>
            <w:tcW w:w="177" w:type="dxa"/>
            <w:vAlign w:val="center"/>
          </w:tcPr>
          <w:p w:rsidR="009A0153" w:rsidRPr="00164FC1" w:rsidRDefault="009A0153" w:rsidP="00256374">
            <w:pPr>
              <w:spacing w:line="240" w:lineRule="atLeast"/>
              <w:rPr>
                <w:rFonts w:ascii="Arial" w:hAnsi="Arial" w:cs="Arial"/>
                <w:sz w:val="20"/>
                <w:szCs w:val="20"/>
              </w:rPr>
            </w:pPr>
          </w:p>
        </w:tc>
        <w:tc>
          <w:tcPr>
            <w:tcW w:w="4497" w:type="dxa"/>
            <w:vAlign w:val="center"/>
          </w:tcPr>
          <w:p w:rsidR="006423CA" w:rsidRDefault="009A0153" w:rsidP="006423CA">
            <w:pPr>
              <w:rPr>
                <w:rFonts w:ascii="Arial" w:hAnsi="Arial" w:cs="Arial"/>
                <w:b/>
                <w:sz w:val="20"/>
                <w:szCs w:val="20"/>
              </w:rPr>
            </w:pPr>
            <w:r w:rsidRPr="008834E8">
              <w:rPr>
                <w:rFonts w:ascii="Arial" w:hAnsi="Arial" w:cs="Arial"/>
                <w:b/>
                <w:sz w:val="20"/>
                <w:szCs w:val="20"/>
              </w:rPr>
              <w:t xml:space="preserve">Προς </w:t>
            </w:r>
            <w:r w:rsidR="00F161E4" w:rsidRPr="00415AD7">
              <w:rPr>
                <w:rFonts w:ascii="Arial" w:hAnsi="Arial" w:cs="Arial"/>
                <w:b/>
                <w:sz w:val="20"/>
                <w:szCs w:val="20"/>
              </w:rPr>
              <w:t xml:space="preserve">             </w:t>
            </w:r>
            <w:r w:rsidR="006423CA">
              <w:rPr>
                <w:rFonts w:ascii="Arial" w:hAnsi="Arial" w:cs="Arial"/>
                <w:b/>
                <w:sz w:val="20"/>
                <w:szCs w:val="20"/>
              </w:rPr>
              <w:t xml:space="preserve">ΔΔΕ </w:t>
            </w:r>
            <w:proofErr w:type="spellStart"/>
            <w:r w:rsidR="006423CA">
              <w:rPr>
                <w:rFonts w:ascii="Arial" w:hAnsi="Arial" w:cs="Arial"/>
                <w:b/>
                <w:sz w:val="20"/>
                <w:szCs w:val="20"/>
              </w:rPr>
              <w:t>Δυτ</w:t>
            </w:r>
            <w:proofErr w:type="spellEnd"/>
            <w:r w:rsidR="006423CA">
              <w:rPr>
                <w:rFonts w:ascii="Arial" w:hAnsi="Arial" w:cs="Arial"/>
                <w:b/>
                <w:sz w:val="20"/>
                <w:szCs w:val="20"/>
              </w:rPr>
              <w:t xml:space="preserve">. </w:t>
            </w:r>
            <w:proofErr w:type="spellStart"/>
            <w:r w:rsidR="006423CA">
              <w:rPr>
                <w:rFonts w:ascii="Arial" w:hAnsi="Arial" w:cs="Arial"/>
                <w:b/>
                <w:sz w:val="20"/>
                <w:szCs w:val="20"/>
              </w:rPr>
              <w:t>Θεσ</w:t>
            </w:r>
            <w:proofErr w:type="spellEnd"/>
            <w:r w:rsidR="006423CA">
              <w:rPr>
                <w:rFonts w:ascii="Arial" w:hAnsi="Arial" w:cs="Arial"/>
                <w:b/>
                <w:sz w:val="20"/>
                <w:szCs w:val="20"/>
              </w:rPr>
              <w:t xml:space="preserve">/νίκης </w:t>
            </w:r>
          </w:p>
          <w:p w:rsidR="009A0153" w:rsidRPr="008834E8" w:rsidRDefault="006423CA" w:rsidP="006423CA">
            <w:pPr>
              <w:rPr>
                <w:rFonts w:ascii="Arial" w:hAnsi="Arial" w:cs="Arial"/>
                <w:b/>
                <w:sz w:val="20"/>
                <w:szCs w:val="20"/>
              </w:rPr>
            </w:pPr>
            <w:r>
              <w:rPr>
                <w:rFonts w:ascii="Arial" w:hAnsi="Arial" w:cs="Arial"/>
                <w:b/>
                <w:sz w:val="20"/>
                <w:szCs w:val="20"/>
              </w:rPr>
              <w:t xml:space="preserve">         </w:t>
            </w:r>
            <w:r w:rsidR="00F161E4" w:rsidRPr="00F161E4">
              <w:rPr>
                <w:rFonts w:ascii="Arial" w:hAnsi="Arial" w:cs="Arial"/>
                <w:b/>
                <w:sz w:val="20"/>
                <w:szCs w:val="20"/>
              </w:rPr>
              <w:t xml:space="preserve"> </w:t>
            </w:r>
            <w:r w:rsidR="00F161E4" w:rsidRPr="00415AD7">
              <w:rPr>
                <w:rFonts w:ascii="Arial" w:hAnsi="Arial" w:cs="Arial"/>
                <w:b/>
                <w:sz w:val="20"/>
                <w:szCs w:val="20"/>
              </w:rPr>
              <w:t xml:space="preserve">  </w:t>
            </w:r>
            <w:r>
              <w:rPr>
                <w:rFonts w:ascii="Arial" w:hAnsi="Arial" w:cs="Arial"/>
                <w:b/>
                <w:sz w:val="20"/>
                <w:szCs w:val="20"/>
              </w:rPr>
              <w:t>Τμήμα εκδρομών - μετακινήσεων</w:t>
            </w:r>
          </w:p>
        </w:tc>
      </w:tr>
      <w:tr w:rsidR="009A0153" w:rsidRPr="00164FC1" w:rsidTr="00256374">
        <w:trPr>
          <w:cantSplit/>
          <w:trHeight w:val="306"/>
        </w:trPr>
        <w:tc>
          <w:tcPr>
            <w:tcW w:w="2020" w:type="dxa"/>
          </w:tcPr>
          <w:p w:rsidR="009A0153" w:rsidRPr="00164FC1" w:rsidRDefault="009A0153" w:rsidP="00256374">
            <w:pPr>
              <w:tabs>
                <w:tab w:val="left" w:pos="4111"/>
              </w:tabs>
              <w:spacing w:line="240" w:lineRule="atLeast"/>
              <w:rPr>
                <w:rFonts w:ascii="Arial" w:hAnsi="Arial" w:cs="Arial"/>
                <w:b/>
                <w:sz w:val="20"/>
                <w:szCs w:val="20"/>
              </w:rPr>
            </w:pPr>
          </w:p>
        </w:tc>
        <w:tc>
          <w:tcPr>
            <w:tcW w:w="3543" w:type="dxa"/>
            <w:vAlign w:val="center"/>
          </w:tcPr>
          <w:p w:rsidR="009A0153" w:rsidRDefault="009A0153" w:rsidP="00256374">
            <w:pPr>
              <w:tabs>
                <w:tab w:val="left" w:pos="4111"/>
              </w:tabs>
              <w:spacing w:line="240" w:lineRule="atLeast"/>
              <w:rPr>
                <w:rFonts w:ascii="Arial" w:hAnsi="Arial" w:cs="Arial"/>
                <w:b/>
                <w:bCs/>
                <w:sz w:val="20"/>
                <w:szCs w:val="20"/>
              </w:rPr>
            </w:pPr>
          </w:p>
        </w:tc>
        <w:tc>
          <w:tcPr>
            <w:tcW w:w="177" w:type="dxa"/>
            <w:vAlign w:val="center"/>
          </w:tcPr>
          <w:p w:rsidR="009A0153" w:rsidRPr="00164FC1" w:rsidRDefault="009A0153" w:rsidP="00256374">
            <w:pPr>
              <w:spacing w:line="240" w:lineRule="atLeast"/>
              <w:rPr>
                <w:rFonts w:ascii="Arial" w:hAnsi="Arial" w:cs="Arial"/>
                <w:sz w:val="20"/>
                <w:szCs w:val="20"/>
              </w:rPr>
            </w:pPr>
          </w:p>
        </w:tc>
        <w:tc>
          <w:tcPr>
            <w:tcW w:w="4497" w:type="dxa"/>
            <w:shd w:val="clear" w:color="auto" w:fill="auto"/>
            <w:vAlign w:val="center"/>
          </w:tcPr>
          <w:p w:rsidR="009A0153" w:rsidRPr="00164FC1" w:rsidRDefault="009A0153" w:rsidP="00256374">
            <w:pPr>
              <w:rPr>
                <w:rFonts w:ascii="Arial" w:hAnsi="Arial" w:cs="Arial"/>
                <w:sz w:val="20"/>
                <w:szCs w:val="20"/>
              </w:rPr>
            </w:pPr>
          </w:p>
        </w:tc>
      </w:tr>
      <w:tr w:rsidR="009A0153" w:rsidRPr="00164FC1" w:rsidTr="00256374">
        <w:trPr>
          <w:cantSplit/>
          <w:trHeight w:val="306"/>
        </w:trPr>
        <w:tc>
          <w:tcPr>
            <w:tcW w:w="2020" w:type="dxa"/>
            <w:vMerge w:val="restart"/>
          </w:tcPr>
          <w:p w:rsidR="009A0153" w:rsidRPr="00164FC1" w:rsidRDefault="009A0153" w:rsidP="00256374">
            <w:pPr>
              <w:tabs>
                <w:tab w:val="left" w:pos="4111"/>
              </w:tabs>
              <w:spacing w:line="240" w:lineRule="atLeast"/>
              <w:rPr>
                <w:rFonts w:ascii="Arial" w:hAnsi="Arial" w:cs="Arial"/>
                <w:b/>
                <w:sz w:val="20"/>
                <w:szCs w:val="20"/>
              </w:rPr>
            </w:pPr>
            <w:proofErr w:type="spellStart"/>
            <w:r w:rsidRPr="00164FC1">
              <w:rPr>
                <w:rFonts w:ascii="Arial" w:hAnsi="Arial" w:cs="Arial"/>
                <w:b/>
                <w:sz w:val="20"/>
                <w:szCs w:val="20"/>
              </w:rPr>
              <w:t>Ταχ</w:t>
            </w:r>
            <w:proofErr w:type="spellEnd"/>
            <w:r w:rsidRPr="00164FC1">
              <w:rPr>
                <w:rFonts w:ascii="Arial" w:hAnsi="Arial" w:cs="Arial"/>
                <w:b/>
                <w:sz w:val="20"/>
                <w:szCs w:val="20"/>
              </w:rPr>
              <w:t xml:space="preserve">. διεύθυνση:     </w:t>
            </w:r>
          </w:p>
        </w:tc>
        <w:tc>
          <w:tcPr>
            <w:tcW w:w="3543" w:type="dxa"/>
            <w:vMerge w:val="restart"/>
            <w:vAlign w:val="center"/>
          </w:tcPr>
          <w:p w:rsidR="009A0153" w:rsidRPr="00164FC1" w:rsidRDefault="009A0153" w:rsidP="00256374">
            <w:pPr>
              <w:tabs>
                <w:tab w:val="left" w:pos="4111"/>
              </w:tabs>
              <w:spacing w:line="240" w:lineRule="atLeast"/>
              <w:rPr>
                <w:rFonts w:ascii="Arial" w:hAnsi="Arial" w:cs="Arial"/>
                <w:b/>
                <w:bCs/>
                <w:sz w:val="20"/>
                <w:szCs w:val="20"/>
              </w:rPr>
            </w:pPr>
            <w:r>
              <w:rPr>
                <w:rFonts w:ascii="Arial" w:hAnsi="Arial" w:cs="Arial"/>
                <w:b/>
                <w:bCs/>
                <w:sz w:val="20"/>
                <w:szCs w:val="20"/>
              </w:rPr>
              <w:t>Κεντρική πλατεία Χαλάστρας</w:t>
            </w:r>
          </w:p>
          <w:p w:rsidR="009A0153" w:rsidRPr="00164FC1" w:rsidRDefault="009A0153" w:rsidP="00256374">
            <w:pPr>
              <w:tabs>
                <w:tab w:val="left" w:pos="4111"/>
              </w:tabs>
              <w:spacing w:line="240" w:lineRule="atLeast"/>
              <w:jc w:val="both"/>
              <w:rPr>
                <w:rFonts w:ascii="Arial" w:hAnsi="Arial" w:cs="Arial"/>
                <w:b/>
                <w:sz w:val="20"/>
                <w:szCs w:val="20"/>
              </w:rPr>
            </w:pPr>
            <w:proofErr w:type="spellStart"/>
            <w:r w:rsidRPr="00164FC1">
              <w:rPr>
                <w:rFonts w:ascii="Arial" w:hAnsi="Arial" w:cs="Arial"/>
                <w:b/>
                <w:bCs/>
                <w:sz w:val="20"/>
                <w:szCs w:val="20"/>
              </w:rPr>
              <w:t>Ταχ</w:t>
            </w:r>
            <w:proofErr w:type="spellEnd"/>
            <w:r w:rsidRPr="00164FC1">
              <w:rPr>
                <w:rFonts w:ascii="Arial" w:hAnsi="Arial" w:cs="Arial"/>
                <w:b/>
                <w:bCs/>
                <w:sz w:val="20"/>
                <w:szCs w:val="20"/>
              </w:rPr>
              <w:t xml:space="preserve">. </w:t>
            </w:r>
            <w:proofErr w:type="spellStart"/>
            <w:r w:rsidRPr="00164FC1">
              <w:rPr>
                <w:rFonts w:ascii="Arial" w:hAnsi="Arial" w:cs="Arial"/>
                <w:b/>
                <w:bCs/>
                <w:sz w:val="20"/>
                <w:szCs w:val="20"/>
              </w:rPr>
              <w:t>Κώδ</w:t>
            </w:r>
            <w:proofErr w:type="spellEnd"/>
            <w:r w:rsidRPr="00164FC1">
              <w:rPr>
                <w:rFonts w:ascii="Arial" w:hAnsi="Arial" w:cs="Arial"/>
                <w:b/>
                <w:bCs/>
                <w:sz w:val="20"/>
                <w:szCs w:val="20"/>
              </w:rPr>
              <w:t>.: 57</w:t>
            </w:r>
            <w:r>
              <w:rPr>
                <w:rFonts w:ascii="Arial" w:hAnsi="Arial" w:cs="Arial"/>
                <w:b/>
                <w:bCs/>
                <w:sz w:val="20"/>
                <w:szCs w:val="20"/>
              </w:rPr>
              <w:t>3</w:t>
            </w:r>
            <w:r w:rsidRPr="00164FC1">
              <w:rPr>
                <w:rFonts w:ascii="Arial" w:hAnsi="Arial" w:cs="Arial"/>
                <w:b/>
                <w:bCs/>
                <w:sz w:val="20"/>
                <w:szCs w:val="20"/>
              </w:rPr>
              <w:t xml:space="preserve">00 </w:t>
            </w:r>
            <w:r>
              <w:rPr>
                <w:rFonts w:ascii="Arial" w:hAnsi="Arial" w:cs="Arial"/>
                <w:b/>
                <w:bCs/>
                <w:sz w:val="20"/>
                <w:szCs w:val="20"/>
              </w:rPr>
              <w:t>Χαλάστρα</w:t>
            </w:r>
          </w:p>
        </w:tc>
        <w:tc>
          <w:tcPr>
            <w:tcW w:w="177" w:type="dxa"/>
            <w:vMerge w:val="restart"/>
            <w:vAlign w:val="center"/>
          </w:tcPr>
          <w:p w:rsidR="009A0153" w:rsidRPr="00164FC1" w:rsidRDefault="009A0153" w:rsidP="00256374">
            <w:pPr>
              <w:spacing w:line="240" w:lineRule="atLeast"/>
              <w:rPr>
                <w:rFonts w:ascii="Arial" w:hAnsi="Arial" w:cs="Arial"/>
                <w:sz w:val="20"/>
                <w:szCs w:val="20"/>
              </w:rPr>
            </w:pPr>
          </w:p>
        </w:tc>
        <w:tc>
          <w:tcPr>
            <w:tcW w:w="4497" w:type="dxa"/>
            <w:shd w:val="clear" w:color="auto" w:fill="auto"/>
            <w:vAlign w:val="center"/>
          </w:tcPr>
          <w:p w:rsidR="009A0153" w:rsidRPr="00164FC1" w:rsidRDefault="009A0153" w:rsidP="00256374">
            <w:pPr>
              <w:rPr>
                <w:rFonts w:ascii="Arial" w:hAnsi="Arial" w:cs="Arial"/>
                <w:sz w:val="20"/>
                <w:szCs w:val="20"/>
              </w:rPr>
            </w:pPr>
          </w:p>
        </w:tc>
      </w:tr>
      <w:tr w:rsidR="009A0153" w:rsidRPr="00164FC1" w:rsidTr="00256374">
        <w:trPr>
          <w:cantSplit/>
          <w:trHeight w:val="175"/>
        </w:trPr>
        <w:tc>
          <w:tcPr>
            <w:tcW w:w="2020" w:type="dxa"/>
            <w:vMerge/>
          </w:tcPr>
          <w:p w:rsidR="009A0153" w:rsidRPr="00164FC1" w:rsidRDefault="009A0153" w:rsidP="00256374">
            <w:pPr>
              <w:tabs>
                <w:tab w:val="left" w:pos="4111"/>
              </w:tabs>
              <w:spacing w:line="240" w:lineRule="atLeast"/>
              <w:rPr>
                <w:rFonts w:ascii="Arial" w:hAnsi="Arial" w:cs="Arial"/>
                <w:b/>
                <w:sz w:val="20"/>
                <w:szCs w:val="20"/>
              </w:rPr>
            </w:pPr>
          </w:p>
        </w:tc>
        <w:tc>
          <w:tcPr>
            <w:tcW w:w="3543" w:type="dxa"/>
            <w:vMerge/>
            <w:vAlign w:val="center"/>
          </w:tcPr>
          <w:p w:rsidR="009A0153" w:rsidRPr="00164FC1" w:rsidRDefault="009A0153" w:rsidP="00256374">
            <w:pPr>
              <w:tabs>
                <w:tab w:val="left" w:pos="4111"/>
              </w:tabs>
              <w:spacing w:line="240" w:lineRule="atLeast"/>
              <w:rPr>
                <w:rFonts w:ascii="Arial" w:hAnsi="Arial" w:cs="Arial"/>
                <w:b/>
                <w:bCs/>
                <w:sz w:val="20"/>
                <w:szCs w:val="20"/>
              </w:rPr>
            </w:pPr>
          </w:p>
        </w:tc>
        <w:tc>
          <w:tcPr>
            <w:tcW w:w="177" w:type="dxa"/>
            <w:vMerge/>
            <w:vAlign w:val="center"/>
          </w:tcPr>
          <w:p w:rsidR="009A0153" w:rsidRPr="00164FC1" w:rsidRDefault="009A0153" w:rsidP="00256374">
            <w:pPr>
              <w:spacing w:line="240" w:lineRule="atLeast"/>
              <w:rPr>
                <w:rFonts w:ascii="Arial" w:hAnsi="Arial" w:cs="Arial"/>
                <w:sz w:val="20"/>
                <w:szCs w:val="20"/>
              </w:rPr>
            </w:pPr>
          </w:p>
        </w:tc>
        <w:tc>
          <w:tcPr>
            <w:tcW w:w="4497" w:type="dxa"/>
            <w:shd w:val="clear" w:color="auto" w:fill="auto"/>
            <w:vAlign w:val="center"/>
          </w:tcPr>
          <w:p w:rsidR="009A0153" w:rsidRPr="00164FC1" w:rsidRDefault="009A0153" w:rsidP="00256374">
            <w:pPr>
              <w:rPr>
                <w:rFonts w:ascii="Arial" w:hAnsi="Arial" w:cs="Arial"/>
                <w:sz w:val="20"/>
                <w:szCs w:val="20"/>
              </w:rPr>
            </w:pPr>
          </w:p>
        </w:tc>
      </w:tr>
      <w:tr w:rsidR="009A0153" w:rsidRPr="00164FC1" w:rsidTr="00256374">
        <w:trPr>
          <w:cantSplit/>
          <w:trHeight w:val="191"/>
        </w:trPr>
        <w:tc>
          <w:tcPr>
            <w:tcW w:w="2020" w:type="dxa"/>
            <w:vAlign w:val="center"/>
          </w:tcPr>
          <w:p w:rsidR="009A0153" w:rsidRPr="00164FC1" w:rsidRDefault="009A0153" w:rsidP="00256374">
            <w:pPr>
              <w:tabs>
                <w:tab w:val="left" w:pos="4111"/>
              </w:tabs>
              <w:spacing w:line="240" w:lineRule="atLeast"/>
              <w:rPr>
                <w:rFonts w:ascii="Arial" w:hAnsi="Arial" w:cs="Arial"/>
                <w:b/>
                <w:sz w:val="20"/>
                <w:szCs w:val="20"/>
              </w:rPr>
            </w:pPr>
            <w:r w:rsidRPr="00164FC1">
              <w:rPr>
                <w:rFonts w:ascii="Arial" w:hAnsi="Arial" w:cs="Arial"/>
                <w:b/>
                <w:sz w:val="20"/>
                <w:szCs w:val="20"/>
              </w:rPr>
              <w:t xml:space="preserve">Τηλέφωνο: </w:t>
            </w:r>
          </w:p>
        </w:tc>
        <w:tc>
          <w:tcPr>
            <w:tcW w:w="3543" w:type="dxa"/>
            <w:vAlign w:val="center"/>
          </w:tcPr>
          <w:p w:rsidR="009A0153" w:rsidRPr="00164FC1" w:rsidRDefault="009A0153" w:rsidP="00256374">
            <w:pPr>
              <w:tabs>
                <w:tab w:val="left" w:pos="4111"/>
              </w:tabs>
              <w:spacing w:line="240" w:lineRule="atLeast"/>
              <w:rPr>
                <w:rFonts w:ascii="Arial" w:hAnsi="Arial" w:cs="Arial"/>
                <w:b/>
                <w:sz w:val="20"/>
                <w:szCs w:val="20"/>
              </w:rPr>
            </w:pPr>
            <w:r w:rsidRPr="00164FC1">
              <w:rPr>
                <w:rFonts w:ascii="Arial" w:hAnsi="Arial" w:cs="Arial"/>
                <w:b/>
                <w:sz w:val="20"/>
                <w:szCs w:val="20"/>
              </w:rPr>
              <w:t xml:space="preserve">(2310) </w:t>
            </w:r>
            <w:r>
              <w:rPr>
                <w:rFonts w:ascii="Arial" w:hAnsi="Arial" w:cs="Arial"/>
                <w:b/>
                <w:sz w:val="20"/>
                <w:szCs w:val="20"/>
              </w:rPr>
              <w:t>792698</w:t>
            </w:r>
          </w:p>
        </w:tc>
        <w:tc>
          <w:tcPr>
            <w:tcW w:w="177" w:type="dxa"/>
          </w:tcPr>
          <w:p w:rsidR="009A0153" w:rsidRPr="00164FC1" w:rsidRDefault="009A0153" w:rsidP="00256374">
            <w:pPr>
              <w:spacing w:line="240" w:lineRule="atLeast"/>
              <w:rPr>
                <w:rFonts w:ascii="Arial" w:hAnsi="Arial" w:cs="Arial"/>
                <w:sz w:val="20"/>
                <w:szCs w:val="20"/>
              </w:rPr>
            </w:pPr>
          </w:p>
        </w:tc>
        <w:tc>
          <w:tcPr>
            <w:tcW w:w="4497" w:type="dxa"/>
            <w:shd w:val="clear" w:color="auto" w:fill="auto"/>
          </w:tcPr>
          <w:p w:rsidR="009A0153" w:rsidRPr="00164FC1" w:rsidRDefault="009A0153" w:rsidP="00256374">
            <w:pPr>
              <w:rPr>
                <w:rFonts w:ascii="Arial" w:hAnsi="Arial" w:cs="Arial"/>
                <w:sz w:val="20"/>
                <w:szCs w:val="20"/>
              </w:rPr>
            </w:pPr>
          </w:p>
        </w:tc>
      </w:tr>
      <w:tr w:rsidR="009A0153" w:rsidRPr="00164FC1" w:rsidTr="00256374">
        <w:trPr>
          <w:cantSplit/>
          <w:trHeight w:val="191"/>
        </w:trPr>
        <w:tc>
          <w:tcPr>
            <w:tcW w:w="2020" w:type="dxa"/>
            <w:vAlign w:val="center"/>
          </w:tcPr>
          <w:p w:rsidR="009A0153" w:rsidRPr="00164FC1" w:rsidRDefault="009A0153" w:rsidP="00256374">
            <w:pPr>
              <w:tabs>
                <w:tab w:val="left" w:pos="4111"/>
              </w:tabs>
              <w:spacing w:line="240" w:lineRule="atLeast"/>
              <w:rPr>
                <w:rFonts w:ascii="Arial" w:hAnsi="Arial" w:cs="Arial"/>
                <w:b/>
                <w:sz w:val="20"/>
                <w:szCs w:val="20"/>
              </w:rPr>
            </w:pPr>
            <w:r w:rsidRPr="00164FC1">
              <w:rPr>
                <w:rFonts w:ascii="Arial" w:hAnsi="Arial" w:cs="Arial"/>
                <w:b/>
                <w:sz w:val="20"/>
                <w:szCs w:val="20"/>
                <w:lang w:val="fr-FR"/>
              </w:rPr>
              <w:t>Fax</w:t>
            </w:r>
            <w:r w:rsidRPr="00164FC1">
              <w:rPr>
                <w:rFonts w:ascii="Arial" w:hAnsi="Arial" w:cs="Arial"/>
                <w:b/>
                <w:sz w:val="20"/>
                <w:szCs w:val="20"/>
              </w:rPr>
              <w:t xml:space="preserve">: </w:t>
            </w:r>
          </w:p>
        </w:tc>
        <w:tc>
          <w:tcPr>
            <w:tcW w:w="3543" w:type="dxa"/>
            <w:vAlign w:val="center"/>
          </w:tcPr>
          <w:p w:rsidR="009A0153" w:rsidRPr="00164FC1" w:rsidRDefault="009A0153" w:rsidP="00256374">
            <w:pPr>
              <w:tabs>
                <w:tab w:val="left" w:pos="4111"/>
              </w:tabs>
              <w:spacing w:line="240" w:lineRule="atLeast"/>
              <w:rPr>
                <w:rFonts w:ascii="Arial" w:hAnsi="Arial" w:cs="Arial"/>
                <w:b/>
                <w:sz w:val="20"/>
                <w:szCs w:val="20"/>
              </w:rPr>
            </w:pPr>
            <w:r w:rsidRPr="00164FC1">
              <w:rPr>
                <w:rFonts w:ascii="Arial" w:hAnsi="Arial" w:cs="Arial"/>
                <w:b/>
                <w:sz w:val="20"/>
                <w:szCs w:val="20"/>
              </w:rPr>
              <w:t xml:space="preserve">(2310) </w:t>
            </w:r>
            <w:r>
              <w:rPr>
                <w:rFonts w:ascii="Arial" w:hAnsi="Arial" w:cs="Arial"/>
                <w:b/>
                <w:sz w:val="20"/>
                <w:szCs w:val="20"/>
              </w:rPr>
              <w:t>792668</w:t>
            </w:r>
          </w:p>
        </w:tc>
        <w:tc>
          <w:tcPr>
            <w:tcW w:w="177" w:type="dxa"/>
          </w:tcPr>
          <w:p w:rsidR="009A0153" w:rsidRPr="00164FC1" w:rsidRDefault="009A0153" w:rsidP="00256374">
            <w:pPr>
              <w:spacing w:line="240" w:lineRule="atLeast"/>
              <w:rPr>
                <w:rFonts w:ascii="Arial" w:hAnsi="Arial" w:cs="Arial"/>
                <w:sz w:val="20"/>
                <w:szCs w:val="20"/>
              </w:rPr>
            </w:pPr>
          </w:p>
        </w:tc>
        <w:tc>
          <w:tcPr>
            <w:tcW w:w="4497" w:type="dxa"/>
            <w:shd w:val="clear" w:color="auto" w:fill="auto"/>
          </w:tcPr>
          <w:p w:rsidR="009A0153" w:rsidRPr="00164FC1" w:rsidRDefault="009A0153" w:rsidP="00256374">
            <w:pPr>
              <w:rPr>
                <w:rFonts w:ascii="Arial" w:hAnsi="Arial" w:cs="Arial"/>
                <w:sz w:val="20"/>
                <w:szCs w:val="20"/>
              </w:rPr>
            </w:pPr>
          </w:p>
        </w:tc>
      </w:tr>
      <w:tr w:rsidR="009A0153" w:rsidRPr="00164FC1" w:rsidTr="00256374">
        <w:trPr>
          <w:trHeight w:val="191"/>
        </w:trPr>
        <w:tc>
          <w:tcPr>
            <w:tcW w:w="2020" w:type="dxa"/>
            <w:vAlign w:val="center"/>
          </w:tcPr>
          <w:p w:rsidR="009A0153" w:rsidRPr="00164FC1" w:rsidRDefault="009A0153" w:rsidP="00256374">
            <w:pPr>
              <w:tabs>
                <w:tab w:val="left" w:pos="4111"/>
              </w:tabs>
              <w:spacing w:line="240" w:lineRule="atLeast"/>
              <w:rPr>
                <w:rFonts w:ascii="Arial" w:hAnsi="Arial" w:cs="Arial"/>
                <w:b/>
                <w:sz w:val="20"/>
                <w:szCs w:val="20"/>
              </w:rPr>
            </w:pPr>
            <w:r w:rsidRPr="00164FC1">
              <w:rPr>
                <w:rFonts w:ascii="Arial" w:hAnsi="Arial" w:cs="Arial"/>
                <w:b/>
                <w:sz w:val="20"/>
                <w:szCs w:val="20"/>
                <w:lang w:val="en-US"/>
              </w:rPr>
              <w:t>e</w:t>
            </w:r>
            <w:r w:rsidRPr="00164FC1">
              <w:rPr>
                <w:rFonts w:ascii="Arial" w:hAnsi="Arial" w:cs="Arial"/>
                <w:b/>
                <w:sz w:val="20"/>
                <w:szCs w:val="20"/>
              </w:rPr>
              <w:t>-</w:t>
            </w:r>
            <w:r w:rsidRPr="00164FC1">
              <w:rPr>
                <w:rFonts w:ascii="Arial" w:hAnsi="Arial" w:cs="Arial"/>
                <w:b/>
                <w:sz w:val="20"/>
                <w:szCs w:val="20"/>
                <w:lang w:val="fr-FR"/>
              </w:rPr>
              <w:t>mail</w:t>
            </w:r>
            <w:r w:rsidRPr="00164FC1">
              <w:rPr>
                <w:rFonts w:ascii="Arial" w:hAnsi="Arial" w:cs="Arial"/>
                <w:b/>
                <w:sz w:val="20"/>
                <w:szCs w:val="20"/>
              </w:rPr>
              <w:t xml:space="preserve">: </w:t>
            </w:r>
          </w:p>
        </w:tc>
        <w:tc>
          <w:tcPr>
            <w:tcW w:w="3543" w:type="dxa"/>
            <w:vAlign w:val="center"/>
          </w:tcPr>
          <w:p w:rsidR="009A0153" w:rsidRPr="00164FC1" w:rsidRDefault="00ED7398" w:rsidP="00256374">
            <w:pPr>
              <w:tabs>
                <w:tab w:val="left" w:pos="4111"/>
              </w:tabs>
              <w:spacing w:line="240" w:lineRule="atLeast"/>
              <w:rPr>
                <w:rFonts w:ascii="Arial" w:hAnsi="Arial" w:cs="Arial"/>
                <w:color w:val="000000"/>
                <w:sz w:val="20"/>
                <w:szCs w:val="20"/>
              </w:rPr>
            </w:pPr>
            <w:hyperlink r:id="rId8" w:history="1">
              <w:r w:rsidR="009A0153" w:rsidRPr="00177DD8">
                <w:rPr>
                  <w:rStyle w:val="-"/>
                  <w:rFonts w:ascii="Arial" w:hAnsi="Arial" w:cs="Arial"/>
                  <w:b/>
                  <w:sz w:val="20"/>
                  <w:szCs w:val="20"/>
                  <w:lang w:val="fr-FR"/>
                </w:rPr>
                <w:t>mail</w:t>
              </w:r>
              <w:r w:rsidR="009A0153" w:rsidRPr="00177DD8">
                <w:rPr>
                  <w:rStyle w:val="-"/>
                  <w:rFonts w:ascii="Arial" w:hAnsi="Arial" w:cs="Arial"/>
                  <w:b/>
                  <w:sz w:val="20"/>
                  <w:szCs w:val="20"/>
                </w:rPr>
                <w:t>@1</w:t>
              </w:r>
              <w:proofErr w:type="spellStart"/>
              <w:r w:rsidR="009A0153" w:rsidRPr="00177DD8">
                <w:rPr>
                  <w:rStyle w:val="-"/>
                  <w:rFonts w:ascii="Arial" w:hAnsi="Arial" w:cs="Arial"/>
                  <w:b/>
                  <w:sz w:val="20"/>
                  <w:szCs w:val="20"/>
                  <w:lang w:val="en-US"/>
                </w:rPr>
                <w:t>epalchalastr</w:t>
              </w:r>
              <w:proofErr w:type="spellEnd"/>
              <w:r w:rsidR="009A0153" w:rsidRPr="00177DD8">
                <w:rPr>
                  <w:rStyle w:val="-"/>
                  <w:rFonts w:ascii="Arial" w:hAnsi="Arial" w:cs="Arial"/>
                  <w:b/>
                  <w:sz w:val="20"/>
                  <w:szCs w:val="20"/>
                </w:rPr>
                <w:t>.</w:t>
              </w:r>
              <w:r w:rsidR="009A0153" w:rsidRPr="00177DD8">
                <w:rPr>
                  <w:rStyle w:val="-"/>
                  <w:rFonts w:ascii="Arial" w:hAnsi="Arial" w:cs="Arial"/>
                  <w:b/>
                  <w:sz w:val="20"/>
                  <w:szCs w:val="20"/>
                  <w:lang w:val="fr-FR"/>
                </w:rPr>
                <w:t>thess</w:t>
              </w:r>
              <w:r w:rsidR="009A0153" w:rsidRPr="00177DD8">
                <w:rPr>
                  <w:rStyle w:val="-"/>
                  <w:rFonts w:ascii="Arial" w:hAnsi="Arial" w:cs="Arial"/>
                  <w:b/>
                  <w:sz w:val="20"/>
                  <w:szCs w:val="20"/>
                </w:rPr>
                <w:t>.</w:t>
              </w:r>
              <w:proofErr w:type="spellStart"/>
              <w:r w:rsidR="009A0153" w:rsidRPr="00177DD8">
                <w:rPr>
                  <w:rStyle w:val="-"/>
                  <w:rFonts w:ascii="Arial" w:hAnsi="Arial" w:cs="Arial"/>
                  <w:b/>
                  <w:sz w:val="20"/>
                  <w:szCs w:val="20"/>
                  <w:lang w:val="fr-FR"/>
                </w:rPr>
                <w:t>sch</w:t>
              </w:r>
              <w:proofErr w:type="spellEnd"/>
              <w:r w:rsidR="009A0153" w:rsidRPr="00177DD8">
                <w:rPr>
                  <w:rStyle w:val="-"/>
                  <w:rFonts w:ascii="Arial" w:hAnsi="Arial" w:cs="Arial"/>
                  <w:b/>
                  <w:sz w:val="20"/>
                  <w:szCs w:val="20"/>
                </w:rPr>
                <w:t>.</w:t>
              </w:r>
              <w:r w:rsidR="009A0153" w:rsidRPr="00177DD8">
                <w:rPr>
                  <w:rStyle w:val="-"/>
                  <w:rFonts w:ascii="Arial" w:hAnsi="Arial" w:cs="Arial"/>
                  <w:b/>
                  <w:sz w:val="20"/>
                  <w:szCs w:val="20"/>
                  <w:lang w:val="fr-FR"/>
                </w:rPr>
                <w:t>gr</w:t>
              </w:r>
            </w:hyperlink>
          </w:p>
        </w:tc>
        <w:tc>
          <w:tcPr>
            <w:tcW w:w="177" w:type="dxa"/>
            <w:vAlign w:val="center"/>
          </w:tcPr>
          <w:p w:rsidR="009A0153" w:rsidRPr="00164FC1" w:rsidRDefault="009A0153" w:rsidP="00256374">
            <w:pPr>
              <w:spacing w:line="240" w:lineRule="atLeast"/>
              <w:rPr>
                <w:rFonts w:ascii="Arial" w:hAnsi="Arial" w:cs="Arial"/>
                <w:sz w:val="20"/>
                <w:szCs w:val="20"/>
              </w:rPr>
            </w:pPr>
          </w:p>
        </w:tc>
        <w:tc>
          <w:tcPr>
            <w:tcW w:w="4497" w:type="dxa"/>
            <w:vAlign w:val="center"/>
          </w:tcPr>
          <w:p w:rsidR="009A0153" w:rsidRPr="00164FC1" w:rsidRDefault="009A0153" w:rsidP="00256374">
            <w:pPr>
              <w:spacing w:line="240" w:lineRule="atLeast"/>
              <w:jc w:val="center"/>
              <w:rPr>
                <w:rFonts w:ascii="Arial" w:hAnsi="Arial" w:cs="Arial"/>
                <w:sz w:val="20"/>
                <w:szCs w:val="20"/>
              </w:rPr>
            </w:pPr>
          </w:p>
        </w:tc>
      </w:tr>
      <w:tr w:rsidR="009A0153" w:rsidRPr="00164FC1" w:rsidTr="00256374">
        <w:trPr>
          <w:trHeight w:val="59"/>
        </w:trPr>
        <w:tc>
          <w:tcPr>
            <w:tcW w:w="2020" w:type="dxa"/>
            <w:vAlign w:val="center"/>
          </w:tcPr>
          <w:p w:rsidR="009A0153" w:rsidRPr="00F022C3" w:rsidRDefault="009A0153" w:rsidP="00256374">
            <w:pPr>
              <w:tabs>
                <w:tab w:val="left" w:pos="4111"/>
              </w:tabs>
              <w:spacing w:line="240" w:lineRule="atLeast"/>
              <w:rPr>
                <w:rFonts w:ascii="Arial" w:hAnsi="Arial" w:cs="Arial"/>
                <w:b/>
                <w:sz w:val="20"/>
                <w:szCs w:val="20"/>
              </w:rPr>
            </w:pPr>
            <w:r w:rsidRPr="00F022C3">
              <w:rPr>
                <w:rFonts w:ascii="Arial" w:hAnsi="Arial" w:cs="Arial"/>
                <w:b/>
                <w:sz w:val="20"/>
                <w:szCs w:val="20"/>
              </w:rPr>
              <w:t>Πληροφορίες</w:t>
            </w:r>
          </w:p>
        </w:tc>
        <w:tc>
          <w:tcPr>
            <w:tcW w:w="3543" w:type="dxa"/>
            <w:vAlign w:val="center"/>
          </w:tcPr>
          <w:p w:rsidR="009A0153" w:rsidRPr="002C07E9" w:rsidRDefault="009A0153" w:rsidP="00256374">
            <w:pPr>
              <w:tabs>
                <w:tab w:val="left" w:pos="4111"/>
              </w:tabs>
              <w:spacing w:line="240" w:lineRule="atLeast"/>
              <w:rPr>
                <w:rFonts w:ascii="Arial" w:hAnsi="Arial" w:cs="Arial"/>
                <w:b/>
                <w:sz w:val="20"/>
                <w:szCs w:val="20"/>
              </w:rPr>
            </w:pPr>
            <w:r>
              <w:rPr>
                <w:rFonts w:ascii="Arial" w:hAnsi="Arial" w:cs="Arial"/>
                <w:b/>
                <w:sz w:val="20"/>
                <w:szCs w:val="20"/>
              </w:rPr>
              <w:t>ΓΙΑΛΑΤΖΗΣ ΙΩΑΝΝΗΣ</w:t>
            </w:r>
          </w:p>
        </w:tc>
        <w:tc>
          <w:tcPr>
            <w:tcW w:w="177" w:type="dxa"/>
            <w:vAlign w:val="center"/>
          </w:tcPr>
          <w:p w:rsidR="009A0153" w:rsidRPr="00164FC1" w:rsidRDefault="009A0153" w:rsidP="00256374">
            <w:pPr>
              <w:spacing w:line="240" w:lineRule="atLeast"/>
              <w:rPr>
                <w:rFonts w:ascii="Arial" w:hAnsi="Arial" w:cs="Arial"/>
                <w:sz w:val="20"/>
                <w:szCs w:val="20"/>
              </w:rPr>
            </w:pPr>
          </w:p>
        </w:tc>
        <w:tc>
          <w:tcPr>
            <w:tcW w:w="4497" w:type="dxa"/>
            <w:vAlign w:val="center"/>
          </w:tcPr>
          <w:p w:rsidR="009A0153" w:rsidRPr="00164FC1" w:rsidRDefault="009A0153" w:rsidP="00256374">
            <w:pPr>
              <w:spacing w:line="240" w:lineRule="atLeast"/>
              <w:jc w:val="center"/>
              <w:rPr>
                <w:rFonts w:ascii="Arial" w:hAnsi="Arial" w:cs="Arial"/>
                <w:sz w:val="20"/>
                <w:szCs w:val="20"/>
              </w:rPr>
            </w:pPr>
          </w:p>
        </w:tc>
      </w:tr>
    </w:tbl>
    <w:p w:rsidR="009A0153" w:rsidRDefault="009A0153" w:rsidP="00AB2696">
      <w:pPr>
        <w:ind w:left="540"/>
        <w:jc w:val="both"/>
        <w:rPr>
          <w:rFonts w:ascii="Trebuchet MS" w:hAnsi="Trebuchet MS"/>
          <w:lang w:val="en-US"/>
        </w:rPr>
      </w:pPr>
    </w:p>
    <w:p w:rsidR="00315EDA" w:rsidRPr="004172DF" w:rsidRDefault="00315EDA" w:rsidP="00AB2696">
      <w:pPr>
        <w:ind w:left="540"/>
        <w:jc w:val="both"/>
        <w:rPr>
          <w:rFonts w:ascii="Trebuchet MS" w:hAnsi="Trebuchet MS"/>
          <w:lang w:val="en-US"/>
        </w:rPr>
      </w:pPr>
      <w:r w:rsidRPr="004172DF">
        <w:rPr>
          <w:rFonts w:ascii="Trebuchet MS" w:hAnsi="Trebuchet MS"/>
          <w:lang w:val="en-US"/>
        </w:rPr>
        <w:t xml:space="preserve">                          </w:t>
      </w:r>
    </w:p>
    <w:p w:rsidR="00FD5918" w:rsidRPr="009725AB" w:rsidRDefault="00730D5B" w:rsidP="008F1DAB">
      <w:pPr>
        <w:spacing w:line="360" w:lineRule="auto"/>
        <w:ind w:left="720" w:right="-540" w:firstLine="360"/>
        <w:jc w:val="center"/>
        <w:rPr>
          <w:rFonts w:ascii="Trebuchet MS" w:hAnsi="Trebuchet MS"/>
          <w:b/>
        </w:rPr>
      </w:pPr>
      <w:r w:rsidRPr="009725AB">
        <w:rPr>
          <w:rFonts w:ascii="Trebuchet MS" w:hAnsi="Trebuchet MS"/>
          <w:b/>
        </w:rPr>
        <w:t xml:space="preserve">Θέμα : </w:t>
      </w:r>
      <w:r w:rsidR="00F161E4">
        <w:rPr>
          <w:rFonts w:ascii="Trebuchet MS" w:hAnsi="Trebuchet MS"/>
          <w:b/>
        </w:rPr>
        <w:t>«</w:t>
      </w:r>
      <w:r w:rsidR="00913944" w:rsidRPr="009725AB">
        <w:rPr>
          <w:rFonts w:ascii="Trebuchet MS" w:hAnsi="Trebuchet MS"/>
          <w:b/>
        </w:rPr>
        <w:t xml:space="preserve">Πρόσκληση </w:t>
      </w:r>
      <w:r w:rsidR="00913944" w:rsidRPr="000045C9">
        <w:rPr>
          <w:rFonts w:ascii="Trebuchet MS" w:hAnsi="Trebuchet MS"/>
          <w:b/>
        </w:rPr>
        <w:t>εκδήλωσης</w:t>
      </w:r>
      <w:r w:rsidR="00913944" w:rsidRPr="009725AB">
        <w:rPr>
          <w:rFonts w:ascii="Trebuchet MS" w:hAnsi="Trebuchet MS"/>
          <w:b/>
        </w:rPr>
        <w:t xml:space="preserve"> ενδιαφέροντος για την </w:t>
      </w:r>
      <w:r w:rsidR="006423CA" w:rsidRPr="009725AB">
        <w:rPr>
          <w:rFonts w:ascii="Trebuchet MS" w:hAnsi="Trebuchet MS"/>
          <w:b/>
        </w:rPr>
        <w:t>υποβολή οικονομικών προσφορών σχολικής εκδρομής</w:t>
      </w:r>
      <w:r w:rsidR="00F161E4">
        <w:rPr>
          <w:rFonts w:ascii="Trebuchet MS" w:hAnsi="Trebuchet MS"/>
          <w:b/>
        </w:rPr>
        <w:t>»</w:t>
      </w:r>
    </w:p>
    <w:p w:rsidR="00913944" w:rsidRPr="009725AB" w:rsidRDefault="00913944" w:rsidP="00913944">
      <w:pPr>
        <w:pStyle w:val="Default"/>
        <w:rPr>
          <w:rFonts w:ascii="Trebuchet MS" w:hAnsi="Trebuchet MS"/>
          <w:b/>
          <w:color w:val="auto"/>
        </w:rPr>
      </w:pPr>
    </w:p>
    <w:p w:rsidR="000045C9" w:rsidRDefault="000045C9" w:rsidP="000045C9">
      <w:pPr>
        <w:spacing w:line="360" w:lineRule="auto"/>
        <w:ind w:left="720" w:right="-540" w:firstLine="360"/>
        <w:rPr>
          <w:rFonts w:ascii="Trebuchet MS" w:hAnsi="Trebuchet MS"/>
          <w:b/>
          <w:bCs/>
          <w:i/>
        </w:rPr>
      </w:pPr>
      <w:r w:rsidRPr="009725AB">
        <w:rPr>
          <w:rFonts w:ascii="Trebuchet MS" w:hAnsi="Trebuchet MS"/>
          <w:b/>
          <w:bCs/>
        </w:rPr>
        <w:t>Ο Διευθυντής του 1</w:t>
      </w:r>
      <w:r w:rsidRPr="009725AB">
        <w:rPr>
          <w:rFonts w:ascii="Trebuchet MS" w:hAnsi="Trebuchet MS"/>
          <w:b/>
          <w:bCs/>
          <w:vertAlign w:val="superscript"/>
        </w:rPr>
        <w:t>ου</w:t>
      </w:r>
      <w:r w:rsidRPr="009725AB">
        <w:rPr>
          <w:rFonts w:ascii="Trebuchet MS" w:hAnsi="Trebuchet MS"/>
          <w:b/>
          <w:bCs/>
        </w:rPr>
        <w:t xml:space="preserve"> ΕΠΑ.Λ. Χαλάστρας ζητά την εκδήλωση ενδιαφέροντος </w:t>
      </w:r>
      <w:r w:rsidRPr="009725AB">
        <w:rPr>
          <w:rFonts w:ascii="Trebuchet MS" w:hAnsi="Trebuchet MS"/>
          <w:b/>
        </w:rPr>
        <w:t>μεταξύ φυσικών και νομικών προσώπων που δραστηριοποιούνται στο χώρο παροχής τουριστικών και ταξιδιωτικών υπηρεσιών γ</w:t>
      </w:r>
      <w:r w:rsidRPr="009725AB">
        <w:rPr>
          <w:rFonts w:ascii="Trebuchet MS" w:hAnsi="Trebuchet MS"/>
          <w:b/>
          <w:bCs/>
        </w:rPr>
        <w:t xml:space="preserve">ια τη διοργάνωση </w:t>
      </w:r>
      <w:r w:rsidRPr="009725AB">
        <w:rPr>
          <w:rFonts w:ascii="Trebuchet MS" w:hAnsi="Trebuchet MS"/>
          <w:b/>
          <w:bCs/>
          <w:i/>
        </w:rPr>
        <w:t>σχολικής εκδρομής των μαθητών του σχολείου μας</w:t>
      </w:r>
      <w:r w:rsidRPr="0077764E">
        <w:rPr>
          <w:rFonts w:ascii="Trebuchet MS" w:hAnsi="Trebuchet MS"/>
          <w:b/>
          <w:bCs/>
          <w:i/>
        </w:rPr>
        <w:t xml:space="preserve"> </w:t>
      </w:r>
      <w:r w:rsidRPr="009725AB">
        <w:rPr>
          <w:rFonts w:ascii="Trebuchet MS" w:hAnsi="Trebuchet MS"/>
          <w:b/>
          <w:bCs/>
          <w:i/>
        </w:rPr>
        <w:t>στ</w:t>
      </w:r>
      <w:r>
        <w:rPr>
          <w:rFonts w:ascii="Trebuchet MS" w:hAnsi="Trebuchet MS"/>
          <w:b/>
          <w:bCs/>
          <w:i/>
        </w:rPr>
        <w:t>ο Ηράκλειο Κρήτης</w:t>
      </w:r>
      <w:r w:rsidRPr="0077764E">
        <w:rPr>
          <w:rFonts w:ascii="Trebuchet MS" w:hAnsi="Trebuchet MS"/>
          <w:b/>
          <w:bCs/>
          <w:i/>
        </w:rPr>
        <w:t>,</w:t>
      </w:r>
      <w:r w:rsidRPr="009725AB">
        <w:rPr>
          <w:rFonts w:ascii="Trebuchet MS" w:hAnsi="Trebuchet MS"/>
          <w:b/>
          <w:bCs/>
          <w:i/>
        </w:rPr>
        <w:t xml:space="preserve"> </w:t>
      </w:r>
      <w:r w:rsidRPr="0077764E">
        <w:rPr>
          <w:rFonts w:ascii="Trebuchet MS" w:hAnsi="Trebuchet MS"/>
          <w:b/>
          <w:bCs/>
          <w:i/>
        </w:rPr>
        <w:t xml:space="preserve">στο πλαίσιο </w:t>
      </w:r>
      <w:r>
        <w:rPr>
          <w:rFonts w:ascii="Trebuchet MS" w:hAnsi="Trebuchet MS"/>
          <w:b/>
          <w:bCs/>
          <w:i/>
        </w:rPr>
        <w:t xml:space="preserve">της πολυήμερης εκδρομής της </w:t>
      </w:r>
      <w:proofErr w:type="spellStart"/>
      <w:r>
        <w:rPr>
          <w:rFonts w:ascii="Trebuchet MS" w:hAnsi="Trebuchet MS"/>
          <w:b/>
          <w:bCs/>
          <w:i/>
        </w:rPr>
        <w:t>Γ΄Λυκείου</w:t>
      </w:r>
      <w:proofErr w:type="spellEnd"/>
      <w:r w:rsidRPr="0077764E">
        <w:rPr>
          <w:rFonts w:ascii="Trebuchet MS" w:hAnsi="Trebuchet MS"/>
          <w:b/>
          <w:bCs/>
          <w:i/>
        </w:rPr>
        <w:t>,</w:t>
      </w:r>
      <w:r w:rsidRPr="0077764E">
        <w:rPr>
          <w:rFonts w:ascii="Arial" w:hAnsi="Arial" w:cs="Arial"/>
          <w:b/>
          <w:sz w:val="22"/>
          <w:szCs w:val="22"/>
        </w:rPr>
        <w:t xml:space="preserve"> </w:t>
      </w:r>
      <w:r w:rsidRPr="0077764E">
        <w:rPr>
          <w:rFonts w:ascii="Trebuchet MS" w:hAnsi="Trebuchet MS"/>
          <w:b/>
          <w:bCs/>
          <w:i/>
        </w:rPr>
        <w:t>σύμφωνα με τις διατάξεις του άρθρου 5, της 129287/Γ2 (ΦΕΚ 2769/02-12-2011) Υπουργικής Απόφασης του Υ.ΠΑΙ.Θ.</w:t>
      </w:r>
    </w:p>
    <w:p w:rsidR="000045C9" w:rsidRPr="009725AB" w:rsidRDefault="000045C9" w:rsidP="000045C9">
      <w:pPr>
        <w:spacing w:line="360" w:lineRule="auto"/>
        <w:ind w:left="720" w:right="-540" w:firstLine="360"/>
        <w:rPr>
          <w:rFonts w:ascii="Trebuchet MS" w:hAnsi="Trebuchet MS"/>
          <w:b/>
          <w:bCs/>
        </w:rPr>
      </w:pPr>
      <w:r w:rsidRPr="009725AB">
        <w:rPr>
          <w:rFonts w:ascii="Trebuchet MS" w:hAnsi="Trebuchet MS"/>
          <w:b/>
          <w:bCs/>
          <w:i/>
        </w:rPr>
        <w:t>Δικαίωμα συμμετοχής έχουν μόνον τα ταξιδιωτικά πρακτορεία που διαθέτουν ισχύουσα άδεια λειτουργίας από τον ΕΟΤ.</w:t>
      </w:r>
    </w:p>
    <w:p w:rsidR="000045C9" w:rsidRPr="008F1DAB" w:rsidRDefault="000045C9" w:rsidP="000045C9">
      <w:pPr>
        <w:spacing w:line="360" w:lineRule="auto"/>
        <w:ind w:left="720" w:right="-540" w:firstLine="360"/>
        <w:jc w:val="both"/>
        <w:rPr>
          <w:rFonts w:ascii="Trebuchet MS" w:hAnsi="Trebuchet MS"/>
          <w:b/>
          <w:bCs/>
        </w:rPr>
      </w:pPr>
      <w:r w:rsidRPr="008F1DAB">
        <w:rPr>
          <w:rFonts w:ascii="Trebuchet MS" w:hAnsi="Trebuchet MS"/>
          <w:b/>
          <w:bCs/>
          <w:u w:val="single"/>
        </w:rPr>
        <w:t>Συγκεκριμένα</w:t>
      </w:r>
      <w:r w:rsidRPr="008F1DAB">
        <w:rPr>
          <w:rFonts w:ascii="Trebuchet MS" w:hAnsi="Trebuchet MS"/>
          <w:b/>
          <w:bCs/>
        </w:rPr>
        <w:t>:</w:t>
      </w:r>
    </w:p>
    <w:p w:rsidR="000045C9" w:rsidRPr="00A67EDB" w:rsidRDefault="000045C9" w:rsidP="000045C9">
      <w:pPr>
        <w:numPr>
          <w:ilvl w:val="0"/>
          <w:numId w:val="12"/>
        </w:numPr>
        <w:spacing w:line="360" w:lineRule="auto"/>
        <w:ind w:right="-540"/>
        <w:jc w:val="both"/>
        <w:rPr>
          <w:rFonts w:ascii="Trebuchet MS" w:hAnsi="Trebuchet MS"/>
          <w:b/>
          <w:bCs/>
          <w:i/>
        </w:rPr>
      </w:pPr>
      <w:r w:rsidRPr="00A67EDB">
        <w:rPr>
          <w:rFonts w:ascii="Trebuchet MS" w:hAnsi="Trebuchet MS"/>
          <w:b/>
          <w:bCs/>
        </w:rPr>
        <w:t xml:space="preserve">Η εκδρομή θα πραγματοποιηθεί </w:t>
      </w:r>
      <w:r w:rsidRPr="00A67EDB">
        <w:rPr>
          <w:rFonts w:ascii="Trebuchet MS" w:hAnsi="Trebuchet MS"/>
          <w:b/>
          <w:bCs/>
          <w:i/>
        </w:rPr>
        <w:t>αρχές Απριλίου</w:t>
      </w:r>
      <w:r w:rsidR="00A67EDB" w:rsidRPr="00A67EDB">
        <w:rPr>
          <w:rFonts w:ascii="Trebuchet MS" w:hAnsi="Trebuchet MS"/>
          <w:b/>
          <w:bCs/>
          <w:i/>
        </w:rPr>
        <w:t xml:space="preserve"> 2017</w:t>
      </w:r>
      <w:r w:rsidRPr="00A67EDB">
        <w:rPr>
          <w:rFonts w:ascii="Trebuchet MS" w:hAnsi="Trebuchet MS"/>
          <w:b/>
          <w:bCs/>
          <w:i/>
        </w:rPr>
        <w:t xml:space="preserve"> στο Ηράκλειο Κρήτης (επιθυμητ</w:t>
      </w:r>
      <w:r w:rsidR="00A67EDB">
        <w:rPr>
          <w:rFonts w:ascii="Trebuchet MS" w:hAnsi="Trebuchet MS"/>
          <w:b/>
          <w:bCs/>
          <w:i/>
        </w:rPr>
        <w:t>ή</w:t>
      </w:r>
      <w:r w:rsidRPr="00A67EDB">
        <w:rPr>
          <w:rFonts w:ascii="Trebuchet MS" w:hAnsi="Trebuchet MS"/>
          <w:b/>
          <w:bCs/>
          <w:i/>
        </w:rPr>
        <w:t xml:space="preserve"> ημερομηνί</w:t>
      </w:r>
      <w:r w:rsidR="00A67EDB">
        <w:rPr>
          <w:rFonts w:ascii="Trebuchet MS" w:hAnsi="Trebuchet MS"/>
          <w:b/>
          <w:bCs/>
          <w:i/>
        </w:rPr>
        <w:t>α</w:t>
      </w:r>
      <w:r w:rsidRPr="00A67EDB">
        <w:rPr>
          <w:rFonts w:ascii="Trebuchet MS" w:hAnsi="Trebuchet MS"/>
          <w:b/>
          <w:bCs/>
          <w:i/>
        </w:rPr>
        <w:t xml:space="preserve">  </w:t>
      </w:r>
      <w:r w:rsidR="00A67EDB" w:rsidRPr="00A67EDB">
        <w:rPr>
          <w:rFonts w:ascii="Trebuchet MS" w:hAnsi="Trebuchet MS"/>
          <w:b/>
          <w:bCs/>
          <w:i/>
        </w:rPr>
        <w:t>4</w:t>
      </w:r>
      <w:r w:rsidRPr="00A67EDB">
        <w:rPr>
          <w:rFonts w:ascii="Trebuchet MS" w:hAnsi="Trebuchet MS"/>
          <w:b/>
          <w:bCs/>
          <w:i/>
        </w:rPr>
        <w:t xml:space="preserve"> Απριλίου 201</w:t>
      </w:r>
      <w:r w:rsidR="00A67EDB" w:rsidRPr="00A67EDB">
        <w:rPr>
          <w:rFonts w:ascii="Trebuchet MS" w:hAnsi="Trebuchet MS"/>
          <w:b/>
          <w:bCs/>
          <w:i/>
        </w:rPr>
        <w:t>7</w:t>
      </w:r>
      <w:r w:rsidRPr="00A67EDB">
        <w:rPr>
          <w:rFonts w:ascii="Trebuchet MS" w:hAnsi="Trebuchet MS"/>
          <w:b/>
          <w:bCs/>
          <w:i/>
        </w:rPr>
        <w:t xml:space="preserve">,  </w:t>
      </w:r>
      <w:r w:rsidR="00A67EDB">
        <w:rPr>
          <w:rFonts w:ascii="Trebuchet MS" w:hAnsi="Trebuchet MS"/>
          <w:b/>
          <w:bCs/>
          <w:i/>
        </w:rPr>
        <w:t xml:space="preserve">έως 8 Απριλίου 2017- 5 ημέρες – 4 διανυκτερεύσεις). </w:t>
      </w:r>
      <w:r w:rsidRPr="00A67EDB">
        <w:rPr>
          <w:rFonts w:ascii="Trebuchet MS" w:hAnsi="Trebuchet MS"/>
          <w:b/>
          <w:bCs/>
        </w:rPr>
        <w:t xml:space="preserve">Το πρόγραμμα της εκδρομής θα περιλαμβάνει: </w:t>
      </w:r>
      <w:r w:rsidRPr="00A67EDB">
        <w:rPr>
          <w:rFonts w:ascii="Trebuchet MS" w:hAnsi="Trebuchet MS"/>
          <w:b/>
          <w:bCs/>
          <w:i/>
        </w:rPr>
        <w:t>μεταφορά με σύγχρονο λεωφορείο, μετάβαση σε αεροδρόμιο, μεταφορά με αεροπλάνο</w:t>
      </w:r>
      <w:r w:rsidR="000279C9">
        <w:rPr>
          <w:rFonts w:ascii="Trebuchet MS" w:hAnsi="Trebuchet MS"/>
          <w:b/>
          <w:bCs/>
          <w:i/>
        </w:rPr>
        <w:t xml:space="preserve"> </w:t>
      </w:r>
      <w:r w:rsidR="00A67EDB">
        <w:rPr>
          <w:rFonts w:ascii="Trebuchet MS" w:hAnsi="Trebuchet MS"/>
          <w:b/>
          <w:bCs/>
          <w:i/>
        </w:rPr>
        <w:t xml:space="preserve">(δεν επιθυμούμε διαδικτυακές αεροπορικές εταιρείες χαμηλού κόστους με χρεώσεις αποσκευών) </w:t>
      </w:r>
      <w:r w:rsidRPr="00A67EDB">
        <w:rPr>
          <w:rFonts w:ascii="Trebuchet MS" w:hAnsi="Trebuchet MS"/>
          <w:b/>
          <w:bCs/>
          <w:i/>
        </w:rPr>
        <w:t>.</w:t>
      </w:r>
    </w:p>
    <w:p w:rsidR="000045C9" w:rsidRPr="008F1DAB" w:rsidRDefault="000045C9" w:rsidP="000045C9">
      <w:pPr>
        <w:numPr>
          <w:ilvl w:val="0"/>
          <w:numId w:val="12"/>
        </w:numPr>
        <w:spacing w:line="360" w:lineRule="auto"/>
        <w:ind w:right="-540"/>
        <w:jc w:val="both"/>
        <w:rPr>
          <w:rFonts w:ascii="Trebuchet MS" w:hAnsi="Trebuchet MS"/>
          <w:b/>
          <w:bCs/>
        </w:rPr>
      </w:pPr>
      <w:r w:rsidRPr="008F1DAB">
        <w:rPr>
          <w:rFonts w:ascii="Trebuchet MS" w:hAnsi="Trebuchet MS"/>
          <w:b/>
          <w:bCs/>
        </w:rPr>
        <w:t xml:space="preserve">Διαμονή στην πόλη </w:t>
      </w:r>
      <w:r w:rsidR="00A67EDB">
        <w:rPr>
          <w:rFonts w:ascii="Trebuchet MS" w:hAnsi="Trebuchet MS"/>
          <w:b/>
          <w:bCs/>
        </w:rPr>
        <w:t>του Ηρακλείου</w:t>
      </w:r>
      <w:r w:rsidRPr="008F1DAB">
        <w:rPr>
          <w:rFonts w:ascii="Trebuchet MS" w:hAnsi="Trebuchet MS"/>
          <w:b/>
          <w:bCs/>
        </w:rPr>
        <w:t>, Ξενοδοχείο τουλάχιστον 4*</w:t>
      </w:r>
      <w:r w:rsidR="00A67EDB">
        <w:rPr>
          <w:rFonts w:ascii="Trebuchet MS" w:hAnsi="Trebuchet MS"/>
          <w:b/>
          <w:bCs/>
        </w:rPr>
        <w:t xml:space="preserve"> (όχι </w:t>
      </w:r>
      <w:proofErr w:type="spellStart"/>
      <w:r w:rsidR="00A67EDB">
        <w:rPr>
          <w:rFonts w:ascii="Trebuchet MS" w:hAnsi="Trebuchet MS"/>
          <w:b/>
          <w:bCs/>
        </w:rPr>
        <w:t>μπανγκαλοους</w:t>
      </w:r>
      <w:proofErr w:type="spellEnd"/>
      <w:r w:rsidR="00A67EDB">
        <w:rPr>
          <w:rFonts w:ascii="Trebuchet MS" w:hAnsi="Trebuchet MS"/>
          <w:b/>
          <w:bCs/>
        </w:rPr>
        <w:t>)</w:t>
      </w:r>
      <w:r w:rsidRPr="008F1DAB">
        <w:rPr>
          <w:rFonts w:ascii="Trebuchet MS" w:hAnsi="Trebuchet MS"/>
          <w:b/>
          <w:bCs/>
        </w:rPr>
        <w:t>.</w:t>
      </w:r>
    </w:p>
    <w:p w:rsidR="000045C9" w:rsidRPr="008F1DAB" w:rsidRDefault="000045C9" w:rsidP="000045C9">
      <w:pPr>
        <w:numPr>
          <w:ilvl w:val="0"/>
          <w:numId w:val="12"/>
        </w:numPr>
        <w:spacing w:line="360" w:lineRule="auto"/>
        <w:ind w:right="-540"/>
        <w:jc w:val="both"/>
        <w:rPr>
          <w:rFonts w:ascii="Trebuchet MS" w:hAnsi="Trebuchet MS"/>
          <w:b/>
          <w:bCs/>
        </w:rPr>
      </w:pPr>
      <w:r w:rsidRPr="008F1DAB">
        <w:rPr>
          <w:rFonts w:ascii="Trebuchet MS" w:hAnsi="Trebuchet MS"/>
          <w:b/>
          <w:bCs/>
        </w:rPr>
        <w:t>Δωμάτια: τρίκλινα (μαθητές), μονόκλινα (καθηγητές).</w:t>
      </w:r>
    </w:p>
    <w:p w:rsidR="000045C9" w:rsidRPr="008F1DAB" w:rsidRDefault="000045C9" w:rsidP="000045C9">
      <w:pPr>
        <w:numPr>
          <w:ilvl w:val="0"/>
          <w:numId w:val="12"/>
        </w:numPr>
        <w:spacing w:line="360" w:lineRule="auto"/>
        <w:ind w:right="-540"/>
        <w:jc w:val="both"/>
        <w:rPr>
          <w:rFonts w:ascii="Trebuchet MS" w:hAnsi="Trebuchet MS"/>
          <w:b/>
          <w:bCs/>
        </w:rPr>
      </w:pPr>
      <w:r w:rsidRPr="008F1DAB">
        <w:rPr>
          <w:rFonts w:ascii="Trebuchet MS" w:hAnsi="Trebuchet MS"/>
          <w:b/>
          <w:bCs/>
        </w:rPr>
        <w:t xml:space="preserve">Διατροφή: Πρωινό </w:t>
      </w:r>
      <w:r w:rsidR="00A67EDB">
        <w:rPr>
          <w:rFonts w:ascii="Trebuchet MS" w:hAnsi="Trebuchet MS"/>
          <w:b/>
          <w:bCs/>
        </w:rPr>
        <w:t>με</w:t>
      </w:r>
      <w:r w:rsidRPr="008F1DAB">
        <w:rPr>
          <w:rFonts w:ascii="Trebuchet MS" w:hAnsi="Trebuchet MS"/>
          <w:b/>
          <w:bCs/>
        </w:rPr>
        <w:t xml:space="preserve"> ημιδιατροφή.</w:t>
      </w:r>
    </w:p>
    <w:p w:rsidR="000045C9" w:rsidRPr="008F1DAB" w:rsidRDefault="000045C9" w:rsidP="000045C9">
      <w:pPr>
        <w:numPr>
          <w:ilvl w:val="0"/>
          <w:numId w:val="12"/>
        </w:numPr>
        <w:spacing w:line="360" w:lineRule="auto"/>
        <w:ind w:right="-540"/>
        <w:jc w:val="both"/>
        <w:rPr>
          <w:rFonts w:ascii="Trebuchet MS" w:hAnsi="Trebuchet MS"/>
          <w:b/>
          <w:bCs/>
        </w:rPr>
      </w:pPr>
      <w:r w:rsidRPr="008F1DAB">
        <w:rPr>
          <w:rFonts w:ascii="Trebuchet MS" w:hAnsi="Trebuchet MS"/>
          <w:b/>
          <w:bCs/>
        </w:rPr>
        <w:t>Ξενάγηση στ</w:t>
      </w:r>
      <w:r>
        <w:rPr>
          <w:rFonts w:ascii="Trebuchet MS" w:hAnsi="Trebuchet MS"/>
          <w:b/>
          <w:bCs/>
        </w:rPr>
        <w:t>ο</w:t>
      </w:r>
      <w:r w:rsidRPr="008F1DAB">
        <w:rPr>
          <w:rFonts w:ascii="Trebuchet MS" w:hAnsi="Trebuchet MS"/>
          <w:b/>
          <w:bCs/>
        </w:rPr>
        <w:t xml:space="preserve"> νησί της Κ</w:t>
      </w:r>
      <w:r>
        <w:rPr>
          <w:rFonts w:ascii="Trebuchet MS" w:hAnsi="Trebuchet MS"/>
          <w:b/>
          <w:bCs/>
        </w:rPr>
        <w:t>ρήτης</w:t>
      </w:r>
      <w:r w:rsidRPr="008F1DAB">
        <w:rPr>
          <w:rFonts w:ascii="Trebuchet MS" w:hAnsi="Trebuchet MS"/>
          <w:b/>
          <w:bCs/>
        </w:rPr>
        <w:t>.</w:t>
      </w:r>
    </w:p>
    <w:p w:rsidR="000045C9" w:rsidRPr="008F1DAB" w:rsidRDefault="000045C9" w:rsidP="000045C9">
      <w:pPr>
        <w:numPr>
          <w:ilvl w:val="0"/>
          <w:numId w:val="12"/>
        </w:numPr>
        <w:spacing w:line="360" w:lineRule="auto"/>
        <w:ind w:right="-540"/>
        <w:jc w:val="both"/>
        <w:rPr>
          <w:rFonts w:ascii="Trebuchet MS" w:hAnsi="Trebuchet MS"/>
          <w:b/>
          <w:bCs/>
        </w:rPr>
      </w:pPr>
      <w:r w:rsidRPr="008F1DAB">
        <w:rPr>
          <w:rFonts w:ascii="Trebuchet MS" w:hAnsi="Trebuchet MS"/>
          <w:b/>
          <w:bCs/>
        </w:rPr>
        <w:t xml:space="preserve">Ο </w:t>
      </w:r>
      <w:r>
        <w:rPr>
          <w:rFonts w:ascii="Trebuchet MS" w:hAnsi="Trebuchet MS"/>
          <w:b/>
          <w:bCs/>
        </w:rPr>
        <w:t xml:space="preserve">ελάχιστος </w:t>
      </w:r>
      <w:r w:rsidRPr="008F1DAB">
        <w:rPr>
          <w:rFonts w:ascii="Trebuchet MS" w:hAnsi="Trebuchet MS"/>
          <w:b/>
          <w:bCs/>
        </w:rPr>
        <w:t xml:space="preserve">αριθμός των συμμετεχόντων θα είναι </w:t>
      </w:r>
      <w:r w:rsidRPr="008F1DAB">
        <w:rPr>
          <w:rFonts w:ascii="Trebuchet MS" w:hAnsi="Trebuchet MS"/>
          <w:b/>
          <w:bCs/>
          <w:i/>
        </w:rPr>
        <w:t>3</w:t>
      </w:r>
      <w:r w:rsidR="00A67EDB">
        <w:rPr>
          <w:rFonts w:ascii="Trebuchet MS" w:hAnsi="Trebuchet MS"/>
          <w:b/>
          <w:bCs/>
          <w:i/>
        </w:rPr>
        <w:t>6</w:t>
      </w:r>
      <w:r w:rsidRPr="008F1DAB">
        <w:rPr>
          <w:rFonts w:ascii="Trebuchet MS" w:hAnsi="Trebuchet MS"/>
          <w:b/>
          <w:bCs/>
        </w:rPr>
        <w:t xml:space="preserve"> μαθητές και </w:t>
      </w:r>
      <w:r w:rsidRPr="008F1DAB">
        <w:rPr>
          <w:rFonts w:ascii="Trebuchet MS" w:hAnsi="Trebuchet MS"/>
          <w:b/>
          <w:bCs/>
          <w:i/>
        </w:rPr>
        <w:t>3</w:t>
      </w:r>
      <w:r w:rsidRPr="008F1DAB">
        <w:rPr>
          <w:rFonts w:ascii="Trebuchet MS" w:hAnsi="Trebuchet MS"/>
          <w:b/>
          <w:bCs/>
        </w:rPr>
        <w:t xml:space="preserve"> συνοδοί καθηγητές.</w:t>
      </w:r>
    </w:p>
    <w:p w:rsidR="000045C9" w:rsidRPr="008F1DAB" w:rsidRDefault="000045C9" w:rsidP="000045C9">
      <w:pPr>
        <w:spacing w:line="360" w:lineRule="auto"/>
        <w:ind w:right="-540"/>
        <w:rPr>
          <w:rFonts w:ascii="Trebuchet MS" w:hAnsi="Trebuchet MS"/>
          <w:b/>
          <w:bCs/>
          <w:u w:val="single"/>
        </w:rPr>
      </w:pPr>
      <w:r w:rsidRPr="008F1DAB">
        <w:rPr>
          <w:rFonts w:ascii="Trebuchet MS" w:hAnsi="Trebuchet MS"/>
          <w:b/>
          <w:bCs/>
        </w:rPr>
        <w:lastRenderedPageBreak/>
        <w:t xml:space="preserve">                </w:t>
      </w:r>
      <w:r w:rsidRPr="008F1DAB">
        <w:rPr>
          <w:rFonts w:ascii="Trebuchet MS" w:hAnsi="Trebuchet MS"/>
          <w:b/>
          <w:bCs/>
          <w:u w:val="single"/>
        </w:rPr>
        <w:t xml:space="preserve">Η προσφορά θα πρέπει να περιέχει και να εξασφαλίζει τα παρακάτω: </w:t>
      </w:r>
    </w:p>
    <w:p w:rsidR="000045C9" w:rsidRPr="008F1DAB" w:rsidRDefault="000045C9" w:rsidP="000045C9">
      <w:pPr>
        <w:pStyle w:val="Default"/>
        <w:numPr>
          <w:ilvl w:val="0"/>
          <w:numId w:val="12"/>
        </w:numPr>
        <w:jc w:val="both"/>
        <w:rPr>
          <w:rFonts w:ascii="Trebuchet MS" w:hAnsi="Trebuchet MS"/>
          <w:b/>
          <w:color w:val="auto"/>
        </w:rPr>
      </w:pPr>
      <w:r w:rsidRPr="008F1DAB">
        <w:rPr>
          <w:rFonts w:ascii="Trebuchet MS" w:hAnsi="Trebuchet MS"/>
          <w:b/>
          <w:color w:val="auto"/>
        </w:rPr>
        <w:t>Ρητή αναφορά στην κατηγορία του ξενοδοχείου, στο οποίο θα καταλύσουν οι εκδρομείς.</w:t>
      </w:r>
    </w:p>
    <w:p w:rsidR="000045C9" w:rsidRPr="008F1DAB" w:rsidRDefault="000045C9" w:rsidP="000045C9">
      <w:pPr>
        <w:pStyle w:val="Default"/>
        <w:ind w:left="1500"/>
        <w:jc w:val="both"/>
        <w:rPr>
          <w:rFonts w:ascii="Trebuchet MS" w:hAnsi="Trebuchet MS"/>
          <w:b/>
          <w:color w:val="auto"/>
        </w:rPr>
      </w:pPr>
    </w:p>
    <w:p w:rsidR="000045C9" w:rsidRPr="008F1DAB" w:rsidRDefault="000045C9"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Υποχρεωτική Ασφάλιση Ευθύνης Διοργανωτή, όπως ορίζει η κείμενη νομοθεσία.</w:t>
      </w:r>
    </w:p>
    <w:p w:rsidR="000045C9" w:rsidRPr="008F1DAB" w:rsidRDefault="000045C9"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Πρόσθετη  ασφάλιση με κάλυψη εξόδων για περίπτωση ατυχήματος ή ασθένειας μαθητή ή συνοδού καθηγητή σε όλη τη διάρκεια της εκδρομής.</w:t>
      </w:r>
    </w:p>
    <w:p w:rsidR="000045C9" w:rsidRPr="008F1DAB" w:rsidRDefault="000045C9"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Λεωφορείο σύγχρονο  σε άρτια κατάσταση, το οποίο θα διαθέτει όλα τα απαραίτητα έγγραφα, σύμφωνα με την κείμενη νομοθεσία, διαθέσιμο  σε όλη τη διάρκεια της εκδρομής.</w:t>
      </w:r>
    </w:p>
    <w:p w:rsidR="000045C9" w:rsidRPr="008F1DAB" w:rsidRDefault="000045C9"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Ξεναγό του πρακτορείου.</w:t>
      </w:r>
    </w:p>
    <w:p w:rsidR="000045C9" w:rsidRPr="008F1DAB" w:rsidRDefault="000045C9"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 xml:space="preserve">Ατομικές αποδείξεις (διάτρητες) για τους μαθητές. </w:t>
      </w:r>
    </w:p>
    <w:p w:rsidR="000045C9" w:rsidRPr="008F1DAB" w:rsidRDefault="000045C9"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Δωρεάν συμμετοχή των καθηγητών.</w:t>
      </w:r>
    </w:p>
    <w:p w:rsidR="000045C9" w:rsidRPr="008F1DAB" w:rsidRDefault="000045C9" w:rsidP="000045C9">
      <w:pPr>
        <w:pStyle w:val="Default"/>
        <w:numPr>
          <w:ilvl w:val="0"/>
          <w:numId w:val="12"/>
        </w:numPr>
        <w:spacing w:after="157"/>
        <w:jc w:val="both"/>
        <w:rPr>
          <w:rFonts w:ascii="Trebuchet MS" w:hAnsi="Trebuchet MS" w:cs="Times New Roman"/>
          <w:b/>
          <w:color w:val="auto"/>
        </w:rPr>
      </w:pPr>
      <w:r w:rsidRPr="008F1DAB">
        <w:rPr>
          <w:rFonts w:ascii="Trebuchet MS" w:hAnsi="Trebuchet MS" w:cs="Times New Roman"/>
          <w:b/>
          <w:bCs/>
          <w:color w:val="auto"/>
        </w:rPr>
        <w:t xml:space="preserve">Την αποδοχή από το πρακτορείο ποινικής ρήτρας σε περίπτωση αθέτησης των όρων του συμβολαίου από τη </w:t>
      </w:r>
      <w:r>
        <w:rPr>
          <w:rFonts w:ascii="Trebuchet MS" w:hAnsi="Trebuchet MS" w:cs="Times New Roman"/>
          <w:b/>
          <w:bCs/>
          <w:color w:val="auto"/>
        </w:rPr>
        <w:t>πλευρά</w:t>
      </w:r>
      <w:r w:rsidRPr="008F1DAB">
        <w:rPr>
          <w:rFonts w:ascii="Trebuchet MS" w:hAnsi="Trebuchet MS" w:cs="Times New Roman"/>
          <w:b/>
          <w:bCs/>
          <w:color w:val="auto"/>
        </w:rPr>
        <w:t xml:space="preserve"> του (εγγυητική επιστολή με ποσό που θα καθορίσει το σχολείο). </w:t>
      </w:r>
    </w:p>
    <w:p w:rsidR="000045C9" w:rsidRPr="008F1DAB" w:rsidRDefault="000045C9" w:rsidP="000045C9">
      <w:pPr>
        <w:pStyle w:val="Default"/>
        <w:numPr>
          <w:ilvl w:val="0"/>
          <w:numId w:val="12"/>
        </w:numPr>
        <w:jc w:val="both"/>
        <w:rPr>
          <w:rFonts w:ascii="Trebuchet MS" w:hAnsi="Trebuchet MS" w:cs="Times New Roman"/>
          <w:b/>
          <w:color w:val="auto"/>
        </w:rPr>
      </w:pPr>
      <w:r w:rsidRPr="008F1DAB">
        <w:rPr>
          <w:rFonts w:ascii="Trebuchet MS" w:hAnsi="Trebuchet MS" w:cs="Times New Roman"/>
          <w:b/>
          <w:bCs/>
          <w:color w:val="auto"/>
        </w:rPr>
        <w:t xml:space="preserve">Την αντιμετώπιση της περίπτωσης που δεν θα πραγματοποιηθεί η εκδρομή στις προβλεπόμενες ημερομηνίες λόγω ανωτέρας βίας (εκλογές </w:t>
      </w:r>
      <w:proofErr w:type="spellStart"/>
      <w:r w:rsidRPr="008F1DAB">
        <w:rPr>
          <w:rFonts w:ascii="Trebuchet MS" w:hAnsi="Trebuchet MS" w:cs="Times New Roman"/>
          <w:b/>
          <w:bCs/>
          <w:color w:val="auto"/>
        </w:rPr>
        <w:t>κ.λ.π</w:t>
      </w:r>
      <w:proofErr w:type="spellEnd"/>
      <w:r w:rsidRPr="008F1DAB">
        <w:rPr>
          <w:rFonts w:ascii="Trebuchet MS" w:hAnsi="Trebuchet MS" w:cs="Times New Roman"/>
          <w:b/>
          <w:bCs/>
          <w:color w:val="auto"/>
        </w:rPr>
        <w:t xml:space="preserve">.). </w:t>
      </w:r>
    </w:p>
    <w:p w:rsidR="000045C9" w:rsidRPr="008F1DAB" w:rsidRDefault="000045C9" w:rsidP="000045C9">
      <w:pPr>
        <w:pStyle w:val="Default"/>
        <w:ind w:left="1860"/>
        <w:jc w:val="both"/>
        <w:rPr>
          <w:rFonts w:ascii="Trebuchet MS" w:hAnsi="Trebuchet MS" w:cs="Times New Roman"/>
          <w:b/>
          <w:color w:val="auto"/>
        </w:rPr>
      </w:pPr>
    </w:p>
    <w:p w:rsidR="000045C9" w:rsidRPr="008F1DAB" w:rsidRDefault="000045C9" w:rsidP="000045C9">
      <w:pPr>
        <w:pStyle w:val="Default"/>
        <w:numPr>
          <w:ilvl w:val="0"/>
          <w:numId w:val="12"/>
        </w:numPr>
        <w:jc w:val="both"/>
        <w:rPr>
          <w:rFonts w:ascii="Trebuchet MS" w:hAnsi="Trebuchet MS"/>
          <w:b/>
          <w:color w:val="auto"/>
        </w:rPr>
      </w:pPr>
      <w:r w:rsidRPr="008F1DAB">
        <w:rPr>
          <w:rFonts w:ascii="Trebuchet MS" w:hAnsi="Trebuchet MS"/>
          <w:b/>
          <w:color w:val="auto"/>
        </w:rPr>
        <w:t xml:space="preserve">Με την προσφορά θα κατατεθεί από το ταξιδιωτικό γραφείο απαραιτήτως και υπεύθυνη δήλωση ότι διαθέτει το ειδικό σήμα λειτουργίας, το οποίο πρέπει να βρίσκεται σε ισχύ. </w:t>
      </w:r>
    </w:p>
    <w:p w:rsidR="000045C9" w:rsidRPr="008F1DAB" w:rsidRDefault="000045C9" w:rsidP="000045C9">
      <w:pPr>
        <w:pStyle w:val="Default"/>
        <w:jc w:val="both"/>
        <w:rPr>
          <w:rFonts w:ascii="Trebuchet MS" w:hAnsi="Trebuchet MS"/>
          <w:b/>
          <w:color w:val="auto"/>
        </w:rPr>
      </w:pPr>
    </w:p>
    <w:p w:rsidR="000045C9" w:rsidRPr="008F1DAB" w:rsidRDefault="000045C9" w:rsidP="000045C9">
      <w:pPr>
        <w:pStyle w:val="Default"/>
        <w:numPr>
          <w:ilvl w:val="0"/>
          <w:numId w:val="12"/>
        </w:numPr>
        <w:jc w:val="both"/>
        <w:rPr>
          <w:rFonts w:ascii="Trebuchet MS" w:hAnsi="Trebuchet MS"/>
          <w:b/>
          <w:color w:val="auto"/>
        </w:rPr>
      </w:pPr>
      <w:r w:rsidRPr="008F1DAB">
        <w:rPr>
          <w:rFonts w:ascii="Trebuchet MS" w:hAnsi="Trebuchet MS"/>
          <w:b/>
          <w:color w:val="auto"/>
        </w:rPr>
        <w:t>Για τις παραπάνω υπηρεσίες ζητείται η τελική συνολική τιμή (με ΦΠΑ) της εκδρομής, αλλά και η επιβάρυνση ανά μαθητή χωριστά για τις παραπάνω περιπτώσεις των μέσων μεταφοράς των μαθητών και συνοδών. Στις τιμές αυτές δε θα συμπεριλαμβάνονται τυχόν παροχές του γραφείου, που εφόσον θα κατατεθούν θα εκτιμηθούν από την επιτροπή της αξιολόγησης.</w:t>
      </w:r>
    </w:p>
    <w:p w:rsidR="000045C9" w:rsidRPr="008F1DAB" w:rsidRDefault="000045C9" w:rsidP="000045C9">
      <w:pPr>
        <w:pStyle w:val="a7"/>
        <w:rPr>
          <w:rFonts w:ascii="Trebuchet MS" w:hAnsi="Trebuchet MS"/>
          <w:b/>
        </w:rPr>
      </w:pPr>
    </w:p>
    <w:p w:rsidR="000045C9" w:rsidRPr="008F1DAB" w:rsidRDefault="000045C9" w:rsidP="000045C9">
      <w:pPr>
        <w:pStyle w:val="Default"/>
        <w:numPr>
          <w:ilvl w:val="0"/>
          <w:numId w:val="12"/>
        </w:numPr>
        <w:jc w:val="both"/>
        <w:rPr>
          <w:rFonts w:ascii="Trebuchet MS" w:hAnsi="Trebuchet MS"/>
          <w:b/>
          <w:color w:val="auto"/>
        </w:rPr>
      </w:pPr>
      <w:r w:rsidRPr="008F1DAB">
        <w:rPr>
          <w:rFonts w:ascii="Trebuchet MS" w:hAnsi="Trebuchet MS"/>
          <w:b/>
          <w:color w:val="auto"/>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0045C9" w:rsidRPr="008F1DAB" w:rsidRDefault="000045C9" w:rsidP="000045C9">
      <w:pPr>
        <w:pStyle w:val="a7"/>
        <w:rPr>
          <w:rFonts w:ascii="Trebuchet MS" w:hAnsi="Trebuchet MS"/>
          <w:b/>
        </w:rPr>
      </w:pPr>
    </w:p>
    <w:p w:rsidR="000045C9" w:rsidRDefault="000045C9" w:rsidP="000045C9">
      <w:pPr>
        <w:pStyle w:val="Default"/>
        <w:numPr>
          <w:ilvl w:val="0"/>
          <w:numId w:val="12"/>
        </w:numPr>
        <w:jc w:val="both"/>
        <w:rPr>
          <w:rFonts w:ascii="Trebuchet MS" w:hAnsi="Trebuchet MS"/>
          <w:b/>
          <w:color w:val="auto"/>
        </w:rPr>
      </w:pPr>
      <w:r w:rsidRPr="008F1DAB">
        <w:rPr>
          <w:rFonts w:ascii="Trebuchet MS" w:hAnsi="Trebuchet MS"/>
          <w:b/>
          <w:color w:val="auto"/>
        </w:rPr>
        <w:t>Ως εγγύηση για τη διασφάλιση των όρων του συμφωνητικού θα κρατηθεί το 1/3 των χρημάτων του συνολικού ποσού. Το ποσό αυτό θα αποδοθεί στο γραφείο με το πέρας της εκδρομής και την επιστροφή των μαθητών στη Χαλάστρα.</w:t>
      </w:r>
    </w:p>
    <w:p w:rsidR="00A67EDB" w:rsidRDefault="00A67EDB" w:rsidP="00A67EDB">
      <w:pPr>
        <w:pStyle w:val="a7"/>
        <w:rPr>
          <w:rFonts w:ascii="Trebuchet MS" w:hAnsi="Trebuchet MS"/>
          <w:b/>
        </w:rPr>
      </w:pPr>
    </w:p>
    <w:p w:rsidR="000045C9" w:rsidRPr="008F1DAB" w:rsidRDefault="000045C9" w:rsidP="000045C9">
      <w:pPr>
        <w:spacing w:line="360" w:lineRule="auto"/>
        <w:ind w:right="-540"/>
        <w:jc w:val="center"/>
        <w:rPr>
          <w:rFonts w:ascii="Trebuchet MS" w:hAnsi="Trebuchet MS"/>
          <w:b/>
          <w:bCs/>
        </w:rPr>
      </w:pPr>
      <w:r>
        <w:rPr>
          <w:rFonts w:ascii="Trebuchet MS" w:hAnsi="Trebuchet MS"/>
          <w:b/>
          <w:bCs/>
        </w:rPr>
        <w:t xml:space="preserve">         </w:t>
      </w:r>
      <w:r w:rsidRPr="008F1DAB">
        <w:rPr>
          <w:rFonts w:ascii="Trebuchet MS" w:hAnsi="Trebuchet MS"/>
          <w:b/>
          <w:bCs/>
        </w:rPr>
        <w:t xml:space="preserve">Οι προσφορές θα πρέπει να κατατεθούν σε κλειστούς φακέλους μέχρι την </w:t>
      </w:r>
      <w:r>
        <w:rPr>
          <w:rFonts w:ascii="Trebuchet MS" w:hAnsi="Trebuchet MS"/>
          <w:b/>
          <w:bCs/>
        </w:rPr>
        <w:t>1</w:t>
      </w:r>
      <w:r w:rsidR="000279C9">
        <w:rPr>
          <w:rFonts w:ascii="Trebuchet MS" w:hAnsi="Trebuchet MS"/>
          <w:b/>
          <w:bCs/>
        </w:rPr>
        <w:t>6η</w:t>
      </w:r>
      <w:r>
        <w:rPr>
          <w:rFonts w:ascii="Trebuchet MS" w:hAnsi="Trebuchet MS"/>
          <w:b/>
          <w:bCs/>
        </w:rPr>
        <w:t xml:space="preserve">        </w:t>
      </w:r>
      <w:r>
        <w:rPr>
          <w:rFonts w:ascii="Trebuchet MS" w:hAnsi="Trebuchet MS"/>
          <w:b/>
          <w:bCs/>
        </w:rPr>
        <w:br/>
      </w:r>
      <w:r w:rsidR="000279C9">
        <w:rPr>
          <w:rFonts w:ascii="Trebuchet MS" w:hAnsi="Trebuchet MS"/>
          <w:b/>
          <w:bCs/>
        </w:rPr>
        <w:t xml:space="preserve">          Δεκεμβρίου</w:t>
      </w:r>
      <w:r>
        <w:rPr>
          <w:rFonts w:ascii="Trebuchet MS" w:hAnsi="Trebuchet MS"/>
          <w:b/>
          <w:bCs/>
        </w:rPr>
        <w:t xml:space="preserve"> 201</w:t>
      </w:r>
      <w:r w:rsidR="000279C9">
        <w:rPr>
          <w:rFonts w:ascii="Trebuchet MS" w:hAnsi="Trebuchet MS"/>
          <w:b/>
          <w:bCs/>
        </w:rPr>
        <w:t>6</w:t>
      </w:r>
      <w:r w:rsidRPr="008F1DAB">
        <w:rPr>
          <w:rFonts w:ascii="Trebuchet MS" w:hAnsi="Trebuchet MS"/>
          <w:b/>
          <w:bCs/>
        </w:rPr>
        <w:t xml:space="preserve"> και ώρα12:00 στο γραφείο του Δ/</w:t>
      </w:r>
      <w:proofErr w:type="spellStart"/>
      <w:r w:rsidRPr="008F1DAB">
        <w:rPr>
          <w:rFonts w:ascii="Trebuchet MS" w:hAnsi="Trebuchet MS"/>
          <w:b/>
          <w:bCs/>
        </w:rPr>
        <w:t>ντή</w:t>
      </w:r>
      <w:proofErr w:type="spellEnd"/>
      <w:r w:rsidRPr="008F1DAB">
        <w:rPr>
          <w:rFonts w:ascii="Trebuchet MS" w:hAnsi="Trebuchet MS"/>
          <w:b/>
          <w:bCs/>
        </w:rPr>
        <w:t xml:space="preserve"> του 1</w:t>
      </w:r>
      <w:r w:rsidRPr="008F1DAB">
        <w:rPr>
          <w:rFonts w:ascii="Trebuchet MS" w:hAnsi="Trebuchet MS"/>
          <w:b/>
          <w:bCs/>
          <w:vertAlign w:val="superscript"/>
        </w:rPr>
        <w:t>ου</w:t>
      </w:r>
      <w:r w:rsidRPr="008F1DAB">
        <w:rPr>
          <w:rFonts w:ascii="Trebuchet MS" w:hAnsi="Trebuchet MS"/>
          <w:b/>
          <w:bCs/>
        </w:rPr>
        <w:t xml:space="preserve"> ΕΠΑ.Λ. Χαλάστρας.</w:t>
      </w:r>
    </w:p>
    <w:p w:rsidR="000045C9" w:rsidRPr="000045C9" w:rsidRDefault="000045C9" w:rsidP="000045C9">
      <w:pPr>
        <w:spacing w:line="360" w:lineRule="auto"/>
        <w:ind w:left="5940"/>
        <w:jc w:val="center"/>
        <w:rPr>
          <w:rFonts w:ascii="Trebuchet MS" w:hAnsi="Trebuchet MS"/>
          <w:b/>
        </w:rPr>
      </w:pPr>
      <w:r w:rsidRPr="008F1DAB">
        <w:rPr>
          <w:rFonts w:ascii="Trebuchet MS" w:hAnsi="Trebuchet MS"/>
          <w:b/>
        </w:rPr>
        <w:t>Ο Δ/</w:t>
      </w:r>
      <w:proofErr w:type="spellStart"/>
      <w:r w:rsidRPr="008F1DAB">
        <w:rPr>
          <w:rFonts w:ascii="Trebuchet MS" w:hAnsi="Trebuchet MS"/>
          <w:b/>
        </w:rPr>
        <w:t>ντής</w:t>
      </w:r>
      <w:proofErr w:type="spellEnd"/>
    </w:p>
    <w:p w:rsidR="000045C9" w:rsidRPr="000F7D09" w:rsidRDefault="000045C9" w:rsidP="000045C9">
      <w:pPr>
        <w:ind w:left="360"/>
        <w:rPr>
          <w:rFonts w:ascii="Trebuchet MS" w:hAnsi="Trebuchet MS"/>
          <w:b/>
          <w:bCs/>
        </w:rPr>
      </w:pPr>
      <w:r>
        <w:rPr>
          <w:rFonts w:ascii="Arial" w:hAnsi="Arial"/>
        </w:rPr>
        <w:t xml:space="preserve">                                                                                </w:t>
      </w:r>
      <w:r w:rsidRPr="000045C9">
        <w:rPr>
          <w:rFonts w:ascii="Arial" w:hAnsi="Arial"/>
        </w:rPr>
        <w:t xml:space="preserve">                  </w:t>
      </w:r>
      <w:r>
        <w:rPr>
          <w:rFonts w:ascii="Arial" w:hAnsi="Arial"/>
        </w:rPr>
        <w:t xml:space="preserve">  </w:t>
      </w:r>
      <w:r w:rsidRPr="000F7D09">
        <w:rPr>
          <w:rFonts w:ascii="Trebuchet MS" w:hAnsi="Trebuchet MS"/>
          <w:b/>
          <w:bCs/>
        </w:rPr>
        <w:t>Γιαλατζής Ιωάννης</w:t>
      </w:r>
    </w:p>
    <w:p w:rsidR="000045C9" w:rsidRPr="000F7D09" w:rsidRDefault="000045C9" w:rsidP="000045C9">
      <w:pPr>
        <w:ind w:left="360"/>
        <w:rPr>
          <w:rFonts w:ascii="Trebuchet MS" w:hAnsi="Trebuchet MS"/>
          <w:b/>
          <w:bCs/>
        </w:rPr>
      </w:pPr>
      <w:r w:rsidRPr="000F7D09">
        <w:rPr>
          <w:rFonts w:ascii="Trebuchet MS" w:hAnsi="Trebuchet MS"/>
          <w:b/>
          <w:bCs/>
        </w:rPr>
        <w:t xml:space="preserve">                                                    </w:t>
      </w:r>
      <w:r>
        <w:rPr>
          <w:rFonts w:ascii="Trebuchet MS" w:hAnsi="Trebuchet MS"/>
          <w:b/>
          <w:bCs/>
        </w:rPr>
        <w:t xml:space="preserve">                         </w:t>
      </w:r>
      <w:r w:rsidRPr="000045C9">
        <w:rPr>
          <w:rFonts w:ascii="Trebuchet MS" w:hAnsi="Trebuchet MS"/>
          <w:b/>
          <w:bCs/>
        </w:rPr>
        <w:t xml:space="preserve"> </w:t>
      </w:r>
      <w:proofErr w:type="spellStart"/>
      <w:r w:rsidRPr="000F7D09">
        <w:rPr>
          <w:rFonts w:ascii="Trebuchet MS" w:hAnsi="Trebuchet MS"/>
          <w:b/>
          <w:bCs/>
        </w:rPr>
        <w:t>Διπλ</w:t>
      </w:r>
      <w:proofErr w:type="spellEnd"/>
      <w:r w:rsidRPr="000F7D09">
        <w:rPr>
          <w:rFonts w:ascii="Trebuchet MS" w:hAnsi="Trebuchet MS"/>
          <w:b/>
          <w:bCs/>
        </w:rPr>
        <w:t xml:space="preserve">. Ηλεκτρολόγος Μηχανικός                                                                 </w:t>
      </w:r>
    </w:p>
    <w:p w:rsidR="0077764E" w:rsidRPr="000F7D09" w:rsidRDefault="000045C9" w:rsidP="00BF0113">
      <w:pPr>
        <w:jc w:val="both"/>
        <w:rPr>
          <w:rFonts w:ascii="Trebuchet MS" w:hAnsi="Trebuchet MS"/>
          <w:b/>
        </w:rPr>
      </w:pPr>
      <w:r w:rsidRPr="000F7D09">
        <w:rPr>
          <w:rFonts w:ascii="Trebuchet MS" w:hAnsi="Trebuchet MS"/>
          <w:b/>
          <w:bCs/>
        </w:rPr>
        <w:t xml:space="preserve">                                                                                                            </w:t>
      </w:r>
      <w:r>
        <w:rPr>
          <w:rFonts w:ascii="Trebuchet MS" w:hAnsi="Trebuchet MS"/>
          <w:b/>
          <w:bCs/>
          <w:lang w:val="en-US"/>
        </w:rPr>
        <w:t xml:space="preserve">                </w:t>
      </w:r>
      <w:r>
        <w:rPr>
          <w:rFonts w:ascii="Trebuchet MS" w:hAnsi="Trebuchet MS"/>
          <w:b/>
          <w:bCs/>
          <w:lang w:val="en-US"/>
        </w:rPr>
        <w:br/>
        <w:t xml:space="preserve">                                                                                                </w:t>
      </w:r>
      <w:r w:rsidR="000279C9">
        <w:rPr>
          <w:rFonts w:ascii="Trebuchet MS" w:hAnsi="Trebuchet MS"/>
          <w:b/>
          <w:bCs/>
        </w:rPr>
        <w:t xml:space="preserve">  </w:t>
      </w:r>
      <w:r>
        <w:rPr>
          <w:rFonts w:ascii="Trebuchet MS" w:hAnsi="Trebuchet MS"/>
          <w:b/>
          <w:bCs/>
          <w:lang w:val="en-US"/>
        </w:rPr>
        <w:t xml:space="preserve">  </w:t>
      </w:r>
      <w:r w:rsidRPr="000F7D09">
        <w:rPr>
          <w:rFonts w:ascii="Trebuchet MS" w:hAnsi="Trebuchet MS"/>
          <w:b/>
          <w:bCs/>
        </w:rPr>
        <w:t xml:space="preserve">ΠΕ12                   </w:t>
      </w:r>
    </w:p>
    <w:sectPr w:rsidR="0077764E" w:rsidRPr="000F7D09" w:rsidSect="0077764E">
      <w:pgSz w:w="11906" w:h="16838"/>
      <w:pgMar w:top="227" w:right="1559" w:bottom="227"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846" w:rsidRDefault="004F2846">
      <w:r>
        <w:separator/>
      </w:r>
    </w:p>
  </w:endnote>
  <w:endnote w:type="continuationSeparator" w:id="0">
    <w:p w:rsidR="004F2846" w:rsidRDefault="004F28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846" w:rsidRDefault="004F2846">
      <w:r>
        <w:separator/>
      </w:r>
    </w:p>
  </w:footnote>
  <w:footnote w:type="continuationSeparator" w:id="0">
    <w:p w:rsidR="004F2846" w:rsidRDefault="004F28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E42FE"/>
    <w:multiLevelType w:val="hybridMultilevel"/>
    <w:tmpl w:val="ADCE3912"/>
    <w:lvl w:ilvl="0" w:tplc="9A624476">
      <w:start w:val="1"/>
      <w:numFmt w:val="bullet"/>
      <w:lvlText w:val=""/>
      <w:lvlJc w:val="left"/>
      <w:pPr>
        <w:tabs>
          <w:tab w:val="num" w:pos="1860"/>
        </w:tabs>
        <w:ind w:left="1860" w:hanging="360"/>
      </w:pPr>
      <w:rPr>
        <w:rFonts w:ascii="Wingdings" w:hAnsi="Wingdings" w:hint="default"/>
        <w:color w:val="auto"/>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1">
    <w:nsid w:val="2340743F"/>
    <w:multiLevelType w:val="hybridMultilevel"/>
    <w:tmpl w:val="E3A81FE6"/>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
    <w:nsid w:val="30C23022"/>
    <w:multiLevelType w:val="hybridMultilevel"/>
    <w:tmpl w:val="9ED0FEB0"/>
    <w:lvl w:ilvl="0" w:tplc="0408000F">
      <w:start w:val="1"/>
      <w:numFmt w:val="decimal"/>
      <w:lvlText w:val="%1."/>
      <w:lvlJc w:val="left"/>
      <w:pPr>
        <w:tabs>
          <w:tab w:val="num" w:pos="1800"/>
        </w:tabs>
        <w:ind w:left="180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3">
    <w:nsid w:val="341009FB"/>
    <w:multiLevelType w:val="hybridMultilevel"/>
    <w:tmpl w:val="1DE2C624"/>
    <w:lvl w:ilvl="0" w:tplc="E75AFB6A">
      <w:start w:val="1"/>
      <w:numFmt w:val="bullet"/>
      <w:lvlText w:val=""/>
      <w:lvlJc w:val="left"/>
      <w:pPr>
        <w:tabs>
          <w:tab w:val="num" w:pos="1860"/>
        </w:tabs>
        <w:ind w:left="1860" w:hanging="360"/>
      </w:pPr>
      <w:rPr>
        <w:rFonts w:ascii="Symbol" w:hAnsi="Symbol" w:hint="default"/>
        <w:color w:val="auto"/>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abstractNum w:abstractNumId="4">
    <w:nsid w:val="36911C9B"/>
    <w:multiLevelType w:val="hybridMultilevel"/>
    <w:tmpl w:val="35B60DC0"/>
    <w:lvl w:ilvl="0" w:tplc="D648343C">
      <w:start w:val="1"/>
      <w:numFmt w:val="bullet"/>
      <w:lvlText w:val=""/>
      <w:lvlJc w:val="left"/>
      <w:pPr>
        <w:tabs>
          <w:tab w:val="num" w:pos="1860"/>
        </w:tabs>
        <w:ind w:left="186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2352C83"/>
    <w:multiLevelType w:val="hybridMultilevel"/>
    <w:tmpl w:val="86AC05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45465A57"/>
    <w:multiLevelType w:val="hybridMultilevel"/>
    <w:tmpl w:val="0844964E"/>
    <w:lvl w:ilvl="0" w:tplc="B31CD43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507B387D"/>
    <w:multiLevelType w:val="hybridMultilevel"/>
    <w:tmpl w:val="60F2BCC8"/>
    <w:lvl w:ilvl="0" w:tplc="4F34D9AE">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8">
    <w:nsid w:val="62692C7A"/>
    <w:multiLevelType w:val="multilevel"/>
    <w:tmpl w:val="459CD64E"/>
    <w:lvl w:ilvl="0">
      <w:start w:val="1"/>
      <w:numFmt w:val="bullet"/>
      <w:lvlText w:val=""/>
      <w:lvlJc w:val="left"/>
      <w:pPr>
        <w:ind w:left="1860" w:hanging="360"/>
      </w:pPr>
      <w:rPr>
        <w:rFonts w:ascii="Symbol" w:hAnsi="Symbo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9">
    <w:nsid w:val="6BD21467"/>
    <w:multiLevelType w:val="hybridMultilevel"/>
    <w:tmpl w:val="6C6E438C"/>
    <w:lvl w:ilvl="0" w:tplc="B31CD43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6ED94639"/>
    <w:multiLevelType w:val="multilevel"/>
    <w:tmpl w:val="459CD64E"/>
    <w:lvl w:ilvl="0">
      <w:start w:val="1"/>
      <w:numFmt w:val="bullet"/>
      <w:lvlText w:val=""/>
      <w:lvlJc w:val="left"/>
      <w:pPr>
        <w:ind w:left="1860" w:hanging="360"/>
      </w:pPr>
      <w:rPr>
        <w:rFonts w:ascii="Symbol" w:hAnsi="Symbo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11">
    <w:nsid w:val="7A6002D1"/>
    <w:multiLevelType w:val="hybridMultilevel"/>
    <w:tmpl w:val="459CD64E"/>
    <w:lvl w:ilvl="0" w:tplc="04080001">
      <w:start w:val="1"/>
      <w:numFmt w:val="bullet"/>
      <w:lvlText w:val=""/>
      <w:lvlJc w:val="left"/>
      <w:pPr>
        <w:ind w:left="1860" w:hanging="360"/>
      </w:pPr>
      <w:rPr>
        <w:rFonts w:ascii="Symbol" w:hAnsi="Symbol" w:hint="default"/>
      </w:rPr>
    </w:lvl>
    <w:lvl w:ilvl="1" w:tplc="04080003" w:tentative="1">
      <w:start w:val="1"/>
      <w:numFmt w:val="bullet"/>
      <w:lvlText w:val="o"/>
      <w:lvlJc w:val="left"/>
      <w:pPr>
        <w:ind w:left="2580" w:hanging="360"/>
      </w:pPr>
      <w:rPr>
        <w:rFonts w:ascii="Courier New" w:hAnsi="Courier New" w:cs="Courier New" w:hint="default"/>
      </w:rPr>
    </w:lvl>
    <w:lvl w:ilvl="2" w:tplc="04080005" w:tentative="1">
      <w:start w:val="1"/>
      <w:numFmt w:val="bullet"/>
      <w:lvlText w:val=""/>
      <w:lvlJc w:val="left"/>
      <w:pPr>
        <w:ind w:left="3300" w:hanging="360"/>
      </w:pPr>
      <w:rPr>
        <w:rFonts w:ascii="Wingdings" w:hAnsi="Wingdings" w:hint="default"/>
      </w:rPr>
    </w:lvl>
    <w:lvl w:ilvl="3" w:tplc="04080001" w:tentative="1">
      <w:start w:val="1"/>
      <w:numFmt w:val="bullet"/>
      <w:lvlText w:val=""/>
      <w:lvlJc w:val="left"/>
      <w:pPr>
        <w:ind w:left="4020" w:hanging="360"/>
      </w:pPr>
      <w:rPr>
        <w:rFonts w:ascii="Symbol" w:hAnsi="Symbol" w:hint="default"/>
      </w:rPr>
    </w:lvl>
    <w:lvl w:ilvl="4" w:tplc="04080003" w:tentative="1">
      <w:start w:val="1"/>
      <w:numFmt w:val="bullet"/>
      <w:lvlText w:val="o"/>
      <w:lvlJc w:val="left"/>
      <w:pPr>
        <w:ind w:left="4740" w:hanging="360"/>
      </w:pPr>
      <w:rPr>
        <w:rFonts w:ascii="Courier New" w:hAnsi="Courier New" w:cs="Courier New" w:hint="default"/>
      </w:rPr>
    </w:lvl>
    <w:lvl w:ilvl="5" w:tplc="04080005" w:tentative="1">
      <w:start w:val="1"/>
      <w:numFmt w:val="bullet"/>
      <w:lvlText w:val=""/>
      <w:lvlJc w:val="left"/>
      <w:pPr>
        <w:ind w:left="5460" w:hanging="360"/>
      </w:pPr>
      <w:rPr>
        <w:rFonts w:ascii="Wingdings" w:hAnsi="Wingdings" w:hint="default"/>
      </w:rPr>
    </w:lvl>
    <w:lvl w:ilvl="6" w:tplc="04080001" w:tentative="1">
      <w:start w:val="1"/>
      <w:numFmt w:val="bullet"/>
      <w:lvlText w:val=""/>
      <w:lvlJc w:val="left"/>
      <w:pPr>
        <w:ind w:left="6180" w:hanging="360"/>
      </w:pPr>
      <w:rPr>
        <w:rFonts w:ascii="Symbol" w:hAnsi="Symbol" w:hint="default"/>
      </w:rPr>
    </w:lvl>
    <w:lvl w:ilvl="7" w:tplc="04080003" w:tentative="1">
      <w:start w:val="1"/>
      <w:numFmt w:val="bullet"/>
      <w:lvlText w:val="o"/>
      <w:lvlJc w:val="left"/>
      <w:pPr>
        <w:ind w:left="6900" w:hanging="360"/>
      </w:pPr>
      <w:rPr>
        <w:rFonts w:ascii="Courier New" w:hAnsi="Courier New" w:cs="Courier New" w:hint="default"/>
      </w:rPr>
    </w:lvl>
    <w:lvl w:ilvl="8" w:tplc="04080005" w:tentative="1">
      <w:start w:val="1"/>
      <w:numFmt w:val="bullet"/>
      <w:lvlText w:val=""/>
      <w:lvlJc w:val="left"/>
      <w:pPr>
        <w:ind w:left="7620" w:hanging="360"/>
      </w:pPr>
      <w:rPr>
        <w:rFonts w:ascii="Wingdings" w:hAnsi="Wingdings" w:hint="default"/>
      </w:rPr>
    </w:lvl>
  </w:abstractNum>
  <w:num w:numId="1">
    <w:abstractNumId w:val="5"/>
  </w:num>
  <w:num w:numId="2">
    <w:abstractNumId w:val="7"/>
  </w:num>
  <w:num w:numId="3">
    <w:abstractNumId w:val="9"/>
  </w:num>
  <w:num w:numId="4">
    <w:abstractNumId w:val="6"/>
  </w:num>
  <w:num w:numId="5">
    <w:abstractNumId w:val="1"/>
  </w:num>
  <w:num w:numId="6">
    <w:abstractNumId w:val="2"/>
  </w:num>
  <w:num w:numId="7">
    <w:abstractNumId w:val="11"/>
  </w:num>
  <w:num w:numId="8">
    <w:abstractNumId w:val="8"/>
  </w:num>
  <w:num w:numId="9">
    <w:abstractNumId w:val="0"/>
  </w:num>
  <w:num w:numId="10">
    <w:abstractNumId w:val="10"/>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8D53D4"/>
    <w:rsid w:val="0000231C"/>
    <w:rsid w:val="000045C9"/>
    <w:rsid w:val="0001462D"/>
    <w:rsid w:val="000279C9"/>
    <w:rsid w:val="000521E5"/>
    <w:rsid w:val="0007537D"/>
    <w:rsid w:val="00080629"/>
    <w:rsid w:val="00096EA8"/>
    <w:rsid w:val="000A114C"/>
    <w:rsid w:val="000D3322"/>
    <w:rsid w:val="000F7D09"/>
    <w:rsid w:val="00111928"/>
    <w:rsid w:val="00137E90"/>
    <w:rsid w:val="0014735C"/>
    <w:rsid w:val="00150CC5"/>
    <w:rsid w:val="001537DF"/>
    <w:rsid w:val="001F22BE"/>
    <w:rsid w:val="001F2CAC"/>
    <w:rsid w:val="002148E0"/>
    <w:rsid w:val="00241435"/>
    <w:rsid w:val="002432EB"/>
    <w:rsid w:val="00256374"/>
    <w:rsid w:val="00275FCF"/>
    <w:rsid w:val="002A5B99"/>
    <w:rsid w:val="002B1197"/>
    <w:rsid w:val="002C64CB"/>
    <w:rsid w:val="002F6C1E"/>
    <w:rsid w:val="00300A86"/>
    <w:rsid w:val="003056CE"/>
    <w:rsid w:val="00307F7C"/>
    <w:rsid w:val="00315EDA"/>
    <w:rsid w:val="00316A1D"/>
    <w:rsid w:val="00344D85"/>
    <w:rsid w:val="0035526E"/>
    <w:rsid w:val="003A10C4"/>
    <w:rsid w:val="003A5F5C"/>
    <w:rsid w:val="003A6732"/>
    <w:rsid w:val="004102A2"/>
    <w:rsid w:val="00410FB5"/>
    <w:rsid w:val="00415AD7"/>
    <w:rsid w:val="004172DF"/>
    <w:rsid w:val="00451275"/>
    <w:rsid w:val="00454B6E"/>
    <w:rsid w:val="00456971"/>
    <w:rsid w:val="0046464D"/>
    <w:rsid w:val="004A1263"/>
    <w:rsid w:val="004B2F20"/>
    <w:rsid w:val="004C1ED8"/>
    <w:rsid w:val="004F2846"/>
    <w:rsid w:val="004F7A45"/>
    <w:rsid w:val="00500779"/>
    <w:rsid w:val="00525717"/>
    <w:rsid w:val="00530322"/>
    <w:rsid w:val="00561E4A"/>
    <w:rsid w:val="00573B23"/>
    <w:rsid w:val="005746DA"/>
    <w:rsid w:val="005A2FEE"/>
    <w:rsid w:val="005B0880"/>
    <w:rsid w:val="005B3FC6"/>
    <w:rsid w:val="005D2CFA"/>
    <w:rsid w:val="00605B78"/>
    <w:rsid w:val="00625EBD"/>
    <w:rsid w:val="006423CA"/>
    <w:rsid w:val="006A2B25"/>
    <w:rsid w:val="006B7003"/>
    <w:rsid w:val="006F1E3A"/>
    <w:rsid w:val="0070706A"/>
    <w:rsid w:val="00730D5B"/>
    <w:rsid w:val="00753458"/>
    <w:rsid w:val="0077764E"/>
    <w:rsid w:val="007A71F8"/>
    <w:rsid w:val="007B036F"/>
    <w:rsid w:val="008A6679"/>
    <w:rsid w:val="008A7207"/>
    <w:rsid w:val="008B2207"/>
    <w:rsid w:val="008D33A2"/>
    <w:rsid w:val="008D53D4"/>
    <w:rsid w:val="008E2F9C"/>
    <w:rsid w:val="008F1DAB"/>
    <w:rsid w:val="00913944"/>
    <w:rsid w:val="00935115"/>
    <w:rsid w:val="00936162"/>
    <w:rsid w:val="00944996"/>
    <w:rsid w:val="00962E5E"/>
    <w:rsid w:val="009725AB"/>
    <w:rsid w:val="009A0153"/>
    <w:rsid w:val="00A22578"/>
    <w:rsid w:val="00A27ACB"/>
    <w:rsid w:val="00A34989"/>
    <w:rsid w:val="00A4067A"/>
    <w:rsid w:val="00A51AB6"/>
    <w:rsid w:val="00A56612"/>
    <w:rsid w:val="00A67EDB"/>
    <w:rsid w:val="00A91F59"/>
    <w:rsid w:val="00AA015F"/>
    <w:rsid w:val="00AA6A17"/>
    <w:rsid w:val="00AB2696"/>
    <w:rsid w:val="00AC5397"/>
    <w:rsid w:val="00AD3F86"/>
    <w:rsid w:val="00AE1146"/>
    <w:rsid w:val="00B4598A"/>
    <w:rsid w:val="00B50395"/>
    <w:rsid w:val="00B55012"/>
    <w:rsid w:val="00B77D14"/>
    <w:rsid w:val="00B96C47"/>
    <w:rsid w:val="00BC4D40"/>
    <w:rsid w:val="00BD0D43"/>
    <w:rsid w:val="00BE1760"/>
    <w:rsid w:val="00BE590D"/>
    <w:rsid w:val="00BF0113"/>
    <w:rsid w:val="00BF6EA2"/>
    <w:rsid w:val="00C161EE"/>
    <w:rsid w:val="00C45955"/>
    <w:rsid w:val="00C738BE"/>
    <w:rsid w:val="00C93322"/>
    <w:rsid w:val="00C95217"/>
    <w:rsid w:val="00CC3858"/>
    <w:rsid w:val="00CE5A2B"/>
    <w:rsid w:val="00D0278C"/>
    <w:rsid w:val="00D44644"/>
    <w:rsid w:val="00D80DE5"/>
    <w:rsid w:val="00D87C61"/>
    <w:rsid w:val="00D95797"/>
    <w:rsid w:val="00DF5232"/>
    <w:rsid w:val="00E06738"/>
    <w:rsid w:val="00E346F4"/>
    <w:rsid w:val="00E3749C"/>
    <w:rsid w:val="00E63053"/>
    <w:rsid w:val="00E757E7"/>
    <w:rsid w:val="00E76443"/>
    <w:rsid w:val="00E765A3"/>
    <w:rsid w:val="00E8200B"/>
    <w:rsid w:val="00E86A35"/>
    <w:rsid w:val="00EC2E6F"/>
    <w:rsid w:val="00ED7398"/>
    <w:rsid w:val="00F14E1D"/>
    <w:rsid w:val="00F161E4"/>
    <w:rsid w:val="00F56400"/>
    <w:rsid w:val="00F64057"/>
    <w:rsid w:val="00F70AD1"/>
    <w:rsid w:val="00F75E8E"/>
    <w:rsid w:val="00F75FA7"/>
    <w:rsid w:val="00F92F70"/>
    <w:rsid w:val="00FD59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7398"/>
    <w:rPr>
      <w:sz w:val="24"/>
      <w:szCs w:val="24"/>
    </w:rPr>
  </w:style>
  <w:style w:type="paragraph" w:styleId="1">
    <w:name w:val="heading 1"/>
    <w:basedOn w:val="a"/>
    <w:next w:val="a"/>
    <w:link w:val="1Char"/>
    <w:qFormat/>
    <w:rsid w:val="009A0153"/>
    <w:pPr>
      <w:keepNext/>
      <w:tabs>
        <w:tab w:val="left" w:pos="4111"/>
      </w:tabs>
      <w:spacing w:line="240" w:lineRule="atLeast"/>
      <w:jc w:val="center"/>
      <w:outlineLvl w:val="0"/>
    </w:pPr>
    <w:rPr>
      <w:rFonts w:ascii="Arial" w:hAnsi="Arial"/>
      <w:b/>
      <w:sz w:val="20"/>
      <w:szCs w:val="20"/>
    </w:rPr>
  </w:style>
  <w:style w:type="paragraph" w:styleId="4">
    <w:name w:val="heading 4"/>
    <w:basedOn w:val="a"/>
    <w:next w:val="a"/>
    <w:link w:val="4Char"/>
    <w:qFormat/>
    <w:rsid w:val="009A0153"/>
    <w:pPr>
      <w:keepNext/>
      <w:tabs>
        <w:tab w:val="left" w:pos="4111"/>
      </w:tabs>
      <w:spacing w:line="240" w:lineRule="atLeast"/>
      <w:jc w:val="center"/>
      <w:outlineLvl w:val="3"/>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5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56971"/>
    <w:rPr>
      <w:rFonts w:ascii="Tahoma" w:hAnsi="Tahoma" w:cs="Tahoma"/>
      <w:sz w:val="16"/>
      <w:szCs w:val="16"/>
    </w:rPr>
  </w:style>
  <w:style w:type="paragraph" w:customStyle="1" w:styleId="Default">
    <w:name w:val="Default"/>
    <w:rsid w:val="00913944"/>
    <w:pPr>
      <w:autoSpaceDE w:val="0"/>
      <w:autoSpaceDN w:val="0"/>
      <w:adjustRightInd w:val="0"/>
    </w:pPr>
    <w:rPr>
      <w:rFonts w:ascii="Arial" w:hAnsi="Arial" w:cs="Arial"/>
      <w:color w:val="000000"/>
      <w:sz w:val="24"/>
      <w:szCs w:val="24"/>
    </w:rPr>
  </w:style>
  <w:style w:type="paragraph" w:customStyle="1" w:styleId="CharChar">
    <w:name w:val="Char Char"/>
    <w:basedOn w:val="a"/>
    <w:rsid w:val="004B2F20"/>
    <w:pPr>
      <w:spacing w:after="160" w:line="240" w:lineRule="exact"/>
    </w:pPr>
    <w:rPr>
      <w:rFonts w:ascii="Verdana" w:hAnsi="Verdana"/>
      <w:sz w:val="20"/>
      <w:szCs w:val="20"/>
      <w:lang w:val="en-US" w:eastAsia="en-US"/>
    </w:rPr>
  </w:style>
  <w:style w:type="paragraph" w:styleId="a5">
    <w:name w:val="header"/>
    <w:basedOn w:val="a"/>
    <w:rsid w:val="00F70AD1"/>
    <w:pPr>
      <w:tabs>
        <w:tab w:val="center" w:pos="4153"/>
        <w:tab w:val="right" w:pos="8306"/>
      </w:tabs>
    </w:pPr>
  </w:style>
  <w:style w:type="paragraph" w:styleId="a6">
    <w:name w:val="footer"/>
    <w:basedOn w:val="a"/>
    <w:rsid w:val="00F70AD1"/>
    <w:pPr>
      <w:tabs>
        <w:tab w:val="center" w:pos="4153"/>
        <w:tab w:val="right" w:pos="8306"/>
      </w:tabs>
    </w:pPr>
  </w:style>
  <w:style w:type="character" w:customStyle="1" w:styleId="1Char">
    <w:name w:val="Επικεφαλίδα 1 Char"/>
    <w:link w:val="1"/>
    <w:rsid w:val="009A0153"/>
    <w:rPr>
      <w:rFonts w:ascii="Arial" w:hAnsi="Arial"/>
      <w:b/>
    </w:rPr>
  </w:style>
  <w:style w:type="character" w:customStyle="1" w:styleId="4Char">
    <w:name w:val="Επικεφαλίδα 4 Char"/>
    <w:link w:val="4"/>
    <w:rsid w:val="009A0153"/>
    <w:rPr>
      <w:rFonts w:ascii="Arial" w:hAnsi="Arial"/>
      <w:b/>
      <w:sz w:val="24"/>
    </w:rPr>
  </w:style>
  <w:style w:type="character" w:styleId="-">
    <w:name w:val="Hyperlink"/>
    <w:rsid w:val="009A0153"/>
    <w:rPr>
      <w:color w:val="0000FF"/>
      <w:u w:val="single"/>
    </w:rPr>
  </w:style>
  <w:style w:type="paragraph" w:styleId="a7">
    <w:name w:val="List Paragraph"/>
    <w:basedOn w:val="a"/>
    <w:uiPriority w:val="34"/>
    <w:qFormat/>
    <w:rsid w:val="009725AB"/>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1epalchalastr.thess.sch.gr"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935;&#929;&#919;&#931;&#932;&#927;&#931;\Application%20Data\Microsoft\&#928;&#961;&#972;&#964;&#965;&#960;&#945;\&#916;&#921;&#913;&#914;&#921;&#914;&#913;&#931;&#932;&#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ΔΙΑΒΙΒΑΣΤΙΚΟ</Template>
  <TotalTime>2</TotalTime>
  <Pages>2</Pages>
  <Words>708</Words>
  <Characters>3826</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4525</CharactersWithSpaces>
  <SharedDoc>false</SharedDoc>
  <HLinks>
    <vt:vector size="6" baseType="variant">
      <vt:variant>
        <vt:i4>1114225</vt:i4>
      </vt:variant>
      <vt:variant>
        <vt:i4>0</vt:i4>
      </vt:variant>
      <vt:variant>
        <vt:i4>0</vt:i4>
      </vt:variant>
      <vt:variant>
        <vt:i4>5</vt:i4>
      </vt:variant>
      <vt:variant>
        <vt:lpwstr>mailto:mail@1epalchalastr.thess.sch.gr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ΧΡΗΣΤΟΣ</dc:creator>
  <cp:lastModifiedBy>Teachers</cp:lastModifiedBy>
  <cp:revision>3</cp:revision>
  <cp:lastPrinted>2016-12-07T08:50:00Z</cp:lastPrinted>
  <dcterms:created xsi:type="dcterms:W3CDTF">2016-12-07T09:00:00Z</dcterms:created>
  <dcterms:modified xsi:type="dcterms:W3CDTF">2016-12-07T09:03:00Z</dcterms:modified>
</cp:coreProperties>
</file>