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3E" w:rsidRDefault="006A6C3F">
      <w:pPr>
        <w:rPr>
          <w:lang w:val="en-US"/>
        </w:rPr>
      </w:pPr>
      <w:r>
        <w:rPr>
          <w:noProof/>
        </w:rPr>
        <w:drawing>
          <wp:anchor distT="0" distB="0" distL="114300" distR="114300" simplePos="0" relativeHeight="251658240" behindDoc="0" locked="0" layoutInCell="1" allowOverlap="1">
            <wp:simplePos x="0" y="0"/>
            <wp:positionH relativeFrom="column">
              <wp:posOffset>1518920</wp:posOffset>
            </wp:positionH>
            <wp:positionV relativeFrom="paragraph">
              <wp:posOffset>-100330</wp:posOffset>
            </wp:positionV>
            <wp:extent cx="409575" cy="409575"/>
            <wp:effectExtent l="19050" t="0" r="9525" b="0"/>
            <wp:wrapNone/>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cstate="print"/>
                    <a:srcRect/>
                    <a:stretch>
                      <a:fillRect/>
                    </a:stretch>
                  </pic:blipFill>
                  <pic:spPr bwMode="auto">
                    <a:xfrm>
                      <a:off x="0" y="0"/>
                      <a:ext cx="409575" cy="409575"/>
                    </a:xfrm>
                    <a:prstGeom prst="rect">
                      <a:avLst/>
                    </a:prstGeom>
                    <a:noFill/>
                    <a:ln w="9525">
                      <a:noFill/>
                      <a:miter lim="800000"/>
                      <a:headEnd/>
                      <a:tailEnd/>
                    </a:ln>
                  </pic:spPr>
                </pic:pic>
              </a:graphicData>
            </a:graphic>
          </wp:anchor>
        </w:drawing>
      </w:r>
    </w:p>
    <w:tbl>
      <w:tblPr>
        <w:tblW w:w="9574" w:type="dxa"/>
        <w:tblInd w:w="-252" w:type="dxa"/>
        <w:tblLayout w:type="fixed"/>
        <w:tblLook w:val="0000"/>
      </w:tblPr>
      <w:tblGrid>
        <w:gridCol w:w="6120"/>
        <w:gridCol w:w="3454"/>
      </w:tblGrid>
      <w:tr w:rsidR="00CB093E" w:rsidRPr="006A6C3F" w:rsidTr="002A0FD0">
        <w:trPr>
          <w:trHeight w:val="4121"/>
        </w:trPr>
        <w:tc>
          <w:tcPr>
            <w:tcW w:w="6120" w:type="dxa"/>
          </w:tcPr>
          <w:p w:rsidR="00CB093E" w:rsidRPr="006A6C3F" w:rsidRDefault="00CB093E" w:rsidP="006A6C3F">
            <w:pPr>
              <w:jc w:val="center"/>
              <w:rPr>
                <w:lang w:val="en-US"/>
              </w:rPr>
            </w:pPr>
          </w:p>
          <w:p w:rsidR="00CB093E" w:rsidRPr="006A6C3F" w:rsidRDefault="00CB093E" w:rsidP="006A6C3F">
            <w:pPr>
              <w:jc w:val="center"/>
              <w:rPr>
                <w:rFonts w:ascii="Arial" w:hAnsi="Arial" w:cs="Arial"/>
              </w:rPr>
            </w:pPr>
            <w:r w:rsidRPr="006A6C3F">
              <w:rPr>
                <w:rFonts w:ascii="Arial" w:hAnsi="Arial" w:cs="Arial"/>
              </w:rPr>
              <w:t>ΕΛΛΗΝΙΚΗ ΔΗΜΟΚΡΑΤΙΑ</w:t>
            </w:r>
          </w:p>
          <w:p w:rsidR="00CB093E" w:rsidRPr="006A6C3F" w:rsidRDefault="00CB093E" w:rsidP="006A6C3F">
            <w:pPr>
              <w:jc w:val="center"/>
              <w:rPr>
                <w:rFonts w:ascii="Arial" w:hAnsi="Arial" w:cs="Arial"/>
              </w:rPr>
            </w:pPr>
            <w:r w:rsidRPr="006A6C3F">
              <w:rPr>
                <w:rFonts w:ascii="Arial" w:hAnsi="Arial" w:cs="Arial"/>
              </w:rPr>
              <w:t>ΥΠΟΥΡΓΕΙΟ ΠΑΙΔΕΙΑΣ</w:t>
            </w:r>
            <w:r w:rsidR="00AC6513">
              <w:rPr>
                <w:rFonts w:ascii="Arial" w:hAnsi="Arial" w:cs="Arial"/>
              </w:rPr>
              <w:t>,</w:t>
            </w:r>
            <w:r w:rsidRPr="006A6C3F">
              <w:rPr>
                <w:rFonts w:ascii="Arial" w:hAnsi="Arial" w:cs="Arial"/>
              </w:rPr>
              <w:t xml:space="preserve"> </w:t>
            </w:r>
            <w:r w:rsidR="00AC6513">
              <w:rPr>
                <w:rFonts w:ascii="Arial" w:hAnsi="Arial" w:cs="Arial"/>
              </w:rPr>
              <w:t>ΕΡΕΥΝΑΣ &amp;</w:t>
            </w:r>
            <w:r w:rsidRPr="006A6C3F">
              <w:rPr>
                <w:rFonts w:ascii="Arial" w:hAnsi="Arial" w:cs="Arial"/>
              </w:rPr>
              <w:t xml:space="preserve"> ΘΡΗΣΚΕΥΜΑΤΩΝ</w:t>
            </w:r>
          </w:p>
          <w:p w:rsidR="00CB093E" w:rsidRPr="006A6C3F" w:rsidRDefault="00CB093E" w:rsidP="006A6C3F">
            <w:pPr>
              <w:jc w:val="center"/>
              <w:rPr>
                <w:rFonts w:ascii="Arial" w:hAnsi="Arial" w:cs="Arial"/>
              </w:rPr>
            </w:pPr>
            <w:r w:rsidRPr="006A6C3F">
              <w:rPr>
                <w:rFonts w:ascii="Arial" w:hAnsi="Arial" w:cs="Arial"/>
              </w:rPr>
              <w:t>ΠΕΡΙΦΕΡΕΙΑΚΗ Δ/ΝΣΗ Α/ΘΜΙΑΣ &amp; Β/ΘΜΙΑΣ ΕΚΠ/ΣΗΣ ΚΕΝΤΡΙΚΗΣ ΜΑΚΕΔΟΝΙΑΣ</w:t>
            </w:r>
          </w:p>
          <w:p w:rsidR="00CB093E" w:rsidRPr="006A6C3F" w:rsidRDefault="00CB093E" w:rsidP="006A6C3F">
            <w:pPr>
              <w:jc w:val="center"/>
              <w:rPr>
                <w:rFonts w:ascii="Arial" w:hAnsi="Arial" w:cs="Arial"/>
                <w:b/>
              </w:rPr>
            </w:pPr>
            <w:r w:rsidRPr="006A6C3F">
              <w:rPr>
                <w:rFonts w:ascii="Arial" w:hAnsi="Arial" w:cs="Arial"/>
                <w:b/>
              </w:rPr>
              <w:t>Δ/ΝΣΗ Δ/ΘΜΙΑΣ ΕΚΠ/ΣΗΣ ΔΥΤΙΚΗΣ ΘΕΣ/ΝΙΚΗΣ</w:t>
            </w:r>
          </w:p>
          <w:p w:rsidR="00CB093E" w:rsidRPr="006A6C3F" w:rsidRDefault="00CB093E" w:rsidP="006A6C3F">
            <w:pPr>
              <w:ind w:right="162"/>
              <w:jc w:val="both"/>
              <w:rPr>
                <w:rFonts w:ascii="Arial" w:hAnsi="Arial"/>
              </w:rPr>
            </w:pPr>
          </w:p>
          <w:p w:rsidR="00CB093E" w:rsidRPr="006A6C3F" w:rsidRDefault="00CB093E" w:rsidP="001609BA">
            <w:pPr>
              <w:tabs>
                <w:tab w:val="left" w:pos="1467"/>
              </w:tabs>
              <w:ind w:right="162"/>
              <w:jc w:val="both"/>
              <w:rPr>
                <w:rFonts w:ascii="Arial" w:hAnsi="Arial"/>
              </w:rPr>
            </w:pPr>
            <w:r w:rsidRPr="006A6C3F">
              <w:rPr>
                <w:rFonts w:ascii="Arial" w:hAnsi="Arial"/>
              </w:rPr>
              <w:t>Ταχ.Δ/νση</w:t>
            </w:r>
            <w:r w:rsidRPr="006A6C3F">
              <w:rPr>
                <w:rFonts w:ascii="Arial" w:hAnsi="Arial"/>
              </w:rPr>
              <w:tab/>
              <w:t>: Κολοκοτρώνη 22, Σταυρούπολη</w:t>
            </w:r>
          </w:p>
          <w:p w:rsidR="00CB093E" w:rsidRPr="006A6C3F" w:rsidRDefault="001609BA" w:rsidP="001609BA">
            <w:pPr>
              <w:tabs>
                <w:tab w:val="left" w:pos="1467"/>
              </w:tabs>
              <w:ind w:right="162"/>
              <w:jc w:val="both"/>
              <w:rPr>
                <w:rFonts w:ascii="Arial" w:hAnsi="Arial"/>
              </w:rPr>
            </w:pPr>
            <w:r>
              <w:rPr>
                <w:rFonts w:ascii="Arial" w:hAnsi="Arial"/>
              </w:rPr>
              <w:t>Τ.Κ.</w:t>
            </w:r>
            <w:r>
              <w:rPr>
                <w:rFonts w:ascii="Arial" w:hAnsi="Arial"/>
              </w:rPr>
              <w:tab/>
            </w:r>
            <w:r w:rsidR="00CB093E" w:rsidRPr="006A6C3F">
              <w:rPr>
                <w:rFonts w:ascii="Arial" w:hAnsi="Arial"/>
              </w:rPr>
              <w:t xml:space="preserve">: 564 30 </w:t>
            </w:r>
            <w:r w:rsidR="005131CC" w:rsidRPr="001609BA">
              <w:rPr>
                <w:rFonts w:ascii="Arial" w:hAnsi="Arial"/>
              </w:rPr>
              <w:t>-</w:t>
            </w:r>
            <w:r w:rsidR="00CB093E" w:rsidRPr="006A6C3F">
              <w:rPr>
                <w:rFonts w:ascii="Arial" w:hAnsi="Arial"/>
              </w:rPr>
              <w:t xml:space="preserve"> Θεσσαλονίκη</w:t>
            </w:r>
          </w:p>
          <w:p w:rsidR="009C55DF" w:rsidRPr="001609BA" w:rsidRDefault="009C55DF" w:rsidP="001609BA">
            <w:pPr>
              <w:pStyle w:val="2"/>
              <w:tabs>
                <w:tab w:val="left" w:pos="1467"/>
              </w:tabs>
              <w:ind w:right="162"/>
              <w:rPr>
                <w:rFonts w:ascii="Arial" w:hAnsi="Arial"/>
                <w:b w:val="0"/>
                <w:sz w:val="24"/>
                <w:szCs w:val="24"/>
                <w:lang w:val="el-GR"/>
              </w:rPr>
            </w:pPr>
            <w:r w:rsidRPr="006A6C3F">
              <w:rPr>
                <w:rFonts w:ascii="Arial" w:hAnsi="Arial"/>
                <w:b w:val="0"/>
                <w:sz w:val="24"/>
                <w:szCs w:val="24"/>
                <w:lang w:val="el-GR"/>
              </w:rPr>
              <w:t>Πληροφορίες</w:t>
            </w:r>
            <w:r w:rsidR="001609BA" w:rsidRPr="001609BA">
              <w:rPr>
                <w:rFonts w:ascii="Arial" w:hAnsi="Arial"/>
                <w:b w:val="0"/>
                <w:sz w:val="24"/>
                <w:szCs w:val="24"/>
                <w:lang w:val="el-GR"/>
              </w:rPr>
              <w:tab/>
            </w:r>
            <w:r w:rsidRPr="006A6C3F">
              <w:rPr>
                <w:rFonts w:ascii="Arial" w:hAnsi="Arial"/>
                <w:b w:val="0"/>
                <w:sz w:val="24"/>
                <w:szCs w:val="24"/>
                <w:lang w:val="el-GR"/>
              </w:rPr>
              <w:t xml:space="preserve">: </w:t>
            </w:r>
            <w:r w:rsidR="002B4D2D">
              <w:rPr>
                <w:rFonts w:ascii="Arial" w:hAnsi="Arial"/>
                <w:b w:val="0"/>
                <w:sz w:val="24"/>
                <w:szCs w:val="24"/>
                <w:lang w:val="el-GR"/>
              </w:rPr>
              <w:t xml:space="preserve">Καρασαρλίδης </w:t>
            </w:r>
            <w:r w:rsidR="00390386">
              <w:rPr>
                <w:rFonts w:ascii="Arial" w:hAnsi="Arial"/>
                <w:b w:val="0"/>
                <w:sz w:val="24"/>
                <w:szCs w:val="24"/>
                <w:lang w:val="el-GR"/>
              </w:rPr>
              <w:t>Χαράλαμπος</w:t>
            </w:r>
          </w:p>
          <w:p w:rsidR="00CB093E" w:rsidRPr="006A6C3F" w:rsidRDefault="00CB093E" w:rsidP="001609BA">
            <w:pPr>
              <w:tabs>
                <w:tab w:val="left" w:pos="1467"/>
              </w:tabs>
              <w:ind w:right="162"/>
              <w:jc w:val="both"/>
              <w:rPr>
                <w:rFonts w:ascii="Arial" w:hAnsi="Arial"/>
              </w:rPr>
            </w:pPr>
            <w:r w:rsidRPr="006A6C3F">
              <w:rPr>
                <w:rFonts w:ascii="Arial" w:hAnsi="Arial"/>
              </w:rPr>
              <w:t>Τηλέφωνο</w:t>
            </w:r>
            <w:r w:rsidRPr="006A6C3F">
              <w:rPr>
                <w:rFonts w:ascii="Arial" w:hAnsi="Arial"/>
              </w:rPr>
              <w:tab/>
              <w:t xml:space="preserve">: 2310  </w:t>
            </w:r>
            <w:r w:rsidR="00175F2B" w:rsidRPr="006A6C3F">
              <w:rPr>
                <w:rFonts w:ascii="Arial" w:hAnsi="Arial"/>
              </w:rPr>
              <w:t>588-382</w:t>
            </w:r>
          </w:p>
          <w:p w:rsidR="00CB093E" w:rsidRPr="001609BA" w:rsidRDefault="00CB093E" w:rsidP="001609BA">
            <w:pPr>
              <w:tabs>
                <w:tab w:val="left" w:pos="1467"/>
              </w:tabs>
              <w:ind w:right="265"/>
              <w:jc w:val="both"/>
              <w:rPr>
                <w:rFonts w:ascii="Arial" w:hAnsi="Arial"/>
              </w:rPr>
            </w:pPr>
            <w:r w:rsidRPr="006A6C3F">
              <w:rPr>
                <w:rFonts w:ascii="Arial" w:hAnsi="Arial"/>
                <w:lang w:val="en-US"/>
              </w:rPr>
              <w:t>FAX</w:t>
            </w:r>
            <w:r w:rsidRPr="001609BA">
              <w:rPr>
                <w:rFonts w:ascii="Arial" w:hAnsi="Arial"/>
              </w:rPr>
              <w:tab/>
              <w:t>: 2310  640-265</w:t>
            </w:r>
          </w:p>
          <w:p w:rsidR="00CB093E" w:rsidRPr="00FD61D7" w:rsidRDefault="00CB093E" w:rsidP="001609BA">
            <w:pPr>
              <w:tabs>
                <w:tab w:val="left" w:pos="1467"/>
              </w:tabs>
              <w:ind w:right="162"/>
              <w:jc w:val="both"/>
              <w:rPr>
                <w:rFonts w:ascii="Arial" w:hAnsi="Arial"/>
                <w:lang w:val="en-US"/>
              </w:rPr>
            </w:pPr>
            <w:r w:rsidRPr="006A6C3F">
              <w:rPr>
                <w:rFonts w:ascii="Arial" w:hAnsi="Arial"/>
                <w:lang w:val="de-DE"/>
              </w:rPr>
              <w:t>e</w:t>
            </w:r>
            <w:r w:rsidRPr="00FD61D7">
              <w:rPr>
                <w:rFonts w:ascii="Arial" w:hAnsi="Arial"/>
                <w:lang w:val="en-US"/>
              </w:rPr>
              <w:t>-</w:t>
            </w:r>
            <w:proofErr w:type="spellStart"/>
            <w:r w:rsidRPr="006A6C3F">
              <w:rPr>
                <w:rFonts w:ascii="Arial" w:hAnsi="Arial"/>
                <w:lang w:val="de-DE"/>
              </w:rPr>
              <w:t>mail</w:t>
            </w:r>
            <w:proofErr w:type="spellEnd"/>
            <w:r w:rsidRPr="00FD61D7">
              <w:rPr>
                <w:rFonts w:ascii="Arial" w:hAnsi="Arial"/>
                <w:lang w:val="en-US"/>
              </w:rPr>
              <w:tab/>
              <w:t xml:space="preserve">: </w:t>
            </w:r>
            <w:hyperlink r:id="rId9" w:history="1">
              <w:r w:rsidRPr="006A6C3F">
                <w:rPr>
                  <w:rStyle w:val="-"/>
                  <w:rFonts w:ascii="Arial" w:hAnsi="Arial"/>
                  <w:lang w:val="de-DE"/>
                </w:rPr>
                <w:t>mail</w:t>
              </w:r>
              <w:r w:rsidRPr="00FD61D7">
                <w:rPr>
                  <w:rStyle w:val="-"/>
                  <w:rFonts w:ascii="Arial" w:hAnsi="Arial"/>
                  <w:lang w:val="en-US"/>
                </w:rPr>
                <w:t>@</w:t>
              </w:r>
              <w:r w:rsidRPr="006A6C3F">
                <w:rPr>
                  <w:rStyle w:val="-"/>
                  <w:rFonts w:ascii="Arial" w:hAnsi="Arial"/>
                  <w:lang w:val="de-DE"/>
                </w:rPr>
                <w:t>dide</w:t>
              </w:r>
              <w:r w:rsidRPr="00FD61D7">
                <w:rPr>
                  <w:rStyle w:val="-"/>
                  <w:rFonts w:ascii="Arial" w:hAnsi="Arial"/>
                  <w:lang w:val="en-US"/>
                </w:rPr>
                <w:t>-</w:t>
              </w:r>
              <w:r w:rsidRPr="006A6C3F">
                <w:rPr>
                  <w:rStyle w:val="-"/>
                  <w:rFonts w:ascii="Arial" w:hAnsi="Arial"/>
                  <w:lang w:val="de-DE"/>
                </w:rPr>
                <w:t>v</w:t>
              </w:r>
              <w:r w:rsidRPr="00FD61D7">
                <w:rPr>
                  <w:rStyle w:val="-"/>
                  <w:rFonts w:ascii="Arial" w:hAnsi="Arial"/>
                  <w:lang w:val="en-US"/>
                </w:rPr>
                <w:t>.</w:t>
              </w:r>
              <w:r w:rsidRPr="006A6C3F">
                <w:rPr>
                  <w:rStyle w:val="-"/>
                  <w:rFonts w:ascii="Arial" w:hAnsi="Arial"/>
                  <w:lang w:val="de-DE"/>
                </w:rPr>
                <w:t>thess</w:t>
              </w:r>
              <w:r w:rsidRPr="00FD61D7">
                <w:rPr>
                  <w:rStyle w:val="-"/>
                  <w:rFonts w:ascii="Arial" w:hAnsi="Arial"/>
                  <w:lang w:val="en-US"/>
                </w:rPr>
                <w:t>.</w:t>
              </w:r>
              <w:r w:rsidRPr="006A6C3F">
                <w:rPr>
                  <w:rStyle w:val="-"/>
                  <w:rFonts w:ascii="Arial" w:hAnsi="Arial"/>
                  <w:lang w:val="de-DE"/>
                </w:rPr>
                <w:t>sch</w:t>
              </w:r>
              <w:r w:rsidRPr="00FD61D7">
                <w:rPr>
                  <w:rStyle w:val="-"/>
                  <w:rFonts w:ascii="Arial" w:hAnsi="Arial"/>
                  <w:lang w:val="en-US"/>
                </w:rPr>
                <w:t>.</w:t>
              </w:r>
              <w:r w:rsidRPr="006A6C3F">
                <w:rPr>
                  <w:rStyle w:val="-"/>
                  <w:rFonts w:ascii="Arial" w:hAnsi="Arial"/>
                  <w:lang w:val="de-DE"/>
                </w:rPr>
                <w:t>gr</w:t>
              </w:r>
            </w:hyperlink>
            <w:r w:rsidRPr="00FD61D7">
              <w:rPr>
                <w:rFonts w:ascii="Arial" w:hAnsi="Arial"/>
                <w:lang w:val="en-US"/>
              </w:rPr>
              <w:t xml:space="preserve"> </w:t>
            </w:r>
          </w:p>
          <w:p w:rsidR="00CB093E" w:rsidRPr="006A6C3F" w:rsidRDefault="00CB093E" w:rsidP="001609BA">
            <w:pPr>
              <w:pStyle w:val="a4"/>
              <w:tabs>
                <w:tab w:val="left" w:pos="1467"/>
              </w:tabs>
              <w:spacing w:line="240" w:lineRule="auto"/>
            </w:pPr>
            <w:r w:rsidRPr="006A6C3F">
              <w:t>Ιστοσελίδα</w:t>
            </w:r>
            <w:r w:rsidRPr="006A6C3F">
              <w:tab/>
              <w:t xml:space="preserve">: </w:t>
            </w:r>
            <w:hyperlink r:id="rId10" w:history="1">
              <w:r w:rsidRPr="006A6C3F">
                <w:rPr>
                  <w:rStyle w:val="-"/>
                  <w:lang w:val="en-US"/>
                </w:rPr>
                <w:t>http</w:t>
              </w:r>
              <w:r w:rsidRPr="006A6C3F">
                <w:rPr>
                  <w:rStyle w:val="-"/>
                </w:rPr>
                <w:t>://</w:t>
              </w:r>
              <w:proofErr w:type="spellStart"/>
              <w:r w:rsidRPr="006A6C3F">
                <w:rPr>
                  <w:rStyle w:val="-"/>
                  <w:lang w:val="en-US"/>
                </w:rPr>
                <w:t>dide</w:t>
              </w:r>
              <w:proofErr w:type="spellEnd"/>
              <w:r w:rsidRPr="006A6C3F">
                <w:rPr>
                  <w:rStyle w:val="-"/>
                </w:rPr>
                <w:t>-</w:t>
              </w:r>
              <w:r w:rsidRPr="006A6C3F">
                <w:rPr>
                  <w:rStyle w:val="-"/>
                  <w:lang w:val="en-US"/>
                </w:rPr>
                <w:t>v</w:t>
              </w:r>
              <w:r w:rsidRPr="006A6C3F">
                <w:rPr>
                  <w:rStyle w:val="-"/>
                </w:rPr>
                <w:t>.</w:t>
              </w:r>
              <w:proofErr w:type="spellStart"/>
              <w:r w:rsidRPr="006A6C3F">
                <w:rPr>
                  <w:rStyle w:val="-"/>
                  <w:lang w:val="en-US"/>
                </w:rPr>
                <w:t>thess</w:t>
              </w:r>
              <w:proofErr w:type="spellEnd"/>
              <w:r w:rsidRPr="006A6C3F">
                <w:rPr>
                  <w:rStyle w:val="-"/>
                </w:rPr>
                <w:t>.</w:t>
              </w:r>
              <w:proofErr w:type="spellStart"/>
              <w:r w:rsidRPr="006A6C3F">
                <w:rPr>
                  <w:rStyle w:val="-"/>
                  <w:lang w:val="en-US"/>
                </w:rPr>
                <w:t>sch</w:t>
              </w:r>
              <w:proofErr w:type="spellEnd"/>
              <w:r w:rsidRPr="006A6C3F">
                <w:rPr>
                  <w:rStyle w:val="-"/>
                </w:rPr>
                <w:t>.</w:t>
              </w:r>
              <w:proofErr w:type="spellStart"/>
              <w:r w:rsidRPr="006A6C3F">
                <w:rPr>
                  <w:rStyle w:val="-"/>
                  <w:lang w:val="en-US"/>
                </w:rPr>
                <w:t>gr</w:t>
              </w:r>
              <w:proofErr w:type="spellEnd"/>
            </w:hyperlink>
          </w:p>
          <w:p w:rsidR="00CB093E" w:rsidRPr="006A6C3F" w:rsidRDefault="00CB093E" w:rsidP="006A6C3F">
            <w:pPr>
              <w:ind w:left="142" w:right="162" w:hanging="142"/>
              <w:jc w:val="both"/>
              <w:rPr>
                <w:rFonts w:ascii="Arial" w:hAnsi="Arial"/>
              </w:rPr>
            </w:pPr>
          </w:p>
        </w:tc>
        <w:tc>
          <w:tcPr>
            <w:tcW w:w="3454" w:type="dxa"/>
          </w:tcPr>
          <w:p w:rsidR="006125E0" w:rsidRPr="006125E0" w:rsidRDefault="006125E0" w:rsidP="006125E0">
            <w:pPr>
              <w:tabs>
                <w:tab w:val="left" w:pos="351"/>
              </w:tabs>
              <w:ind w:right="140"/>
              <w:jc w:val="both"/>
              <w:rPr>
                <w:rFonts w:ascii="Arial" w:hAnsi="Arial"/>
                <w:b/>
                <w:sz w:val="20"/>
                <w:szCs w:val="20"/>
              </w:rPr>
            </w:pPr>
          </w:p>
          <w:p w:rsidR="002A0FD0" w:rsidRPr="002B4D2D" w:rsidRDefault="00CB093E" w:rsidP="003B60F1">
            <w:pPr>
              <w:ind w:right="34"/>
              <w:rPr>
                <w:rFonts w:ascii="Arial" w:hAnsi="Arial"/>
              </w:rPr>
            </w:pPr>
            <w:r w:rsidRPr="006A6C3F">
              <w:rPr>
                <w:rFonts w:ascii="Arial" w:hAnsi="Arial"/>
              </w:rPr>
              <w:t xml:space="preserve">Θεσσαλονίκη, </w:t>
            </w:r>
            <w:r w:rsidR="003B60F1">
              <w:rPr>
                <w:rFonts w:ascii="Arial" w:hAnsi="Arial"/>
                <w:lang w:val="en-US"/>
              </w:rPr>
              <w:t xml:space="preserve">   </w:t>
            </w:r>
            <w:r w:rsidR="008C17E0">
              <w:rPr>
                <w:rFonts w:ascii="Arial" w:hAnsi="Arial"/>
              </w:rPr>
              <w:t>12</w:t>
            </w:r>
            <w:r w:rsidR="009750DD">
              <w:rPr>
                <w:rFonts w:ascii="Arial" w:hAnsi="Arial"/>
              </w:rPr>
              <w:t>/</w:t>
            </w:r>
            <w:r w:rsidR="008C17E0">
              <w:rPr>
                <w:rFonts w:ascii="Arial" w:hAnsi="Arial"/>
              </w:rPr>
              <w:t>01/2017</w:t>
            </w:r>
          </w:p>
          <w:p w:rsidR="00CB093E" w:rsidRPr="009750DD" w:rsidRDefault="00CB093E" w:rsidP="0087307E">
            <w:pPr>
              <w:tabs>
                <w:tab w:val="left" w:pos="3204"/>
              </w:tabs>
              <w:ind w:left="369" w:right="175"/>
              <w:rPr>
                <w:rFonts w:ascii="Arial" w:hAnsi="Arial"/>
                <w:lang w:val="en-US"/>
              </w:rPr>
            </w:pPr>
            <w:r w:rsidRPr="006A6C3F">
              <w:rPr>
                <w:rFonts w:ascii="Arial" w:hAnsi="Arial"/>
              </w:rPr>
              <w:t xml:space="preserve">Αρ. </w:t>
            </w:r>
            <w:proofErr w:type="spellStart"/>
            <w:r w:rsidRPr="006A6C3F">
              <w:rPr>
                <w:rFonts w:ascii="Arial" w:hAnsi="Arial"/>
              </w:rPr>
              <w:t>Πρωτ</w:t>
            </w:r>
            <w:proofErr w:type="spellEnd"/>
            <w:r w:rsidRPr="006A6C3F">
              <w:rPr>
                <w:rFonts w:ascii="Arial" w:hAnsi="Arial"/>
              </w:rPr>
              <w:t xml:space="preserve">: </w:t>
            </w:r>
            <w:r w:rsidR="0087307E">
              <w:rPr>
                <w:rFonts w:ascii="Arial" w:hAnsi="Arial"/>
              </w:rPr>
              <w:t xml:space="preserve">         </w:t>
            </w:r>
            <w:r w:rsidR="007040E2">
              <w:rPr>
                <w:rFonts w:ascii="Arial" w:hAnsi="Arial"/>
              </w:rPr>
              <w:t>233</w:t>
            </w:r>
            <w:r w:rsidR="005C63EE">
              <w:rPr>
                <w:rFonts w:ascii="Arial" w:hAnsi="Arial"/>
              </w:rPr>
              <w:t xml:space="preserve">  </w:t>
            </w:r>
          </w:p>
          <w:p w:rsidR="00390386" w:rsidRPr="0087307E" w:rsidRDefault="0087307E" w:rsidP="0087307E">
            <w:pPr>
              <w:pStyle w:val="1"/>
              <w:tabs>
                <w:tab w:val="clear" w:pos="1440"/>
              </w:tabs>
              <w:ind w:left="369" w:right="140"/>
              <w:rPr>
                <w:rFonts w:ascii="Arial" w:hAnsi="Arial"/>
                <w:szCs w:val="24"/>
                <w:lang w:val="el-GR"/>
              </w:rPr>
            </w:pPr>
            <w:r>
              <w:rPr>
                <w:rFonts w:ascii="Arial" w:hAnsi="Arial"/>
                <w:szCs w:val="24"/>
                <w:lang w:val="el-GR"/>
              </w:rPr>
              <w:t xml:space="preserve">       </w:t>
            </w:r>
          </w:p>
          <w:p w:rsidR="00390386" w:rsidRDefault="00390386" w:rsidP="00390386">
            <w:pPr>
              <w:pStyle w:val="1"/>
              <w:tabs>
                <w:tab w:val="clear" w:pos="1440"/>
              </w:tabs>
              <w:jc w:val="left"/>
              <w:rPr>
                <w:rFonts w:ascii="Arial" w:hAnsi="Arial"/>
                <w:b/>
                <w:szCs w:val="24"/>
                <w:lang w:val="el-GR"/>
              </w:rPr>
            </w:pPr>
          </w:p>
          <w:p w:rsidR="002B4D2D" w:rsidRPr="006A6C3F" w:rsidRDefault="002B4D2D" w:rsidP="009750DD">
            <w:pPr>
              <w:rPr>
                <w:rFonts w:ascii="Arial" w:hAnsi="Arial"/>
              </w:rPr>
            </w:pPr>
          </w:p>
        </w:tc>
      </w:tr>
    </w:tbl>
    <w:p w:rsidR="001609BA" w:rsidRPr="002B4D2D" w:rsidRDefault="001609BA" w:rsidP="002A0FD0">
      <w:pPr>
        <w:rPr>
          <w:b/>
        </w:rPr>
      </w:pPr>
    </w:p>
    <w:p w:rsidR="00CB093E" w:rsidRPr="00FE66B2" w:rsidRDefault="00367173" w:rsidP="001609BA">
      <w:pPr>
        <w:ind w:left="-284"/>
        <w:rPr>
          <w:rFonts w:ascii="Arial" w:hAnsi="Arial" w:cs="Arial"/>
          <w:b/>
        </w:rPr>
      </w:pPr>
      <w:r w:rsidRPr="00FE66B2">
        <w:rPr>
          <w:rFonts w:ascii="Arial" w:hAnsi="Arial" w:cs="Arial"/>
          <w:b/>
        </w:rPr>
        <w:t>ΘΕΜΑ: «</w:t>
      </w:r>
      <w:r w:rsidR="009750DD">
        <w:rPr>
          <w:rFonts w:ascii="Arial" w:hAnsi="Arial" w:cs="Arial"/>
          <w:b/>
        </w:rPr>
        <w:t>Πρόσκληση</w:t>
      </w:r>
      <w:r w:rsidR="00F809B1">
        <w:rPr>
          <w:rFonts w:ascii="Arial" w:hAnsi="Arial" w:cs="Arial"/>
          <w:b/>
        </w:rPr>
        <w:t xml:space="preserve"> </w:t>
      </w:r>
      <w:r w:rsidR="002E662B">
        <w:rPr>
          <w:rFonts w:ascii="Arial" w:hAnsi="Arial" w:cs="Arial"/>
          <w:b/>
        </w:rPr>
        <w:t xml:space="preserve">εκδήλωσης ενδιαφέροντος  </w:t>
      </w:r>
      <w:r w:rsidR="009750DD">
        <w:rPr>
          <w:rFonts w:ascii="Arial" w:hAnsi="Arial" w:cs="Arial"/>
          <w:b/>
        </w:rPr>
        <w:t>σύναψη</w:t>
      </w:r>
      <w:r w:rsidR="002E662B">
        <w:rPr>
          <w:rFonts w:ascii="Arial" w:hAnsi="Arial" w:cs="Arial"/>
          <w:b/>
        </w:rPr>
        <w:t>ς</w:t>
      </w:r>
      <w:r w:rsidR="009750DD">
        <w:rPr>
          <w:rFonts w:ascii="Arial" w:hAnsi="Arial" w:cs="Arial"/>
          <w:b/>
        </w:rPr>
        <w:t xml:space="preserve"> σύμβασης – συμφωνητικού,  για την καθαριότητα της Δ/νσης Δευτεροβάθμιας Εκπαίδευσης Δυτικής Θεσ/νίκης</w:t>
      </w:r>
      <w:r w:rsidR="002E662B">
        <w:rPr>
          <w:rFonts w:ascii="Arial" w:hAnsi="Arial" w:cs="Arial"/>
          <w:b/>
        </w:rPr>
        <w:t>,</w:t>
      </w:r>
      <w:r w:rsidR="00F625A8">
        <w:rPr>
          <w:rFonts w:ascii="Arial" w:hAnsi="Arial" w:cs="Arial"/>
          <w:b/>
        </w:rPr>
        <w:t xml:space="preserve"> για το </w:t>
      </w:r>
      <w:r w:rsidR="005C63EE">
        <w:rPr>
          <w:rFonts w:ascii="Arial" w:hAnsi="Arial" w:cs="Arial"/>
          <w:b/>
        </w:rPr>
        <w:t xml:space="preserve">έτος </w:t>
      </w:r>
      <w:r w:rsidR="008C17E0">
        <w:rPr>
          <w:rFonts w:ascii="Arial" w:hAnsi="Arial" w:cs="Arial"/>
          <w:b/>
        </w:rPr>
        <w:t>2017</w:t>
      </w:r>
      <w:r w:rsidRPr="00FE66B2">
        <w:rPr>
          <w:rFonts w:ascii="Arial" w:hAnsi="Arial" w:cs="Arial"/>
          <w:b/>
        </w:rPr>
        <w:t>»</w:t>
      </w:r>
    </w:p>
    <w:p w:rsidR="00FE66B2" w:rsidRDefault="00FE66B2" w:rsidP="001609BA">
      <w:pPr>
        <w:ind w:left="-284"/>
        <w:rPr>
          <w:b/>
        </w:rPr>
      </w:pPr>
    </w:p>
    <w:p w:rsidR="00716590" w:rsidRDefault="00FE66B2" w:rsidP="005A7772">
      <w:pPr>
        <w:ind w:left="-284"/>
        <w:jc w:val="both"/>
        <w:rPr>
          <w:rFonts w:ascii="Arial" w:hAnsi="Arial" w:cs="Arial"/>
        </w:rPr>
      </w:pPr>
      <w:r>
        <w:rPr>
          <w:rFonts w:ascii="Arial" w:hAnsi="Arial"/>
        </w:rPr>
        <w:t xml:space="preserve">     </w:t>
      </w:r>
      <w:r w:rsidR="00716590">
        <w:rPr>
          <w:rFonts w:ascii="Arial" w:hAnsi="Arial"/>
        </w:rPr>
        <w:t xml:space="preserve">Η </w:t>
      </w:r>
      <w:r w:rsidR="00716590" w:rsidRPr="00716590">
        <w:rPr>
          <w:rFonts w:ascii="Arial" w:hAnsi="Arial"/>
        </w:rPr>
        <w:t xml:space="preserve">Διεύθυνση </w:t>
      </w:r>
      <w:r w:rsidR="00716590" w:rsidRPr="00716590">
        <w:rPr>
          <w:rFonts w:ascii="Arial" w:hAnsi="Arial" w:cs="Arial"/>
        </w:rPr>
        <w:t>Δευτεροβάθμιας Εκπαίδευσης Δυτικής Θεσ/νίκης</w:t>
      </w:r>
      <w:r w:rsidR="00716590">
        <w:rPr>
          <w:rFonts w:ascii="Arial" w:hAnsi="Arial" w:cs="Arial"/>
        </w:rPr>
        <w:t xml:space="preserve"> απευθύνει πρόσκληση ενδιαφέροντος για σύναψη σύμβαση – συμφωνητικού με εταιρεία καθαρισμού  για </w:t>
      </w:r>
      <w:r w:rsidR="00F809B1">
        <w:rPr>
          <w:rFonts w:ascii="Arial" w:hAnsi="Arial" w:cs="Arial"/>
        </w:rPr>
        <w:t xml:space="preserve">την </w:t>
      </w:r>
      <w:r w:rsidR="00C05185">
        <w:rPr>
          <w:rFonts w:ascii="Arial" w:hAnsi="Arial" w:cs="Arial"/>
        </w:rPr>
        <w:t>καθαριότητα  τ</w:t>
      </w:r>
      <w:r w:rsidR="008C17E0">
        <w:rPr>
          <w:rFonts w:ascii="Arial" w:hAnsi="Arial" w:cs="Arial"/>
        </w:rPr>
        <w:t>ης Διεύθυνσης,  για το έτος 2017</w:t>
      </w:r>
      <w:r w:rsidR="00C05185">
        <w:rPr>
          <w:rFonts w:ascii="Arial" w:hAnsi="Arial" w:cs="Arial"/>
        </w:rPr>
        <w:t xml:space="preserve">. </w:t>
      </w:r>
    </w:p>
    <w:p w:rsidR="00716590" w:rsidRDefault="00716590" w:rsidP="005A7772">
      <w:pPr>
        <w:ind w:left="-284"/>
        <w:jc w:val="both"/>
        <w:rPr>
          <w:rFonts w:ascii="Arial" w:hAnsi="Arial" w:cs="Arial"/>
        </w:rPr>
      </w:pPr>
    </w:p>
    <w:p w:rsidR="0060512B" w:rsidRDefault="0060512B" w:rsidP="00414F95">
      <w:pPr>
        <w:ind w:left="-284"/>
        <w:jc w:val="both"/>
        <w:rPr>
          <w:rFonts w:ascii="Arial" w:hAnsi="Arial" w:cs="Arial"/>
        </w:rPr>
      </w:pPr>
      <w:r w:rsidRPr="00953BB5">
        <w:rPr>
          <w:rFonts w:ascii="Arial" w:hAnsi="Arial" w:cs="Arial"/>
        </w:rPr>
        <w:t xml:space="preserve">Οι απαιτήσεις καθαριότητας της Υπηρεσίας μας σε εβδομαδιαία βάση είναι </w:t>
      </w:r>
      <w:r w:rsidR="00414F95" w:rsidRPr="008074C9">
        <w:rPr>
          <w:rFonts w:ascii="Arial" w:hAnsi="Arial" w:cs="Arial"/>
        </w:rPr>
        <w:t>τρείς ημέρες στο κεντρικό κτήριο και δύο (2) ημέρες την εβδομάδα</w:t>
      </w:r>
      <w:r w:rsidR="00414F95" w:rsidRPr="00953BB5">
        <w:rPr>
          <w:rFonts w:ascii="Arial" w:hAnsi="Arial" w:cs="Arial"/>
        </w:rPr>
        <w:t xml:space="preserve">  στα δύο μικρότερα των εν λόγω γραφείων και των χώρων που περικλείουν.</w:t>
      </w:r>
    </w:p>
    <w:p w:rsidR="008074C9" w:rsidRDefault="008074C9" w:rsidP="008074C9">
      <w:pPr>
        <w:ind w:left="-284"/>
        <w:jc w:val="both"/>
        <w:rPr>
          <w:rFonts w:ascii="Arial" w:hAnsi="Arial" w:cs="Arial"/>
        </w:rPr>
      </w:pPr>
      <w:r>
        <w:rPr>
          <w:rFonts w:ascii="Arial" w:hAnsi="Arial" w:cs="Arial"/>
        </w:rPr>
        <w:t>Οι Διευθύνσεις των τμημάτων της Υπηρεσίας μας, οι ανάγκες σε συχνότητα καθαριότητας, αριθμό καθαριστριών και  τετραγωνικών  μέτρων αντίστοιχα αναφέρονται στον πινάκα που ακολουθεί αναλυτικά:</w:t>
      </w:r>
    </w:p>
    <w:p w:rsidR="008074C9" w:rsidRDefault="008074C9" w:rsidP="008074C9">
      <w:pPr>
        <w:ind w:left="-284"/>
        <w:rPr>
          <w:rFonts w:ascii="Arial" w:hAnsi="Arial" w:cs="Arial"/>
        </w:rPr>
      </w:pPr>
    </w:p>
    <w:tbl>
      <w:tblPr>
        <w:tblpPr w:leftFromText="180" w:rightFromText="180" w:vertAnchor="text" w:horzAnchor="margin" w:tblpXSpec="center" w:tblpY="4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
        <w:gridCol w:w="1479"/>
        <w:gridCol w:w="2126"/>
        <w:gridCol w:w="992"/>
        <w:gridCol w:w="889"/>
        <w:gridCol w:w="1521"/>
        <w:gridCol w:w="851"/>
        <w:gridCol w:w="1134"/>
      </w:tblGrid>
      <w:tr w:rsidR="008074C9" w:rsidRPr="00740E3A" w:rsidTr="0049205B">
        <w:trPr>
          <w:trHeight w:hRule="exact" w:val="597"/>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8074C9" w:rsidRPr="00580FF9" w:rsidRDefault="008074C9" w:rsidP="0049205B">
            <w:pPr>
              <w:jc w:val="center"/>
              <w:rPr>
                <w:rFonts w:ascii="Arial" w:hAnsi="Arial"/>
                <w:b/>
                <w:bCs/>
                <w:sz w:val="22"/>
                <w:szCs w:val="22"/>
              </w:rPr>
            </w:pPr>
            <w:r w:rsidRPr="00580FF9">
              <w:rPr>
                <w:rFonts w:ascii="Arial" w:hAnsi="Arial"/>
                <w:b/>
                <w:bCs/>
                <w:sz w:val="22"/>
                <w:szCs w:val="22"/>
              </w:rPr>
              <w:t>Α/Α</w:t>
            </w:r>
          </w:p>
        </w:tc>
        <w:tc>
          <w:tcPr>
            <w:tcW w:w="1479" w:type="dxa"/>
            <w:vMerge w:val="restart"/>
            <w:tcBorders>
              <w:top w:val="double" w:sz="4" w:space="0" w:color="auto"/>
              <w:left w:val="double" w:sz="4" w:space="0" w:color="auto"/>
              <w:bottom w:val="double" w:sz="4" w:space="0" w:color="auto"/>
              <w:right w:val="double" w:sz="4" w:space="0" w:color="auto"/>
            </w:tcBorders>
            <w:vAlign w:val="center"/>
          </w:tcPr>
          <w:p w:rsidR="008074C9" w:rsidRPr="00580FF9" w:rsidRDefault="008074C9" w:rsidP="0049205B">
            <w:pPr>
              <w:rPr>
                <w:rFonts w:ascii="Arial" w:hAnsi="Arial"/>
                <w:b/>
                <w:bCs/>
                <w:sz w:val="22"/>
                <w:szCs w:val="22"/>
              </w:rPr>
            </w:pPr>
            <w:r w:rsidRPr="00580FF9">
              <w:rPr>
                <w:rFonts w:ascii="Arial" w:hAnsi="Arial"/>
                <w:b/>
                <w:bCs/>
                <w:sz w:val="22"/>
                <w:szCs w:val="22"/>
              </w:rPr>
              <w:t xml:space="preserve">ΓΡΑΦΕΙΟ </w:t>
            </w:r>
          </w:p>
        </w:tc>
        <w:tc>
          <w:tcPr>
            <w:tcW w:w="2126" w:type="dxa"/>
            <w:vMerge w:val="restart"/>
            <w:tcBorders>
              <w:top w:val="double" w:sz="4" w:space="0" w:color="auto"/>
              <w:left w:val="double" w:sz="4" w:space="0" w:color="auto"/>
              <w:bottom w:val="double" w:sz="4" w:space="0" w:color="auto"/>
              <w:right w:val="double" w:sz="4" w:space="0" w:color="auto"/>
            </w:tcBorders>
            <w:vAlign w:val="center"/>
          </w:tcPr>
          <w:p w:rsidR="008074C9" w:rsidRPr="00580FF9" w:rsidRDefault="008074C9" w:rsidP="0049205B">
            <w:pPr>
              <w:rPr>
                <w:rFonts w:ascii="Arial" w:hAnsi="Arial"/>
                <w:b/>
                <w:bCs/>
                <w:sz w:val="22"/>
                <w:szCs w:val="22"/>
              </w:rPr>
            </w:pPr>
            <w:r w:rsidRPr="00580FF9">
              <w:rPr>
                <w:rFonts w:ascii="Arial" w:hAnsi="Arial"/>
                <w:b/>
                <w:bCs/>
                <w:sz w:val="22"/>
                <w:szCs w:val="22"/>
              </w:rPr>
              <w:t>ΔΙΕΥΘΥΝΣΗ</w:t>
            </w:r>
          </w:p>
        </w:tc>
        <w:tc>
          <w:tcPr>
            <w:tcW w:w="992" w:type="dxa"/>
            <w:vMerge w:val="restart"/>
            <w:tcBorders>
              <w:top w:val="double" w:sz="4" w:space="0" w:color="auto"/>
              <w:left w:val="double" w:sz="4" w:space="0" w:color="auto"/>
              <w:bottom w:val="double" w:sz="4" w:space="0" w:color="auto"/>
              <w:right w:val="double" w:sz="4" w:space="0" w:color="auto"/>
            </w:tcBorders>
            <w:vAlign w:val="center"/>
          </w:tcPr>
          <w:p w:rsidR="008074C9" w:rsidRPr="00EA4028" w:rsidRDefault="008074C9" w:rsidP="0049205B">
            <w:pPr>
              <w:jc w:val="right"/>
              <w:rPr>
                <w:rFonts w:ascii="Arial" w:hAnsi="Arial"/>
                <w:b/>
                <w:bCs/>
                <w:sz w:val="18"/>
                <w:szCs w:val="18"/>
              </w:rPr>
            </w:pPr>
            <w:r w:rsidRPr="00EA4028">
              <w:rPr>
                <w:rFonts w:ascii="Arial" w:hAnsi="Arial"/>
                <w:b/>
                <w:bCs/>
                <w:sz w:val="18"/>
                <w:szCs w:val="18"/>
              </w:rPr>
              <w:t>ΌΡΟΦΟΙ</w:t>
            </w:r>
          </w:p>
        </w:tc>
        <w:tc>
          <w:tcPr>
            <w:tcW w:w="889" w:type="dxa"/>
            <w:vMerge w:val="restart"/>
            <w:tcBorders>
              <w:top w:val="double" w:sz="4" w:space="0" w:color="auto"/>
              <w:left w:val="double" w:sz="4" w:space="0" w:color="auto"/>
              <w:bottom w:val="double" w:sz="4" w:space="0" w:color="auto"/>
              <w:right w:val="double" w:sz="4" w:space="0" w:color="auto"/>
            </w:tcBorders>
            <w:vAlign w:val="center"/>
          </w:tcPr>
          <w:p w:rsidR="008074C9" w:rsidRPr="00580FF9" w:rsidRDefault="008074C9" w:rsidP="0049205B">
            <w:pPr>
              <w:jc w:val="right"/>
              <w:rPr>
                <w:rFonts w:ascii="Arial" w:hAnsi="Arial"/>
                <w:b/>
                <w:bCs/>
                <w:sz w:val="22"/>
                <w:szCs w:val="22"/>
              </w:rPr>
            </w:pPr>
            <w:r w:rsidRPr="00580FF9">
              <w:rPr>
                <w:rFonts w:ascii="Arial" w:hAnsi="Arial"/>
                <w:b/>
                <w:bCs/>
                <w:sz w:val="22"/>
                <w:szCs w:val="22"/>
              </w:rPr>
              <w:t>τ. μ.</w:t>
            </w:r>
          </w:p>
        </w:tc>
        <w:tc>
          <w:tcPr>
            <w:tcW w:w="3506" w:type="dxa"/>
            <w:gridSpan w:val="3"/>
            <w:tcBorders>
              <w:top w:val="double" w:sz="4" w:space="0" w:color="auto"/>
              <w:left w:val="double" w:sz="4" w:space="0" w:color="auto"/>
              <w:bottom w:val="double" w:sz="4" w:space="0" w:color="auto"/>
              <w:right w:val="double" w:sz="4" w:space="0" w:color="auto"/>
            </w:tcBorders>
            <w:vAlign w:val="center"/>
          </w:tcPr>
          <w:p w:rsidR="008074C9" w:rsidRPr="00580FF9" w:rsidRDefault="008074C9" w:rsidP="0049205B">
            <w:pPr>
              <w:jc w:val="center"/>
              <w:rPr>
                <w:rFonts w:ascii="Arial" w:hAnsi="Arial"/>
                <w:b/>
                <w:bCs/>
                <w:sz w:val="22"/>
                <w:szCs w:val="22"/>
              </w:rPr>
            </w:pPr>
            <w:r w:rsidRPr="00580FF9">
              <w:rPr>
                <w:rFonts w:ascii="Arial" w:hAnsi="Arial"/>
                <w:b/>
                <w:bCs/>
                <w:sz w:val="22"/>
                <w:szCs w:val="22"/>
              </w:rPr>
              <w:t>ΣΥΧΝΟΤΗΤΑ ΚΑΘΑΡΙΣΜΟΥ</w:t>
            </w:r>
          </w:p>
        </w:tc>
      </w:tr>
      <w:tr w:rsidR="008074C9" w:rsidRPr="00740E3A" w:rsidTr="0049205B">
        <w:trPr>
          <w:trHeight w:hRule="exact" w:val="420"/>
        </w:trPr>
        <w:tc>
          <w:tcPr>
            <w:tcW w:w="614" w:type="dxa"/>
            <w:vMerge/>
            <w:tcBorders>
              <w:top w:val="double" w:sz="4" w:space="0" w:color="auto"/>
              <w:left w:val="double" w:sz="4" w:space="0" w:color="auto"/>
              <w:bottom w:val="double" w:sz="4" w:space="0" w:color="auto"/>
              <w:right w:val="double" w:sz="4" w:space="0" w:color="auto"/>
            </w:tcBorders>
            <w:vAlign w:val="center"/>
          </w:tcPr>
          <w:p w:rsidR="008074C9" w:rsidRPr="00740E3A" w:rsidRDefault="008074C9" w:rsidP="0049205B">
            <w:pPr>
              <w:jc w:val="center"/>
              <w:rPr>
                <w:rFonts w:ascii="Arial" w:hAnsi="Arial"/>
                <w:bCs/>
              </w:rPr>
            </w:pPr>
          </w:p>
        </w:tc>
        <w:tc>
          <w:tcPr>
            <w:tcW w:w="1479" w:type="dxa"/>
            <w:vMerge/>
            <w:tcBorders>
              <w:top w:val="double" w:sz="4" w:space="0" w:color="auto"/>
              <w:left w:val="double" w:sz="4" w:space="0" w:color="auto"/>
              <w:bottom w:val="double" w:sz="4" w:space="0" w:color="auto"/>
              <w:right w:val="double" w:sz="4" w:space="0" w:color="auto"/>
            </w:tcBorders>
            <w:vAlign w:val="center"/>
          </w:tcPr>
          <w:p w:rsidR="008074C9" w:rsidRPr="00740E3A" w:rsidRDefault="008074C9" w:rsidP="0049205B">
            <w:pPr>
              <w:rPr>
                <w:rFonts w:ascii="Arial" w:hAnsi="Arial"/>
                <w:bCs/>
              </w:rPr>
            </w:pPr>
          </w:p>
        </w:tc>
        <w:tc>
          <w:tcPr>
            <w:tcW w:w="2126" w:type="dxa"/>
            <w:vMerge/>
            <w:tcBorders>
              <w:top w:val="double" w:sz="4" w:space="0" w:color="auto"/>
              <w:left w:val="double" w:sz="4" w:space="0" w:color="auto"/>
              <w:bottom w:val="double" w:sz="4" w:space="0" w:color="auto"/>
              <w:right w:val="double" w:sz="4" w:space="0" w:color="auto"/>
            </w:tcBorders>
            <w:vAlign w:val="center"/>
          </w:tcPr>
          <w:p w:rsidR="008074C9" w:rsidRPr="00740E3A" w:rsidRDefault="008074C9" w:rsidP="0049205B">
            <w:pPr>
              <w:rPr>
                <w:rFonts w:ascii="Arial" w:hAnsi="Arial"/>
                <w:bCs/>
              </w:rPr>
            </w:pPr>
          </w:p>
        </w:tc>
        <w:tc>
          <w:tcPr>
            <w:tcW w:w="992" w:type="dxa"/>
            <w:vMerge/>
            <w:tcBorders>
              <w:top w:val="double" w:sz="4" w:space="0" w:color="auto"/>
              <w:left w:val="double" w:sz="4" w:space="0" w:color="auto"/>
              <w:bottom w:val="double" w:sz="4" w:space="0" w:color="auto"/>
              <w:right w:val="double" w:sz="4" w:space="0" w:color="auto"/>
            </w:tcBorders>
            <w:vAlign w:val="center"/>
          </w:tcPr>
          <w:p w:rsidR="008074C9" w:rsidRPr="00740E3A" w:rsidRDefault="008074C9" w:rsidP="0049205B">
            <w:pPr>
              <w:jc w:val="right"/>
              <w:rPr>
                <w:rFonts w:ascii="Arial" w:hAnsi="Arial"/>
                <w:bCs/>
              </w:rPr>
            </w:pPr>
          </w:p>
        </w:tc>
        <w:tc>
          <w:tcPr>
            <w:tcW w:w="889" w:type="dxa"/>
            <w:vMerge/>
            <w:tcBorders>
              <w:top w:val="double" w:sz="4" w:space="0" w:color="auto"/>
              <w:left w:val="double" w:sz="4" w:space="0" w:color="auto"/>
              <w:bottom w:val="double" w:sz="4" w:space="0" w:color="auto"/>
              <w:right w:val="double" w:sz="4" w:space="0" w:color="auto"/>
            </w:tcBorders>
            <w:vAlign w:val="center"/>
          </w:tcPr>
          <w:p w:rsidR="008074C9" w:rsidRPr="00740E3A" w:rsidRDefault="008074C9" w:rsidP="0049205B">
            <w:pPr>
              <w:jc w:val="right"/>
              <w:rPr>
                <w:rFonts w:ascii="Arial" w:hAnsi="Arial"/>
                <w:bCs/>
              </w:rPr>
            </w:pPr>
          </w:p>
        </w:tc>
        <w:tc>
          <w:tcPr>
            <w:tcW w:w="1521" w:type="dxa"/>
            <w:tcBorders>
              <w:top w:val="double" w:sz="4" w:space="0" w:color="auto"/>
              <w:left w:val="double" w:sz="4" w:space="0" w:color="auto"/>
              <w:bottom w:val="double" w:sz="4" w:space="0" w:color="auto"/>
              <w:right w:val="double" w:sz="4" w:space="0" w:color="auto"/>
            </w:tcBorders>
            <w:vAlign w:val="center"/>
          </w:tcPr>
          <w:p w:rsidR="008074C9" w:rsidRPr="00AC5B2A" w:rsidRDefault="008074C9" w:rsidP="0049205B">
            <w:pPr>
              <w:jc w:val="right"/>
              <w:rPr>
                <w:rFonts w:ascii="Arial" w:hAnsi="Arial"/>
                <w:bCs/>
                <w:sz w:val="20"/>
                <w:szCs w:val="20"/>
              </w:rPr>
            </w:pPr>
            <w:r w:rsidRPr="00AC5B2A">
              <w:rPr>
                <w:rFonts w:ascii="Arial" w:hAnsi="Arial"/>
                <w:bCs/>
                <w:sz w:val="20"/>
                <w:szCs w:val="20"/>
              </w:rPr>
              <w:t>ΗΜΕΡΕΣ</w:t>
            </w:r>
          </w:p>
        </w:tc>
        <w:tc>
          <w:tcPr>
            <w:tcW w:w="851" w:type="dxa"/>
            <w:tcBorders>
              <w:top w:val="double" w:sz="4" w:space="0" w:color="auto"/>
              <w:left w:val="double" w:sz="4" w:space="0" w:color="auto"/>
              <w:bottom w:val="double" w:sz="4" w:space="0" w:color="auto"/>
              <w:right w:val="double" w:sz="4" w:space="0" w:color="auto"/>
            </w:tcBorders>
            <w:vAlign w:val="center"/>
          </w:tcPr>
          <w:p w:rsidR="008074C9" w:rsidRPr="00AC5B2A" w:rsidRDefault="008074C9" w:rsidP="0049205B">
            <w:pPr>
              <w:jc w:val="right"/>
              <w:rPr>
                <w:rFonts w:ascii="Arial" w:hAnsi="Arial"/>
                <w:bCs/>
                <w:sz w:val="20"/>
                <w:szCs w:val="20"/>
              </w:rPr>
            </w:pPr>
            <w:r w:rsidRPr="00AC5B2A">
              <w:rPr>
                <w:rFonts w:ascii="Arial" w:hAnsi="Arial"/>
                <w:bCs/>
                <w:sz w:val="20"/>
                <w:szCs w:val="20"/>
              </w:rPr>
              <w:t>ΩΡΕΣ</w:t>
            </w:r>
          </w:p>
        </w:tc>
        <w:tc>
          <w:tcPr>
            <w:tcW w:w="1134" w:type="dxa"/>
            <w:tcBorders>
              <w:top w:val="double" w:sz="4" w:space="0" w:color="auto"/>
              <w:left w:val="double" w:sz="4" w:space="0" w:color="auto"/>
              <w:bottom w:val="double" w:sz="4" w:space="0" w:color="auto"/>
              <w:right w:val="double" w:sz="4" w:space="0" w:color="auto"/>
            </w:tcBorders>
            <w:vAlign w:val="center"/>
          </w:tcPr>
          <w:p w:rsidR="008074C9" w:rsidRPr="00AC5B2A" w:rsidRDefault="008074C9" w:rsidP="0049205B">
            <w:pPr>
              <w:jc w:val="right"/>
              <w:rPr>
                <w:rFonts w:ascii="Arial" w:hAnsi="Arial"/>
                <w:bCs/>
                <w:sz w:val="20"/>
                <w:szCs w:val="20"/>
              </w:rPr>
            </w:pPr>
            <w:r w:rsidRPr="00AC5B2A">
              <w:rPr>
                <w:rFonts w:ascii="Arial" w:hAnsi="Arial"/>
                <w:bCs/>
                <w:sz w:val="20"/>
                <w:szCs w:val="20"/>
              </w:rPr>
              <w:t>ΑΤΟΜΑ</w:t>
            </w:r>
          </w:p>
        </w:tc>
      </w:tr>
      <w:tr w:rsidR="008074C9" w:rsidRPr="00740E3A" w:rsidTr="0049205B">
        <w:trPr>
          <w:trHeight w:hRule="exact" w:val="1134"/>
        </w:trPr>
        <w:tc>
          <w:tcPr>
            <w:tcW w:w="614" w:type="dxa"/>
            <w:tcBorders>
              <w:top w:val="double" w:sz="4" w:space="0" w:color="auto"/>
              <w:left w:val="double" w:sz="4" w:space="0" w:color="auto"/>
            </w:tcBorders>
            <w:vAlign w:val="center"/>
          </w:tcPr>
          <w:p w:rsidR="008074C9" w:rsidRPr="00740E3A" w:rsidRDefault="008074C9" w:rsidP="0049205B">
            <w:pPr>
              <w:jc w:val="center"/>
              <w:rPr>
                <w:rFonts w:ascii="Arial" w:hAnsi="Arial"/>
                <w:bCs/>
              </w:rPr>
            </w:pPr>
            <w:r w:rsidRPr="00740E3A">
              <w:rPr>
                <w:rFonts w:ascii="Arial" w:hAnsi="Arial"/>
                <w:bCs/>
              </w:rPr>
              <w:t>1</w:t>
            </w:r>
          </w:p>
        </w:tc>
        <w:tc>
          <w:tcPr>
            <w:tcW w:w="1479" w:type="dxa"/>
            <w:tcBorders>
              <w:top w:val="double" w:sz="4" w:space="0" w:color="auto"/>
            </w:tcBorders>
            <w:vAlign w:val="center"/>
          </w:tcPr>
          <w:p w:rsidR="008074C9" w:rsidRPr="00580FF9" w:rsidRDefault="008074C9" w:rsidP="0049205B">
            <w:pPr>
              <w:rPr>
                <w:rFonts w:ascii="Arial" w:hAnsi="Arial"/>
                <w:bCs/>
                <w:sz w:val="22"/>
                <w:szCs w:val="22"/>
              </w:rPr>
            </w:pPr>
            <w:r w:rsidRPr="00580FF9">
              <w:rPr>
                <w:rFonts w:ascii="Arial" w:hAnsi="Arial"/>
                <w:bCs/>
                <w:sz w:val="22"/>
                <w:szCs w:val="22"/>
              </w:rPr>
              <w:t>ΓΡ. Δ/ΝΣΗΣ 2</w:t>
            </w:r>
            <w:r w:rsidRPr="00580FF9">
              <w:rPr>
                <w:rFonts w:ascii="Arial" w:hAnsi="Arial"/>
                <w:bCs/>
                <w:sz w:val="22"/>
                <w:szCs w:val="22"/>
                <w:vertAlign w:val="superscript"/>
              </w:rPr>
              <w:t>ος</w:t>
            </w:r>
            <w:r w:rsidRPr="00580FF9">
              <w:rPr>
                <w:rFonts w:ascii="Arial" w:hAnsi="Arial"/>
                <w:bCs/>
                <w:sz w:val="22"/>
                <w:szCs w:val="22"/>
              </w:rPr>
              <w:t xml:space="preserve"> </w:t>
            </w:r>
            <w:r>
              <w:rPr>
                <w:rFonts w:ascii="Arial" w:hAnsi="Arial"/>
                <w:bCs/>
                <w:sz w:val="22"/>
                <w:szCs w:val="22"/>
              </w:rPr>
              <w:t>&amp; 3</w:t>
            </w:r>
            <w:r w:rsidRPr="00A87C39">
              <w:rPr>
                <w:rFonts w:ascii="Arial" w:hAnsi="Arial"/>
                <w:bCs/>
                <w:sz w:val="22"/>
                <w:szCs w:val="22"/>
                <w:vertAlign w:val="superscript"/>
              </w:rPr>
              <w:t>ος</w:t>
            </w:r>
            <w:r>
              <w:rPr>
                <w:rFonts w:ascii="Arial" w:hAnsi="Arial"/>
                <w:bCs/>
                <w:sz w:val="22"/>
                <w:szCs w:val="22"/>
              </w:rPr>
              <w:t xml:space="preserve"> </w:t>
            </w:r>
            <w:r w:rsidRPr="00580FF9">
              <w:rPr>
                <w:rFonts w:ascii="Arial" w:hAnsi="Arial"/>
                <w:bCs/>
                <w:sz w:val="22"/>
                <w:szCs w:val="22"/>
              </w:rPr>
              <w:t>όροφος</w:t>
            </w:r>
          </w:p>
        </w:tc>
        <w:tc>
          <w:tcPr>
            <w:tcW w:w="2126" w:type="dxa"/>
            <w:tcBorders>
              <w:top w:val="double" w:sz="4" w:space="0" w:color="auto"/>
            </w:tcBorders>
            <w:vAlign w:val="center"/>
          </w:tcPr>
          <w:p w:rsidR="008074C9" w:rsidRPr="00580FF9" w:rsidRDefault="008074C9" w:rsidP="0049205B">
            <w:pPr>
              <w:rPr>
                <w:rFonts w:ascii="Arial" w:hAnsi="Arial"/>
                <w:bCs/>
                <w:sz w:val="22"/>
                <w:szCs w:val="22"/>
              </w:rPr>
            </w:pPr>
            <w:r w:rsidRPr="00580FF9">
              <w:rPr>
                <w:rFonts w:ascii="Arial" w:hAnsi="Arial"/>
                <w:bCs/>
                <w:sz w:val="22"/>
                <w:szCs w:val="22"/>
              </w:rPr>
              <w:t>Κολοκοτρώνη 22</w:t>
            </w:r>
          </w:p>
        </w:tc>
        <w:tc>
          <w:tcPr>
            <w:tcW w:w="992" w:type="dxa"/>
            <w:tcBorders>
              <w:top w:val="double" w:sz="4" w:space="0" w:color="auto"/>
            </w:tcBorders>
            <w:vAlign w:val="center"/>
          </w:tcPr>
          <w:p w:rsidR="008074C9" w:rsidRPr="00580FF9" w:rsidRDefault="008074C9" w:rsidP="0049205B">
            <w:pPr>
              <w:jc w:val="right"/>
              <w:rPr>
                <w:rFonts w:ascii="Arial" w:hAnsi="Arial"/>
                <w:bCs/>
                <w:sz w:val="22"/>
                <w:szCs w:val="22"/>
              </w:rPr>
            </w:pPr>
            <w:r>
              <w:rPr>
                <w:rFonts w:ascii="Arial" w:hAnsi="Arial"/>
                <w:bCs/>
                <w:sz w:val="22"/>
                <w:szCs w:val="22"/>
              </w:rPr>
              <w:t>2</w:t>
            </w:r>
          </w:p>
        </w:tc>
        <w:tc>
          <w:tcPr>
            <w:tcW w:w="889" w:type="dxa"/>
            <w:tcBorders>
              <w:top w:val="double" w:sz="4" w:space="0" w:color="auto"/>
            </w:tcBorders>
            <w:vAlign w:val="center"/>
          </w:tcPr>
          <w:p w:rsidR="008074C9" w:rsidRPr="00580FF9" w:rsidRDefault="008074C9" w:rsidP="0049205B">
            <w:pPr>
              <w:jc w:val="right"/>
              <w:rPr>
                <w:rFonts w:ascii="Arial" w:hAnsi="Arial"/>
                <w:bCs/>
                <w:sz w:val="22"/>
                <w:szCs w:val="22"/>
              </w:rPr>
            </w:pPr>
            <w:r>
              <w:rPr>
                <w:rFonts w:ascii="Arial" w:hAnsi="Arial"/>
                <w:bCs/>
                <w:sz w:val="22"/>
                <w:szCs w:val="22"/>
              </w:rPr>
              <w:t>1.65</w:t>
            </w:r>
            <w:r w:rsidRPr="00580FF9">
              <w:rPr>
                <w:rFonts w:ascii="Arial" w:hAnsi="Arial"/>
                <w:bCs/>
                <w:sz w:val="22"/>
                <w:szCs w:val="22"/>
              </w:rPr>
              <w:t>0</w:t>
            </w:r>
          </w:p>
        </w:tc>
        <w:tc>
          <w:tcPr>
            <w:tcW w:w="1521" w:type="dxa"/>
            <w:tcBorders>
              <w:top w:val="double" w:sz="4" w:space="0" w:color="auto"/>
            </w:tcBorders>
            <w:vAlign w:val="center"/>
          </w:tcPr>
          <w:p w:rsidR="008074C9" w:rsidRPr="004B3101" w:rsidRDefault="008074C9" w:rsidP="0049205B">
            <w:pPr>
              <w:jc w:val="right"/>
              <w:rPr>
                <w:rFonts w:ascii="Arial" w:hAnsi="Arial"/>
                <w:bCs/>
                <w:sz w:val="22"/>
                <w:szCs w:val="22"/>
                <w:lang w:val="en-US"/>
              </w:rPr>
            </w:pPr>
            <w:r>
              <w:rPr>
                <w:rFonts w:ascii="Arial" w:hAnsi="Arial"/>
                <w:bCs/>
                <w:sz w:val="22"/>
                <w:szCs w:val="22"/>
                <w:lang w:val="en-US"/>
              </w:rPr>
              <w:t>3</w:t>
            </w:r>
          </w:p>
        </w:tc>
        <w:tc>
          <w:tcPr>
            <w:tcW w:w="851" w:type="dxa"/>
            <w:tcBorders>
              <w:top w:val="double" w:sz="4" w:space="0" w:color="auto"/>
            </w:tcBorders>
            <w:vAlign w:val="center"/>
          </w:tcPr>
          <w:p w:rsidR="008074C9" w:rsidRPr="00580FF9" w:rsidRDefault="008074C9" w:rsidP="0049205B">
            <w:pPr>
              <w:jc w:val="right"/>
              <w:rPr>
                <w:rFonts w:ascii="Arial" w:hAnsi="Arial"/>
                <w:bCs/>
                <w:sz w:val="22"/>
                <w:szCs w:val="22"/>
              </w:rPr>
            </w:pPr>
            <w:r w:rsidRPr="00580FF9">
              <w:rPr>
                <w:rFonts w:ascii="Arial" w:hAnsi="Arial"/>
                <w:bCs/>
                <w:sz w:val="22"/>
                <w:szCs w:val="22"/>
              </w:rPr>
              <w:t>3</w:t>
            </w:r>
            <w:r>
              <w:rPr>
                <w:rFonts w:ascii="Arial" w:hAnsi="Arial"/>
                <w:bCs/>
                <w:sz w:val="22"/>
                <w:szCs w:val="22"/>
              </w:rPr>
              <w:t>,5</w:t>
            </w:r>
          </w:p>
        </w:tc>
        <w:tc>
          <w:tcPr>
            <w:tcW w:w="1134" w:type="dxa"/>
            <w:tcBorders>
              <w:top w:val="double" w:sz="4" w:space="0" w:color="auto"/>
            </w:tcBorders>
            <w:vAlign w:val="center"/>
          </w:tcPr>
          <w:p w:rsidR="008074C9" w:rsidRPr="00580FF9" w:rsidRDefault="008074C9" w:rsidP="0049205B">
            <w:pPr>
              <w:jc w:val="right"/>
              <w:rPr>
                <w:rFonts w:ascii="Arial" w:hAnsi="Arial"/>
                <w:bCs/>
                <w:sz w:val="22"/>
                <w:szCs w:val="22"/>
              </w:rPr>
            </w:pPr>
            <w:r w:rsidRPr="00580FF9">
              <w:rPr>
                <w:rFonts w:ascii="Arial" w:hAnsi="Arial"/>
                <w:bCs/>
                <w:sz w:val="22"/>
                <w:szCs w:val="22"/>
              </w:rPr>
              <w:t>2</w:t>
            </w:r>
          </w:p>
        </w:tc>
      </w:tr>
      <w:tr w:rsidR="008074C9" w:rsidRPr="00740E3A" w:rsidTr="0049205B">
        <w:trPr>
          <w:trHeight w:hRule="exact" w:val="719"/>
        </w:trPr>
        <w:tc>
          <w:tcPr>
            <w:tcW w:w="614" w:type="dxa"/>
            <w:tcBorders>
              <w:left w:val="double" w:sz="4" w:space="0" w:color="auto"/>
            </w:tcBorders>
            <w:vAlign w:val="center"/>
          </w:tcPr>
          <w:p w:rsidR="008074C9" w:rsidRPr="00C208B5" w:rsidRDefault="008074C9" w:rsidP="0049205B">
            <w:pPr>
              <w:jc w:val="center"/>
              <w:rPr>
                <w:rFonts w:ascii="Arial" w:hAnsi="Arial"/>
                <w:bCs/>
              </w:rPr>
            </w:pPr>
            <w:r>
              <w:rPr>
                <w:rFonts w:ascii="Arial" w:hAnsi="Arial"/>
                <w:bCs/>
              </w:rPr>
              <w:t>2</w:t>
            </w:r>
          </w:p>
        </w:tc>
        <w:tc>
          <w:tcPr>
            <w:tcW w:w="1479" w:type="dxa"/>
            <w:vAlign w:val="center"/>
          </w:tcPr>
          <w:p w:rsidR="008074C9" w:rsidRPr="00580FF9" w:rsidRDefault="008074C9" w:rsidP="0049205B">
            <w:pPr>
              <w:rPr>
                <w:rFonts w:ascii="Arial" w:hAnsi="Arial"/>
                <w:bCs/>
                <w:sz w:val="22"/>
                <w:szCs w:val="22"/>
              </w:rPr>
            </w:pPr>
            <w:r w:rsidRPr="00580FF9">
              <w:rPr>
                <w:rFonts w:ascii="Arial" w:hAnsi="Arial"/>
                <w:bCs/>
                <w:sz w:val="22"/>
                <w:szCs w:val="22"/>
                <w:lang w:val="en-US"/>
              </w:rPr>
              <w:t>1</w:t>
            </w:r>
            <w:r w:rsidRPr="00580FF9">
              <w:rPr>
                <w:rFonts w:ascii="Arial" w:hAnsi="Arial"/>
                <w:bCs/>
                <w:sz w:val="22"/>
                <w:szCs w:val="22"/>
                <w:vertAlign w:val="superscript"/>
              </w:rPr>
              <w:t>ο</w:t>
            </w:r>
            <w:r w:rsidRPr="00580FF9">
              <w:rPr>
                <w:rFonts w:ascii="Arial" w:hAnsi="Arial"/>
                <w:bCs/>
                <w:sz w:val="22"/>
                <w:szCs w:val="22"/>
              </w:rPr>
              <w:t xml:space="preserve">  ΚΕΣΥΠ ΝΕΑΠΟΛΗΣ </w:t>
            </w:r>
          </w:p>
        </w:tc>
        <w:tc>
          <w:tcPr>
            <w:tcW w:w="2126" w:type="dxa"/>
            <w:vAlign w:val="center"/>
          </w:tcPr>
          <w:p w:rsidR="008074C9" w:rsidRPr="00580FF9" w:rsidRDefault="008074C9" w:rsidP="0049205B">
            <w:pPr>
              <w:rPr>
                <w:rFonts w:ascii="Arial" w:hAnsi="Arial"/>
                <w:bCs/>
                <w:sz w:val="22"/>
                <w:szCs w:val="22"/>
              </w:rPr>
            </w:pPr>
            <w:r w:rsidRPr="00580FF9">
              <w:rPr>
                <w:rFonts w:ascii="Arial" w:hAnsi="Arial"/>
                <w:bCs/>
                <w:sz w:val="22"/>
                <w:szCs w:val="22"/>
              </w:rPr>
              <w:t>Αγ. Στεφάνου 26</w:t>
            </w:r>
          </w:p>
        </w:tc>
        <w:tc>
          <w:tcPr>
            <w:tcW w:w="992" w:type="dxa"/>
            <w:vAlign w:val="center"/>
          </w:tcPr>
          <w:p w:rsidR="008074C9" w:rsidRPr="00580FF9" w:rsidRDefault="008074C9" w:rsidP="0049205B">
            <w:pPr>
              <w:jc w:val="right"/>
              <w:rPr>
                <w:rFonts w:ascii="Arial" w:hAnsi="Arial"/>
                <w:bCs/>
                <w:sz w:val="22"/>
                <w:szCs w:val="22"/>
              </w:rPr>
            </w:pPr>
            <w:r w:rsidRPr="00580FF9">
              <w:rPr>
                <w:rFonts w:ascii="Arial" w:hAnsi="Arial"/>
                <w:bCs/>
                <w:sz w:val="22"/>
                <w:szCs w:val="22"/>
              </w:rPr>
              <w:t>2</w:t>
            </w:r>
          </w:p>
        </w:tc>
        <w:tc>
          <w:tcPr>
            <w:tcW w:w="889" w:type="dxa"/>
            <w:vAlign w:val="center"/>
          </w:tcPr>
          <w:p w:rsidR="008074C9" w:rsidRPr="00580FF9" w:rsidRDefault="008074C9" w:rsidP="0049205B">
            <w:pPr>
              <w:jc w:val="right"/>
              <w:rPr>
                <w:rFonts w:ascii="Arial" w:hAnsi="Arial"/>
                <w:bCs/>
                <w:sz w:val="22"/>
                <w:szCs w:val="22"/>
              </w:rPr>
            </w:pPr>
            <w:r>
              <w:rPr>
                <w:rFonts w:ascii="Arial" w:hAnsi="Arial"/>
                <w:bCs/>
                <w:sz w:val="22"/>
                <w:szCs w:val="22"/>
              </w:rPr>
              <w:t>17</w:t>
            </w:r>
            <w:r w:rsidRPr="00580FF9">
              <w:rPr>
                <w:rFonts w:ascii="Arial" w:hAnsi="Arial"/>
                <w:bCs/>
                <w:sz w:val="22"/>
                <w:szCs w:val="22"/>
              </w:rPr>
              <w:t>0</w:t>
            </w:r>
          </w:p>
        </w:tc>
        <w:tc>
          <w:tcPr>
            <w:tcW w:w="1521" w:type="dxa"/>
            <w:vAlign w:val="center"/>
          </w:tcPr>
          <w:p w:rsidR="008074C9" w:rsidRPr="00580FF9" w:rsidRDefault="008074C9" w:rsidP="0049205B">
            <w:pPr>
              <w:jc w:val="right"/>
              <w:rPr>
                <w:rFonts w:ascii="Arial" w:hAnsi="Arial"/>
                <w:bCs/>
                <w:sz w:val="22"/>
                <w:szCs w:val="22"/>
              </w:rPr>
            </w:pPr>
            <w:r w:rsidRPr="00580FF9">
              <w:rPr>
                <w:rFonts w:ascii="Arial" w:hAnsi="Arial"/>
                <w:bCs/>
                <w:sz w:val="22"/>
                <w:szCs w:val="22"/>
              </w:rPr>
              <w:t>2</w:t>
            </w:r>
          </w:p>
        </w:tc>
        <w:tc>
          <w:tcPr>
            <w:tcW w:w="851" w:type="dxa"/>
            <w:vAlign w:val="center"/>
          </w:tcPr>
          <w:p w:rsidR="008074C9" w:rsidRPr="004B3101" w:rsidRDefault="008074C9" w:rsidP="0049205B">
            <w:pPr>
              <w:jc w:val="right"/>
              <w:rPr>
                <w:rFonts w:ascii="Arial" w:hAnsi="Arial"/>
                <w:bCs/>
                <w:sz w:val="22"/>
                <w:szCs w:val="22"/>
                <w:lang w:val="en-US"/>
              </w:rPr>
            </w:pPr>
            <w:r>
              <w:rPr>
                <w:rFonts w:ascii="Arial" w:hAnsi="Arial"/>
                <w:bCs/>
                <w:sz w:val="22"/>
                <w:szCs w:val="22"/>
                <w:lang w:val="en-US"/>
              </w:rPr>
              <w:t>2</w:t>
            </w:r>
          </w:p>
        </w:tc>
        <w:tc>
          <w:tcPr>
            <w:tcW w:w="1134" w:type="dxa"/>
            <w:vAlign w:val="center"/>
          </w:tcPr>
          <w:p w:rsidR="008074C9" w:rsidRPr="00580FF9" w:rsidRDefault="008074C9" w:rsidP="0049205B">
            <w:pPr>
              <w:jc w:val="right"/>
              <w:rPr>
                <w:rFonts w:ascii="Arial" w:hAnsi="Arial"/>
                <w:bCs/>
                <w:sz w:val="22"/>
                <w:szCs w:val="22"/>
              </w:rPr>
            </w:pPr>
            <w:r w:rsidRPr="00580FF9">
              <w:rPr>
                <w:rFonts w:ascii="Arial" w:hAnsi="Arial"/>
                <w:bCs/>
                <w:sz w:val="22"/>
                <w:szCs w:val="22"/>
              </w:rPr>
              <w:t>1</w:t>
            </w:r>
          </w:p>
        </w:tc>
      </w:tr>
      <w:tr w:rsidR="008074C9" w:rsidRPr="00740E3A" w:rsidTr="0049205B">
        <w:trPr>
          <w:trHeight w:hRule="exact" w:val="719"/>
        </w:trPr>
        <w:tc>
          <w:tcPr>
            <w:tcW w:w="614" w:type="dxa"/>
            <w:tcBorders>
              <w:left w:val="double" w:sz="4" w:space="0" w:color="auto"/>
              <w:bottom w:val="double" w:sz="4" w:space="0" w:color="auto"/>
            </w:tcBorders>
            <w:vAlign w:val="center"/>
          </w:tcPr>
          <w:p w:rsidR="008074C9" w:rsidRPr="00C208B5" w:rsidRDefault="008074C9" w:rsidP="0049205B">
            <w:pPr>
              <w:jc w:val="center"/>
              <w:rPr>
                <w:rFonts w:ascii="Arial" w:hAnsi="Arial"/>
                <w:bCs/>
              </w:rPr>
            </w:pPr>
            <w:r>
              <w:rPr>
                <w:rFonts w:ascii="Arial" w:hAnsi="Arial"/>
                <w:bCs/>
              </w:rPr>
              <w:t>3</w:t>
            </w:r>
          </w:p>
        </w:tc>
        <w:tc>
          <w:tcPr>
            <w:tcW w:w="1479" w:type="dxa"/>
            <w:tcBorders>
              <w:bottom w:val="double" w:sz="4" w:space="0" w:color="auto"/>
            </w:tcBorders>
            <w:vAlign w:val="center"/>
          </w:tcPr>
          <w:p w:rsidR="008074C9" w:rsidRPr="00580FF9" w:rsidRDefault="008074C9" w:rsidP="0049205B">
            <w:pPr>
              <w:rPr>
                <w:rFonts w:ascii="Arial" w:hAnsi="Arial"/>
                <w:bCs/>
                <w:sz w:val="22"/>
                <w:szCs w:val="22"/>
              </w:rPr>
            </w:pPr>
            <w:r w:rsidRPr="00580FF9">
              <w:rPr>
                <w:rFonts w:ascii="Arial" w:hAnsi="Arial"/>
                <w:bCs/>
                <w:sz w:val="22"/>
                <w:szCs w:val="22"/>
                <w:lang w:val="en-US"/>
              </w:rPr>
              <w:t>2</w:t>
            </w:r>
            <w:r w:rsidRPr="00580FF9">
              <w:rPr>
                <w:rFonts w:ascii="Arial" w:hAnsi="Arial"/>
                <w:bCs/>
                <w:sz w:val="22"/>
                <w:szCs w:val="22"/>
                <w:vertAlign w:val="superscript"/>
              </w:rPr>
              <w:t>ο</w:t>
            </w:r>
            <w:r w:rsidRPr="00580FF9">
              <w:rPr>
                <w:rFonts w:ascii="Arial" w:hAnsi="Arial"/>
                <w:bCs/>
                <w:sz w:val="22"/>
                <w:szCs w:val="22"/>
              </w:rPr>
              <w:t xml:space="preserve">  ΚΕΣΥΠ ΛΑΓΚΑΔΑ</w:t>
            </w:r>
          </w:p>
        </w:tc>
        <w:tc>
          <w:tcPr>
            <w:tcW w:w="2126" w:type="dxa"/>
            <w:tcBorders>
              <w:bottom w:val="double" w:sz="4" w:space="0" w:color="auto"/>
            </w:tcBorders>
            <w:vAlign w:val="center"/>
          </w:tcPr>
          <w:p w:rsidR="008074C9" w:rsidRPr="00580FF9" w:rsidRDefault="008074C9" w:rsidP="0049205B">
            <w:pPr>
              <w:rPr>
                <w:rFonts w:ascii="Arial" w:hAnsi="Arial"/>
                <w:bCs/>
                <w:sz w:val="22"/>
                <w:szCs w:val="22"/>
              </w:rPr>
            </w:pPr>
            <w:r w:rsidRPr="00580FF9">
              <w:rPr>
                <w:rFonts w:ascii="Arial" w:hAnsi="Arial"/>
                <w:bCs/>
                <w:sz w:val="22"/>
                <w:szCs w:val="22"/>
              </w:rPr>
              <w:t>Λουτρών 14</w:t>
            </w:r>
          </w:p>
          <w:p w:rsidR="008074C9" w:rsidRPr="00580FF9" w:rsidRDefault="008074C9" w:rsidP="0049205B">
            <w:pPr>
              <w:rPr>
                <w:rFonts w:ascii="Arial" w:hAnsi="Arial"/>
                <w:bCs/>
                <w:sz w:val="22"/>
                <w:szCs w:val="22"/>
              </w:rPr>
            </w:pPr>
            <w:r w:rsidRPr="00580FF9">
              <w:rPr>
                <w:rFonts w:ascii="Arial" w:hAnsi="Arial"/>
                <w:bCs/>
                <w:sz w:val="22"/>
                <w:szCs w:val="22"/>
              </w:rPr>
              <w:t>Λαγκαδάς</w:t>
            </w:r>
          </w:p>
        </w:tc>
        <w:tc>
          <w:tcPr>
            <w:tcW w:w="992" w:type="dxa"/>
            <w:tcBorders>
              <w:bottom w:val="double" w:sz="4" w:space="0" w:color="auto"/>
            </w:tcBorders>
            <w:vAlign w:val="center"/>
          </w:tcPr>
          <w:p w:rsidR="008074C9" w:rsidRPr="00580FF9" w:rsidRDefault="008074C9" w:rsidP="0049205B">
            <w:pPr>
              <w:jc w:val="right"/>
              <w:rPr>
                <w:rFonts w:ascii="Arial" w:hAnsi="Arial"/>
                <w:bCs/>
                <w:sz w:val="22"/>
                <w:szCs w:val="22"/>
              </w:rPr>
            </w:pPr>
            <w:r w:rsidRPr="00580FF9">
              <w:rPr>
                <w:rFonts w:ascii="Arial" w:hAnsi="Arial"/>
                <w:bCs/>
                <w:sz w:val="22"/>
                <w:szCs w:val="22"/>
              </w:rPr>
              <w:t>1</w:t>
            </w:r>
          </w:p>
        </w:tc>
        <w:tc>
          <w:tcPr>
            <w:tcW w:w="889" w:type="dxa"/>
            <w:tcBorders>
              <w:bottom w:val="double" w:sz="4" w:space="0" w:color="auto"/>
            </w:tcBorders>
            <w:vAlign w:val="center"/>
          </w:tcPr>
          <w:p w:rsidR="008074C9" w:rsidRPr="00580FF9" w:rsidRDefault="008074C9" w:rsidP="0049205B">
            <w:pPr>
              <w:jc w:val="right"/>
              <w:rPr>
                <w:rFonts w:ascii="Arial" w:hAnsi="Arial"/>
                <w:bCs/>
                <w:sz w:val="22"/>
                <w:szCs w:val="22"/>
              </w:rPr>
            </w:pPr>
            <w:r w:rsidRPr="00580FF9">
              <w:rPr>
                <w:rFonts w:ascii="Arial" w:hAnsi="Arial"/>
                <w:bCs/>
                <w:sz w:val="22"/>
                <w:szCs w:val="22"/>
              </w:rPr>
              <w:t>80</w:t>
            </w:r>
          </w:p>
        </w:tc>
        <w:tc>
          <w:tcPr>
            <w:tcW w:w="1521" w:type="dxa"/>
            <w:tcBorders>
              <w:bottom w:val="double" w:sz="4" w:space="0" w:color="auto"/>
            </w:tcBorders>
            <w:vAlign w:val="center"/>
          </w:tcPr>
          <w:p w:rsidR="008074C9" w:rsidRPr="00580FF9" w:rsidRDefault="008074C9" w:rsidP="0049205B">
            <w:pPr>
              <w:jc w:val="right"/>
              <w:rPr>
                <w:rFonts w:ascii="Arial" w:hAnsi="Arial"/>
                <w:bCs/>
                <w:sz w:val="22"/>
                <w:szCs w:val="22"/>
              </w:rPr>
            </w:pPr>
            <w:r>
              <w:rPr>
                <w:rFonts w:ascii="Arial" w:hAnsi="Arial"/>
                <w:bCs/>
                <w:sz w:val="22"/>
                <w:szCs w:val="22"/>
              </w:rPr>
              <w:t>2</w:t>
            </w:r>
          </w:p>
        </w:tc>
        <w:tc>
          <w:tcPr>
            <w:tcW w:w="851" w:type="dxa"/>
            <w:tcBorders>
              <w:bottom w:val="double" w:sz="4" w:space="0" w:color="auto"/>
            </w:tcBorders>
            <w:vAlign w:val="center"/>
          </w:tcPr>
          <w:p w:rsidR="008074C9" w:rsidRPr="00580FF9" w:rsidRDefault="008074C9" w:rsidP="0049205B">
            <w:pPr>
              <w:jc w:val="right"/>
              <w:rPr>
                <w:rFonts w:ascii="Arial" w:hAnsi="Arial"/>
                <w:bCs/>
                <w:sz w:val="22"/>
                <w:szCs w:val="22"/>
              </w:rPr>
            </w:pPr>
            <w:r>
              <w:rPr>
                <w:rFonts w:ascii="Arial" w:hAnsi="Arial"/>
                <w:bCs/>
                <w:sz w:val="22"/>
                <w:szCs w:val="22"/>
              </w:rPr>
              <w:t>2</w:t>
            </w:r>
          </w:p>
        </w:tc>
        <w:tc>
          <w:tcPr>
            <w:tcW w:w="1134" w:type="dxa"/>
            <w:tcBorders>
              <w:bottom w:val="double" w:sz="4" w:space="0" w:color="auto"/>
            </w:tcBorders>
            <w:vAlign w:val="center"/>
          </w:tcPr>
          <w:p w:rsidR="008074C9" w:rsidRPr="00580FF9" w:rsidRDefault="008074C9" w:rsidP="0049205B">
            <w:pPr>
              <w:jc w:val="right"/>
              <w:rPr>
                <w:rFonts w:ascii="Arial" w:hAnsi="Arial"/>
                <w:bCs/>
                <w:sz w:val="22"/>
                <w:szCs w:val="22"/>
              </w:rPr>
            </w:pPr>
            <w:r w:rsidRPr="00580FF9">
              <w:rPr>
                <w:rFonts w:ascii="Arial" w:hAnsi="Arial"/>
                <w:bCs/>
                <w:sz w:val="22"/>
                <w:szCs w:val="22"/>
              </w:rPr>
              <w:t>1</w:t>
            </w:r>
          </w:p>
        </w:tc>
      </w:tr>
    </w:tbl>
    <w:p w:rsidR="008074C9" w:rsidRDefault="008074C9" w:rsidP="008074C9">
      <w:pPr>
        <w:ind w:firstLine="1134"/>
        <w:jc w:val="both"/>
        <w:rPr>
          <w:rFonts w:ascii="Arial" w:hAnsi="Arial"/>
          <w:bCs/>
        </w:rPr>
      </w:pPr>
    </w:p>
    <w:p w:rsidR="00414F95" w:rsidRDefault="00414F95" w:rsidP="00414F95">
      <w:pPr>
        <w:jc w:val="both"/>
        <w:rPr>
          <w:rFonts w:ascii="Arial" w:hAnsi="Arial" w:cs="Arial"/>
          <w:b/>
        </w:rPr>
      </w:pPr>
    </w:p>
    <w:p w:rsidR="00DE5F86" w:rsidRDefault="00DE5F86" w:rsidP="00414F95">
      <w:pPr>
        <w:jc w:val="both"/>
        <w:rPr>
          <w:rFonts w:ascii="Arial" w:hAnsi="Arial" w:cs="Arial"/>
          <w:b/>
        </w:rPr>
      </w:pPr>
    </w:p>
    <w:p w:rsidR="00DE5F86" w:rsidRDefault="00DE5F86" w:rsidP="00414F95">
      <w:pPr>
        <w:jc w:val="both"/>
        <w:rPr>
          <w:rFonts w:ascii="Arial" w:hAnsi="Arial" w:cs="Arial"/>
          <w:b/>
        </w:rPr>
      </w:pPr>
    </w:p>
    <w:p w:rsidR="00414F95" w:rsidRDefault="00DE5F86" w:rsidP="00414F95">
      <w:pPr>
        <w:jc w:val="both"/>
        <w:rPr>
          <w:rFonts w:ascii="Arial" w:hAnsi="Arial" w:cs="Arial"/>
          <w:b/>
        </w:rPr>
      </w:pPr>
      <w:r>
        <w:rPr>
          <w:rFonts w:ascii="Arial" w:hAnsi="Arial" w:cs="Arial"/>
          <w:b/>
        </w:rPr>
        <w:lastRenderedPageBreak/>
        <w:t xml:space="preserve">Α΄ </w:t>
      </w:r>
      <w:r w:rsidR="00414F95" w:rsidRPr="00414F95">
        <w:rPr>
          <w:rFonts w:ascii="Arial" w:hAnsi="Arial" w:cs="Arial"/>
          <w:b/>
        </w:rPr>
        <w:t>ΑΠΑΙΤΗΣΕΙΣ ΚΑΙ ΟΡΟΙ ΤΟΥ ΕΡΓΟΥ ΚΑΘΑΡΙΟΤΗΤΑΣ ΤΗΣ Δ/ΝΣΗΣ</w:t>
      </w:r>
    </w:p>
    <w:p w:rsidR="0049205B" w:rsidRDefault="0049205B" w:rsidP="00414F95">
      <w:pPr>
        <w:jc w:val="both"/>
        <w:rPr>
          <w:rFonts w:ascii="Arial" w:hAnsi="Arial" w:cs="Arial"/>
          <w:b/>
        </w:rPr>
      </w:pPr>
    </w:p>
    <w:p w:rsidR="00AA6E38" w:rsidRPr="00953BB5" w:rsidRDefault="00AA6E38" w:rsidP="008074C9">
      <w:pPr>
        <w:pStyle w:val="CharChar"/>
        <w:spacing w:after="80" w:line="280" w:lineRule="atLeast"/>
        <w:rPr>
          <w:rFonts w:ascii="Arial" w:hAnsi="Arial" w:cs="Arial"/>
          <w:sz w:val="24"/>
          <w:szCs w:val="24"/>
          <w:lang w:val="el-GR"/>
        </w:rPr>
      </w:pPr>
      <w:r w:rsidRPr="00953BB5">
        <w:rPr>
          <w:rFonts w:ascii="Arial" w:hAnsi="Arial" w:cs="Arial"/>
          <w:sz w:val="24"/>
          <w:szCs w:val="24"/>
          <w:u w:val="single"/>
          <w:lang w:val="el-GR"/>
        </w:rPr>
        <w:t>-Η καθαριότητα των γραφείων θα γίνεται ως εξής:</w:t>
      </w:r>
    </w:p>
    <w:p w:rsidR="00AA6E38" w:rsidRPr="00953BB5" w:rsidRDefault="00414F95" w:rsidP="008074C9">
      <w:pPr>
        <w:pStyle w:val="CharChar"/>
        <w:spacing w:after="80" w:line="280" w:lineRule="atLeast"/>
        <w:rPr>
          <w:rFonts w:ascii="Arial" w:hAnsi="Arial" w:cs="Arial"/>
          <w:sz w:val="24"/>
          <w:szCs w:val="24"/>
          <w:lang w:val="el-GR"/>
        </w:rPr>
      </w:pPr>
      <w:r>
        <w:rPr>
          <w:rFonts w:ascii="Arial" w:hAnsi="Arial" w:cs="Arial"/>
          <w:sz w:val="24"/>
          <w:szCs w:val="24"/>
          <w:lang w:val="el-GR"/>
        </w:rPr>
        <w:t>-</w:t>
      </w:r>
      <w:r w:rsidR="00AA6E38" w:rsidRPr="00953BB5">
        <w:rPr>
          <w:rFonts w:ascii="Arial" w:hAnsi="Arial" w:cs="Arial"/>
          <w:sz w:val="24"/>
          <w:szCs w:val="24"/>
          <w:lang w:val="el-GR"/>
        </w:rPr>
        <w:t>Σκούπισμα με τον κατάλληλο εξοπλισμό</w:t>
      </w:r>
      <w:r w:rsidR="0049205B">
        <w:rPr>
          <w:rFonts w:ascii="Arial" w:hAnsi="Arial" w:cs="Arial"/>
          <w:sz w:val="24"/>
          <w:szCs w:val="24"/>
          <w:lang w:val="el-GR"/>
        </w:rPr>
        <w:t>.</w:t>
      </w:r>
      <w:r w:rsidR="00AA6E38" w:rsidRPr="00953BB5">
        <w:rPr>
          <w:rFonts w:ascii="Arial" w:hAnsi="Arial" w:cs="Arial"/>
          <w:sz w:val="24"/>
          <w:szCs w:val="24"/>
          <w:lang w:val="el-GR"/>
        </w:rPr>
        <w:t xml:space="preserve"> </w:t>
      </w:r>
    </w:p>
    <w:p w:rsidR="00AA6E38" w:rsidRPr="00953BB5" w:rsidRDefault="00414F95" w:rsidP="008074C9">
      <w:pPr>
        <w:pStyle w:val="CharChar"/>
        <w:spacing w:after="80" w:line="280" w:lineRule="atLeast"/>
        <w:rPr>
          <w:rFonts w:ascii="Arial" w:hAnsi="Arial" w:cs="Arial"/>
          <w:sz w:val="24"/>
          <w:szCs w:val="24"/>
          <w:lang w:val="el-GR"/>
        </w:rPr>
      </w:pPr>
      <w:r>
        <w:rPr>
          <w:rFonts w:ascii="Arial" w:hAnsi="Arial" w:cs="Arial"/>
          <w:sz w:val="24"/>
          <w:szCs w:val="24"/>
          <w:lang w:val="el-GR"/>
        </w:rPr>
        <w:t>-</w:t>
      </w:r>
      <w:r w:rsidR="00E01802">
        <w:rPr>
          <w:rFonts w:ascii="Arial" w:hAnsi="Arial" w:cs="Arial"/>
          <w:sz w:val="24"/>
          <w:szCs w:val="24"/>
          <w:lang w:val="el-GR"/>
        </w:rPr>
        <w:t xml:space="preserve">Άδειασμα κάδων απορριμμάτων, </w:t>
      </w:r>
      <w:r w:rsidR="00AA6E38" w:rsidRPr="00953BB5">
        <w:rPr>
          <w:rFonts w:ascii="Arial" w:hAnsi="Arial" w:cs="Arial"/>
          <w:sz w:val="24"/>
          <w:szCs w:val="24"/>
          <w:lang w:val="el-GR"/>
        </w:rPr>
        <w:t>τοποθέτηση σακουλών</w:t>
      </w:r>
      <w:r w:rsidR="00E01802">
        <w:rPr>
          <w:rFonts w:ascii="Arial" w:hAnsi="Arial" w:cs="Arial"/>
          <w:sz w:val="24"/>
          <w:szCs w:val="24"/>
          <w:lang w:val="el-GR"/>
        </w:rPr>
        <w:t xml:space="preserve"> και καθαρισμός του εξοπλισμού των γραφείων.</w:t>
      </w:r>
    </w:p>
    <w:p w:rsidR="0049205B" w:rsidRDefault="00414F95" w:rsidP="008074C9">
      <w:pPr>
        <w:pStyle w:val="CharChar"/>
        <w:spacing w:after="80" w:line="280" w:lineRule="atLeast"/>
        <w:rPr>
          <w:rFonts w:ascii="Arial" w:hAnsi="Arial" w:cs="Arial"/>
          <w:sz w:val="24"/>
          <w:szCs w:val="24"/>
          <w:lang w:val="el-GR"/>
        </w:rPr>
      </w:pPr>
      <w:r>
        <w:rPr>
          <w:rFonts w:ascii="Arial" w:hAnsi="Arial" w:cs="Arial"/>
          <w:sz w:val="24"/>
          <w:szCs w:val="24"/>
          <w:lang w:val="el-GR"/>
        </w:rPr>
        <w:t>-</w:t>
      </w:r>
      <w:r w:rsidR="005A7772" w:rsidRPr="00953BB5">
        <w:rPr>
          <w:rFonts w:ascii="Arial" w:hAnsi="Arial" w:cs="Arial"/>
          <w:sz w:val="24"/>
          <w:szCs w:val="24"/>
          <w:lang w:val="el-GR"/>
        </w:rPr>
        <w:t xml:space="preserve">Σφουγγάρισμα δαπέδων με τον </w:t>
      </w:r>
      <w:r w:rsidR="00AA6E38" w:rsidRPr="00953BB5">
        <w:rPr>
          <w:rFonts w:ascii="Arial" w:hAnsi="Arial" w:cs="Arial"/>
          <w:sz w:val="24"/>
          <w:szCs w:val="24"/>
          <w:lang w:val="el-GR"/>
        </w:rPr>
        <w:t>κατάλληλο εξοπλισμό και τα κατάλληλα καθαριστικά.</w:t>
      </w:r>
    </w:p>
    <w:p w:rsidR="004B3101" w:rsidRPr="00953BB5" w:rsidRDefault="00AA6E38" w:rsidP="008074C9">
      <w:pPr>
        <w:pStyle w:val="CharChar"/>
        <w:spacing w:after="80" w:line="280" w:lineRule="atLeast"/>
        <w:rPr>
          <w:rFonts w:ascii="Arial" w:hAnsi="Arial" w:cs="Arial"/>
          <w:sz w:val="24"/>
          <w:szCs w:val="24"/>
          <w:u w:val="single"/>
          <w:lang w:val="el-GR"/>
        </w:rPr>
      </w:pPr>
      <w:r w:rsidRPr="00953BB5">
        <w:rPr>
          <w:rFonts w:ascii="Arial" w:hAnsi="Arial" w:cs="Arial"/>
          <w:sz w:val="24"/>
          <w:szCs w:val="24"/>
          <w:lang w:val="el-GR"/>
        </w:rPr>
        <w:t xml:space="preserve"> </w:t>
      </w:r>
    </w:p>
    <w:p w:rsidR="0049205B" w:rsidRPr="0049205B" w:rsidRDefault="0049205B" w:rsidP="0049205B">
      <w:pPr>
        <w:pStyle w:val="CharChar"/>
        <w:spacing w:after="80" w:line="280" w:lineRule="atLeast"/>
        <w:rPr>
          <w:rFonts w:ascii="Arial" w:hAnsi="Arial" w:cs="Arial"/>
          <w:sz w:val="24"/>
          <w:szCs w:val="24"/>
          <w:u w:val="single"/>
          <w:lang w:val="el-GR"/>
        </w:rPr>
      </w:pPr>
      <w:r w:rsidRPr="0049205B">
        <w:rPr>
          <w:rFonts w:ascii="Arial" w:hAnsi="Arial" w:cs="Arial"/>
          <w:sz w:val="24"/>
          <w:szCs w:val="24"/>
          <w:u w:val="single"/>
          <w:lang w:val="el-GR"/>
        </w:rPr>
        <w:t>Οι τουαλέτες απαιτούν καθαριότητα τις ίδιες μέρες και θα καθαρίζονται ως εξής</w:t>
      </w:r>
      <w:r>
        <w:rPr>
          <w:rFonts w:ascii="Arial" w:hAnsi="Arial" w:cs="Arial"/>
          <w:sz w:val="24"/>
          <w:szCs w:val="24"/>
          <w:u w:val="single"/>
          <w:lang w:val="el-GR"/>
        </w:rPr>
        <w:t>:</w:t>
      </w:r>
    </w:p>
    <w:p w:rsidR="007645C4" w:rsidRPr="00953BB5" w:rsidRDefault="007645C4" w:rsidP="008074C9">
      <w:pPr>
        <w:pStyle w:val="CharChar"/>
        <w:spacing w:after="80" w:line="240" w:lineRule="auto"/>
        <w:rPr>
          <w:rFonts w:ascii="Arial" w:hAnsi="Arial" w:cs="Arial"/>
          <w:sz w:val="24"/>
          <w:szCs w:val="24"/>
          <w:lang w:val="el-GR"/>
        </w:rPr>
      </w:pPr>
      <w:r w:rsidRPr="00953BB5">
        <w:rPr>
          <w:rFonts w:ascii="Arial" w:hAnsi="Arial" w:cs="Arial"/>
          <w:sz w:val="24"/>
          <w:szCs w:val="24"/>
          <w:lang w:val="el-GR"/>
        </w:rPr>
        <w:t>α)Σκούπισμα και σφουγγάρισμα δαπέδων με τα κατάλληλα υλικά και εξοπλισμό</w:t>
      </w:r>
    </w:p>
    <w:p w:rsidR="007645C4" w:rsidRPr="00953BB5" w:rsidRDefault="007645C4" w:rsidP="008074C9">
      <w:pPr>
        <w:pStyle w:val="CharChar"/>
        <w:spacing w:after="80" w:line="240" w:lineRule="auto"/>
        <w:rPr>
          <w:rFonts w:ascii="Arial" w:hAnsi="Arial" w:cs="Arial"/>
          <w:sz w:val="24"/>
          <w:szCs w:val="24"/>
          <w:lang w:val="el-GR"/>
        </w:rPr>
      </w:pPr>
      <w:r w:rsidRPr="00953BB5">
        <w:rPr>
          <w:rFonts w:ascii="Arial" w:hAnsi="Arial" w:cs="Arial"/>
          <w:sz w:val="24"/>
          <w:szCs w:val="24"/>
          <w:lang w:val="el-GR"/>
        </w:rPr>
        <w:t>β)Άδειασμα κάδων απορριμμάτων και τοποθέτηση σακουλών</w:t>
      </w:r>
      <w:r w:rsidR="0049205B">
        <w:rPr>
          <w:rFonts w:ascii="Arial" w:hAnsi="Arial" w:cs="Arial"/>
          <w:sz w:val="24"/>
          <w:szCs w:val="24"/>
          <w:lang w:val="el-GR"/>
        </w:rPr>
        <w:t>.</w:t>
      </w:r>
    </w:p>
    <w:p w:rsidR="007645C4" w:rsidRPr="00953BB5" w:rsidRDefault="007645C4" w:rsidP="008074C9">
      <w:pPr>
        <w:pStyle w:val="CharChar"/>
        <w:spacing w:after="80" w:line="240" w:lineRule="auto"/>
        <w:rPr>
          <w:rFonts w:ascii="Arial" w:hAnsi="Arial" w:cs="Arial"/>
          <w:sz w:val="24"/>
          <w:szCs w:val="24"/>
          <w:lang w:val="el-GR"/>
        </w:rPr>
      </w:pPr>
      <w:r w:rsidRPr="00953BB5">
        <w:rPr>
          <w:rFonts w:ascii="Arial" w:hAnsi="Arial" w:cs="Arial"/>
          <w:sz w:val="24"/>
          <w:szCs w:val="24"/>
          <w:lang w:val="el-GR"/>
        </w:rPr>
        <w:t>γ)Καθάρισμα νιπτήρων με τα κατάλληλα καθαριστικά-απολυμαντικά</w:t>
      </w:r>
      <w:r w:rsidR="0049205B">
        <w:rPr>
          <w:rFonts w:ascii="Arial" w:hAnsi="Arial" w:cs="Arial"/>
          <w:sz w:val="24"/>
          <w:szCs w:val="24"/>
          <w:lang w:val="el-GR"/>
        </w:rPr>
        <w:t>.</w:t>
      </w:r>
    </w:p>
    <w:p w:rsidR="007645C4" w:rsidRPr="00953BB5" w:rsidRDefault="007645C4" w:rsidP="008074C9">
      <w:pPr>
        <w:pStyle w:val="CharChar"/>
        <w:spacing w:after="80" w:line="240" w:lineRule="auto"/>
        <w:rPr>
          <w:rFonts w:ascii="Arial" w:hAnsi="Arial" w:cs="Arial"/>
          <w:sz w:val="24"/>
          <w:szCs w:val="24"/>
          <w:lang w:val="el-GR"/>
        </w:rPr>
      </w:pPr>
      <w:r w:rsidRPr="00953BB5">
        <w:rPr>
          <w:rFonts w:ascii="Arial" w:hAnsi="Arial" w:cs="Arial"/>
          <w:sz w:val="24"/>
          <w:szCs w:val="24"/>
          <w:lang w:val="el-GR"/>
        </w:rPr>
        <w:t>δ)Σχολαστικό καθάρισμα λεκανών τουαλέτας μέσα και έξω</w:t>
      </w:r>
      <w:r w:rsidR="00B74B14">
        <w:rPr>
          <w:rFonts w:ascii="Arial" w:hAnsi="Arial" w:cs="Arial"/>
          <w:sz w:val="24"/>
          <w:szCs w:val="24"/>
          <w:lang w:val="el-GR"/>
        </w:rPr>
        <w:t xml:space="preserve">, πλακιδίων </w:t>
      </w:r>
      <w:r w:rsidRPr="00953BB5">
        <w:rPr>
          <w:rFonts w:ascii="Arial" w:hAnsi="Arial" w:cs="Arial"/>
          <w:sz w:val="24"/>
          <w:szCs w:val="24"/>
          <w:lang w:val="el-GR"/>
        </w:rPr>
        <w:t xml:space="preserve"> με τα κατάλληλα καθαριστικά/απολυμαντικά</w:t>
      </w:r>
      <w:r w:rsidR="0049205B">
        <w:rPr>
          <w:rFonts w:ascii="Arial" w:hAnsi="Arial" w:cs="Arial"/>
          <w:sz w:val="24"/>
          <w:szCs w:val="24"/>
          <w:lang w:val="el-GR"/>
        </w:rPr>
        <w:t>.</w:t>
      </w:r>
    </w:p>
    <w:p w:rsidR="002455A8" w:rsidRPr="00953BB5" w:rsidRDefault="002455A8" w:rsidP="008074C9">
      <w:pPr>
        <w:pStyle w:val="CharChar"/>
        <w:spacing w:after="80" w:line="240" w:lineRule="auto"/>
        <w:rPr>
          <w:rFonts w:ascii="Arial" w:hAnsi="Arial" w:cs="Arial"/>
          <w:sz w:val="24"/>
          <w:szCs w:val="24"/>
          <w:lang w:val="el-GR"/>
        </w:rPr>
      </w:pPr>
      <w:r w:rsidRPr="00953BB5">
        <w:rPr>
          <w:rFonts w:ascii="Arial" w:hAnsi="Arial" w:cs="Arial"/>
          <w:color w:val="00000A"/>
          <w:sz w:val="24"/>
          <w:szCs w:val="24"/>
          <w:lang w:val="el-GR"/>
        </w:rPr>
        <w:t>-Γενικός καθαρισμός όλου του χώρου μία (1) μία φορά μηνιαίως (πρίζες, καλοριφέρ, κλιματιστικά, κουφώματα και όπου απαιτείται)</w:t>
      </w:r>
      <w:r w:rsidR="0049205B">
        <w:rPr>
          <w:rFonts w:ascii="Arial" w:hAnsi="Arial" w:cs="Arial"/>
          <w:color w:val="00000A"/>
          <w:sz w:val="24"/>
          <w:szCs w:val="24"/>
          <w:lang w:val="el-GR"/>
        </w:rPr>
        <w:t>.</w:t>
      </w:r>
    </w:p>
    <w:p w:rsidR="007645C4" w:rsidRPr="00B74B14" w:rsidRDefault="002455A8" w:rsidP="008074C9">
      <w:pPr>
        <w:pStyle w:val="CharChar"/>
        <w:spacing w:after="80" w:line="240" w:lineRule="auto"/>
        <w:rPr>
          <w:rFonts w:ascii="Arial" w:hAnsi="Arial" w:cs="Arial"/>
          <w:sz w:val="24"/>
          <w:szCs w:val="24"/>
          <w:lang w:val="el-GR"/>
        </w:rPr>
      </w:pPr>
      <w:r w:rsidRPr="00953BB5">
        <w:rPr>
          <w:rFonts w:ascii="Arial" w:hAnsi="Arial" w:cs="Arial"/>
          <w:color w:val="00000A"/>
          <w:sz w:val="24"/>
          <w:szCs w:val="24"/>
          <w:lang w:val="el-GR"/>
        </w:rPr>
        <w:t xml:space="preserve">-Επιπλέον απαιτείται καθαριότητα στους χώρους των αρχείων δύο (2) φορές μηνιαίως καθώς και των παραθύρων (υαλοπινάκων) </w:t>
      </w:r>
      <w:r w:rsidR="007645C4" w:rsidRPr="00953BB5">
        <w:rPr>
          <w:rFonts w:ascii="Arial" w:hAnsi="Arial" w:cs="Arial"/>
          <w:sz w:val="24"/>
          <w:szCs w:val="24"/>
          <w:u w:val="single"/>
          <w:lang w:val="el-GR"/>
        </w:rPr>
        <w:t xml:space="preserve">με </w:t>
      </w:r>
      <w:r w:rsidR="00B74B14">
        <w:rPr>
          <w:rFonts w:ascii="Arial" w:hAnsi="Arial" w:cs="Arial"/>
          <w:sz w:val="24"/>
          <w:szCs w:val="24"/>
          <w:u w:val="single"/>
          <w:lang w:val="el-GR"/>
        </w:rPr>
        <w:t>δυνατότητα πρ</w:t>
      </w:r>
      <w:r w:rsidR="003D737E" w:rsidRPr="00953BB5">
        <w:rPr>
          <w:rFonts w:ascii="Arial" w:hAnsi="Arial" w:cs="Arial"/>
          <w:sz w:val="24"/>
          <w:szCs w:val="24"/>
          <w:u w:val="single"/>
          <w:lang w:val="el-GR"/>
        </w:rPr>
        <w:t>όσβαση</w:t>
      </w:r>
      <w:r w:rsidR="00B74B14">
        <w:rPr>
          <w:rFonts w:ascii="Arial" w:hAnsi="Arial" w:cs="Arial"/>
          <w:sz w:val="24"/>
          <w:szCs w:val="24"/>
          <w:u w:val="single"/>
          <w:lang w:val="el-GR"/>
        </w:rPr>
        <w:t>ς</w:t>
      </w:r>
      <w:r w:rsidR="003D737E" w:rsidRPr="00953BB5">
        <w:rPr>
          <w:rFonts w:ascii="Arial" w:hAnsi="Arial" w:cs="Arial"/>
          <w:sz w:val="24"/>
          <w:szCs w:val="24"/>
          <w:u w:val="single"/>
          <w:lang w:val="el-GR"/>
        </w:rPr>
        <w:t xml:space="preserve"> για καθαρισμό </w:t>
      </w:r>
      <w:r w:rsidR="007645C4" w:rsidRPr="00953BB5">
        <w:rPr>
          <w:rFonts w:ascii="Arial" w:hAnsi="Arial" w:cs="Arial"/>
          <w:sz w:val="24"/>
          <w:szCs w:val="24"/>
          <w:u w:val="single"/>
          <w:lang w:val="el-GR"/>
        </w:rPr>
        <w:t xml:space="preserve"> θα καθαρίζονται </w:t>
      </w:r>
      <w:r w:rsidR="005735F0" w:rsidRPr="00953BB5">
        <w:rPr>
          <w:rFonts w:ascii="Arial" w:hAnsi="Arial" w:cs="Arial"/>
          <w:b/>
          <w:sz w:val="24"/>
          <w:szCs w:val="24"/>
          <w:u w:val="single"/>
          <w:lang w:val="el-GR"/>
        </w:rPr>
        <w:t>μία φορά το μήνα,</w:t>
      </w:r>
      <w:r w:rsidR="00AC6513" w:rsidRPr="00953BB5">
        <w:rPr>
          <w:rFonts w:ascii="Arial" w:hAnsi="Arial" w:cs="Arial"/>
          <w:sz w:val="24"/>
          <w:szCs w:val="24"/>
          <w:u w:val="single"/>
          <w:lang w:val="el-GR"/>
        </w:rPr>
        <w:t xml:space="preserve"> </w:t>
      </w:r>
      <w:r w:rsidR="007645C4" w:rsidRPr="00953BB5">
        <w:rPr>
          <w:rFonts w:ascii="Arial" w:hAnsi="Arial" w:cs="Arial"/>
          <w:sz w:val="24"/>
          <w:szCs w:val="24"/>
          <w:u w:val="single"/>
          <w:lang w:val="el-GR"/>
        </w:rPr>
        <w:t>μετά από υπόδειξη του κάθε Δ/</w:t>
      </w:r>
      <w:proofErr w:type="spellStart"/>
      <w:r w:rsidR="007645C4" w:rsidRPr="00953BB5">
        <w:rPr>
          <w:rFonts w:ascii="Arial" w:hAnsi="Arial" w:cs="Arial"/>
          <w:sz w:val="24"/>
          <w:szCs w:val="24"/>
          <w:u w:val="single"/>
          <w:lang w:val="el-GR"/>
        </w:rPr>
        <w:t>ντή</w:t>
      </w:r>
      <w:proofErr w:type="spellEnd"/>
      <w:r w:rsidR="007645C4" w:rsidRPr="00953BB5">
        <w:rPr>
          <w:rFonts w:ascii="Arial" w:hAnsi="Arial" w:cs="Arial"/>
          <w:sz w:val="24"/>
          <w:szCs w:val="24"/>
          <w:u w:val="single"/>
          <w:lang w:val="el-GR"/>
        </w:rPr>
        <w:t>-Προϊσταμένου της Υπηρεσίας από τους καθαριστές που τ</w:t>
      </w:r>
      <w:r w:rsidR="00557D9D" w:rsidRPr="00953BB5">
        <w:rPr>
          <w:rFonts w:ascii="Arial" w:hAnsi="Arial" w:cs="Arial"/>
          <w:sz w:val="24"/>
          <w:szCs w:val="24"/>
          <w:u w:val="single"/>
          <w:lang w:val="el-GR"/>
        </w:rPr>
        <w:t>οποθετήθηκαν στ</w:t>
      </w:r>
      <w:r w:rsidR="00B74B14">
        <w:rPr>
          <w:rFonts w:ascii="Arial" w:hAnsi="Arial" w:cs="Arial"/>
          <w:sz w:val="24"/>
          <w:szCs w:val="24"/>
          <w:u w:val="single"/>
          <w:lang w:val="el-GR"/>
        </w:rPr>
        <w:t xml:space="preserve">ην κάθε Υπηρεσία, καθώς και το κλιμακοστάσιο </w:t>
      </w:r>
      <w:r w:rsidR="00DE1F40" w:rsidRPr="00953BB5">
        <w:rPr>
          <w:rFonts w:ascii="Arial" w:hAnsi="Arial" w:cs="Arial"/>
          <w:sz w:val="24"/>
          <w:szCs w:val="24"/>
          <w:u w:val="single"/>
          <w:lang w:val="el-GR"/>
        </w:rPr>
        <w:t xml:space="preserve"> μεταξύ του πρώτου και τρίτου ορόφου, δυο φορές την εβδομάδα</w:t>
      </w:r>
      <w:r w:rsidR="0049205B">
        <w:rPr>
          <w:rFonts w:ascii="Arial" w:hAnsi="Arial" w:cs="Arial"/>
          <w:sz w:val="24"/>
          <w:szCs w:val="24"/>
          <w:u w:val="single"/>
          <w:lang w:val="el-GR"/>
        </w:rPr>
        <w:t>.</w:t>
      </w:r>
      <w:r w:rsidR="00DE1F40" w:rsidRPr="00953BB5">
        <w:rPr>
          <w:rFonts w:ascii="Arial" w:hAnsi="Arial" w:cs="Arial"/>
          <w:sz w:val="24"/>
          <w:szCs w:val="24"/>
          <w:u w:val="single"/>
          <w:lang w:val="el-GR"/>
        </w:rPr>
        <w:t xml:space="preserve"> </w:t>
      </w:r>
    </w:p>
    <w:p w:rsidR="007645C4" w:rsidRPr="00953BB5" w:rsidRDefault="007645C4" w:rsidP="008074C9">
      <w:pPr>
        <w:pStyle w:val="CharChar"/>
        <w:spacing w:after="80" w:line="280" w:lineRule="atLeast"/>
        <w:rPr>
          <w:rFonts w:ascii="Arial" w:hAnsi="Arial" w:cs="Arial"/>
          <w:sz w:val="24"/>
          <w:szCs w:val="24"/>
          <w:u w:val="single"/>
          <w:lang w:val="el-GR"/>
        </w:rPr>
      </w:pPr>
      <w:r w:rsidRPr="00953BB5">
        <w:rPr>
          <w:rFonts w:ascii="Arial" w:hAnsi="Arial" w:cs="Arial"/>
          <w:sz w:val="24"/>
          <w:szCs w:val="24"/>
          <w:u w:val="single"/>
          <w:lang w:val="el-GR"/>
        </w:rPr>
        <w:t>-Η καθαριότητα όλων των Υπηρεσιών θα γίνετα</w:t>
      </w:r>
      <w:r w:rsidR="002459E2" w:rsidRPr="00953BB5">
        <w:rPr>
          <w:rFonts w:ascii="Arial" w:hAnsi="Arial" w:cs="Arial"/>
          <w:sz w:val="24"/>
          <w:szCs w:val="24"/>
          <w:u w:val="single"/>
          <w:lang w:val="el-GR"/>
        </w:rPr>
        <w:t>ι εντός του ωραρίου  (14</w:t>
      </w:r>
      <w:r w:rsidRPr="00953BB5">
        <w:rPr>
          <w:rFonts w:ascii="Arial" w:hAnsi="Arial" w:cs="Arial"/>
          <w:sz w:val="24"/>
          <w:szCs w:val="24"/>
          <w:u w:val="single"/>
          <w:lang w:val="el-GR"/>
        </w:rPr>
        <w:t xml:space="preserve">:00-19:00). </w:t>
      </w:r>
    </w:p>
    <w:p w:rsidR="002455A8" w:rsidRPr="00953BB5" w:rsidRDefault="00DE5F86" w:rsidP="008074C9">
      <w:pPr>
        <w:pStyle w:val="CharChar"/>
        <w:spacing w:after="80" w:line="280" w:lineRule="atLeast"/>
        <w:rPr>
          <w:rFonts w:ascii="Arial" w:hAnsi="Arial" w:cs="Arial"/>
          <w:sz w:val="24"/>
          <w:szCs w:val="24"/>
          <w:u w:val="single"/>
          <w:lang w:val="el-GR"/>
        </w:rPr>
      </w:pPr>
      <w:r>
        <w:rPr>
          <w:rFonts w:ascii="Arial" w:hAnsi="Arial" w:cs="Arial"/>
          <w:color w:val="00000A"/>
          <w:sz w:val="24"/>
          <w:szCs w:val="24"/>
          <w:lang w:val="el-GR"/>
        </w:rPr>
        <w:t>-</w:t>
      </w:r>
      <w:r w:rsidR="002455A8" w:rsidRPr="00953BB5">
        <w:rPr>
          <w:rFonts w:ascii="Arial" w:hAnsi="Arial" w:cs="Arial"/>
          <w:color w:val="00000A"/>
          <w:sz w:val="24"/>
          <w:szCs w:val="24"/>
          <w:lang w:val="el-GR"/>
        </w:rPr>
        <w:t xml:space="preserve">Όλα τα έξοδα της καθαριότητας (υλικά καθαριότητας, απορρυπαντικά, σφουγγάρια </w:t>
      </w:r>
      <w:proofErr w:type="spellStart"/>
      <w:r w:rsidR="002455A8" w:rsidRPr="00953BB5">
        <w:rPr>
          <w:rFonts w:ascii="Arial" w:hAnsi="Arial" w:cs="Arial"/>
          <w:color w:val="00000A"/>
          <w:sz w:val="24"/>
          <w:szCs w:val="24"/>
          <w:lang w:val="el-GR"/>
        </w:rPr>
        <w:t>κτλπ</w:t>
      </w:r>
      <w:proofErr w:type="spellEnd"/>
      <w:r w:rsidR="002455A8" w:rsidRPr="00953BB5">
        <w:rPr>
          <w:rFonts w:ascii="Arial" w:hAnsi="Arial" w:cs="Arial"/>
          <w:color w:val="00000A"/>
          <w:sz w:val="24"/>
          <w:szCs w:val="24"/>
          <w:lang w:val="el-GR"/>
        </w:rPr>
        <w:t xml:space="preserve">) θα βαρύνουν το συνεργείο καθαρισμού, πλην του χαρτιού υγείας, του </w:t>
      </w:r>
      <w:proofErr w:type="spellStart"/>
      <w:r w:rsidR="002455A8" w:rsidRPr="00953BB5">
        <w:rPr>
          <w:rFonts w:ascii="Arial" w:hAnsi="Arial" w:cs="Arial"/>
          <w:color w:val="00000A"/>
          <w:sz w:val="24"/>
          <w:szCs w:val="24"/>
          <w:lang w:val="el-GR"/>
        </w:rPr>
        <w:t>κρεμοσάπουνου</w:t>
      </w:r>
      <w:proofErr w:type="spellEnd"/>
      <w:r w:rsidR="002455A8" w:rsidRPr="00953BB5">
        <w:rPr>
          <w:rFonts w:ascii="Arial" w:hAnsi="Arial" w:cs="Arial"/>
          <w:color w:val="00000A"/>
          <w:sz w:val="24"/>
          <w:szCs w:val="24"/>
          <w:lang w:val="el-GR"/>
        </w:rPr>
        <w:t xml:space="preserve"> και των σάκων </w:t>
      </w:r>
      <w:proofErr w:type="spellStart"/>
      <w:r w:rsidR="002455A8" w:rsidRPr="00953BB5">
        <w:rPr>
          <w:rFonts w:ascii="Arial" w:hAnsi="Arial" w:cs="Arial"/>
          <w:color w:val="00000A"/>
          <w:sz w:val="24"/>
          <w:szCs w:val="24"/>
          <w:lang w:val="el-GR"/>
        </w:rPr>
        <w:t>απορριμάτων</w:t>
      </w:r>
      <w:proofErr w:type="spellEnd"/>
      <w:r w:rsidR="002455A8" w:rsidRPr="00953BB5">
        <w:rPr>
          <w:rFonts w:ascii="Arial" w:hAnsi="Arial" w:cs="Arial"/>
          <w:sz w:val="24"/>
          <w:szCs w:val="24"/>
          <w:u w:val="single"/>
          <w:lang w:val="el-GR"/>
        </w:rPr>
        <w:t xml:space="preserve"> </w:t>
      </w:r>
    </w:p>
    <w:p w:rsidR="007645C4" w:rsidRPr="00953BB5" w:rsidRDefault="007645C4" w:rsidP="008074C9">
      <w:pPr>
        <w:pStyle w:val="CharChar"/>
        <w:spacing w:after="80" w:line="280" w:lineRule="atLeast"/>
        <w:rPr>
          <w:rFonts w:ascii="Arial" w:hAnsi="Arial" w:cs="Arial"/>
          <w:sz w:val="24"/>
          <w:szCs w:val="24"/>
          <w:lang w:val="el-GR"/>
        </w:rPr>
      </w:pPr>
      <w:r w:rsidRPr="00953BB5">
        <w:rPr>
          <w:rFonts w:ascii="Arial" w:hAnsi="Arial" w:cs="Arial"/>
          <w:sz w:val="24"/>
          <w:szCs w:val="24"/>
          <w:u w:val="single"/>
          <w:lang w:val="el-GR"/>
        </w:rPr>
        <w:t>- Ιδιαίτερη βαρύτητα θα πρέπει να δώσει το συνεργείο σε ότι αφορά τα απαραίτητα υλικά απολύμανσης των χώρων υγιεινής.</w:t>
      </w:r>
      <w:r w:rsidRPr="00953BB5">
        <w:rPr>
          <w:rFonts w:ascii="Arial" w:hAnsi="Arial" w:cs="Arial"/>
          <w:sz w:val="24"/>
          <w:szCs w:val="24"/>
          <w:lang w:val="el-GR"/>
        </w:rPr>
        <w:t xml:space="preserve"> Τα υλικά καθαριότητας που θα χρησιμοποιήσει ο ανάδοχος θα φέρουν αναγραμμένο τον αριθμό καταχώρησής τους στο Γενικό Χημείο του Κράτους.</w:t>
      </w:r>
    </w:p>
    <w:p w:rsidR="002455A8" w:rsidRDefault="00DE5F86" w:rsidP="008074C9">
      <w:pPr>
        <w:pStyle w:val="CharChar"/>
        <w:spacing w:after="80" w:line="280" w:lineRule="atLeast"/>
        <w:rPr>
          <w:rFonts w:ascii="Arial" w:hAnsi="Arial" w:cs="Arial"/>
          <w:color w:val="00000A"/>
          <w:sz w:val="24"/>
          <w:szCs w:val="24"/>
          <w:lang w:val="el-GR"/>
        </w:rPr>
      </w:pPr>
      <w:r>
        <w:rPr>
          <w:rFonts w:ascii="Arial" w:hAnsi="Arial" w:cs="Arial"/>
          <w:color w:val="00000A"/>
          <w:sz w:val="24"/>
          <w:szCs w:val="24"/>
          <w:lang w:val="el-GR"/>
        </w:rPr>
        <w:t>-</w:t>
      </w:r>
      <w:r w:rsidR="002455A8" w:rsidRPr="00953BB5">
        <w:rPr>
          <w:rFonts w:ascii="Arial" w:hAnsi="Arial" w:cs="Arial"/>
          <w:color w:val="00000A"/>
          <w:sz w:val="24"/>
          <w:szCs w:val="24"/>
          <w:lang w:val="el-GR"/>
        </w:rPr>
        <w:t xml:space="preserve">Κάθε τυχόν πρόβλημα που προκύψει στους ανωτέρω χώρους (διαρροή, βλάβες στις εγκαταστάσεις </w:t>
      </w:r>
      <w:proofErr w:type="spellStart"/>
      <w:r w:rsidR="002455A8" w:rsidRPr="00953BB5">
        <w:rPr>
          <w:rFonts w:ascii="Arial" w:hAnsi="Arial" w:cs="Arial"/>
          <w:color w:val="00000A"/>
          <w:sz w:val="24"/>
          <w:szCs w:val="24"/>
          <w:lang w:val="el-GR"/>
        </w:rPr>
        <w:t>κτλπ</w:t>
      </w:r>
      <w:proofErr w:type="spellEnd"/>
      <w:r w:rsidR="00B74B14">
        <w:rPr>
          <w:rFonts w:ascii="Arial" w:hAnsi="Arial" w:cs="Arial"/>
          <w:color w:val="00000A"/>
          <w:sz w:val="24"/>
          <w:szCs w:val="24"/>
          <w:lang w:val="el-GR"/>
        </w:rPr>
        <w:t>) θα πρέπει να αναφέρεται άμεσα</w:t>
      </w:r>
      <w:r w:rsidR="002455A8" w:rsidRPr="00953BB5">
        <w:rPr>
          <w:rFonts w:ascii="Arial" w:hAnsi="Arial" w:cs="Arial"/>
          <w:color w:val="00000A"/>
          <w:sz w:val="24"/>
          <w:szCs w:val="24"/>
          <w:lang w:val="el-GR"/>
        </w:rPr>
        <w:t xml:space="preserve"> στον Προϊστάμενο της Δ/νσης</w:t>
      </w:r>
    </w:p>
    <w:p w:rsidR="0049205B" w:rsidRPr="0049205B" w:rsidRDefault="0049205B" w:rsidP="0049205B">
      <w:pPr>
        <w:jc w:val="both"/>
        <w:rPr>
          <w:rFonts w:ascii="Arial" w:hAnsi="Arial" w:cs="Arial"/>
          <w:b/>
        </w:rPr>
      </w:pPr>
      <w:r w:rsidRPr="0049205B">
        <w:rPr>
          <w:rFonts w:ascii="Arial" w:hAnsi="Arial" w:cs="Arial"/>
          <w:b/>
          <w:color w:val="00000A"/>
          <w:lang w:eastAsia="zh-CN"/>
        </w:rPr>
        <w:t>Σε περίπτωση αργίας η καθαριότητα θα πραγματοποιείται την επόμενη εργάσιμη ημέρα.</w:t>
      </w:r>
      <w:r w:rsidRPr="0049205B">
        <w:rPr>
          <w:rFonts w:ascii="Arial" w:hAnsi="Arial" w:cs="Arial"/>
          <w:b/>
          <w:u w:val="single"/>
        </w:rPr>
        <w:t xml:space="preserve"> </w:t>
      </w:r>
    </w:p>
    <w:p w:rsidR="002455A8" w:rsidRPr="00953BB5" w:rsidRDefault="00DE5F86" w:rsidP="008074C9">
      <w:pPr>
        <w:pStyle w:val="CharChar"/>
        <w:tabs>
          <w:tab w:val="left" w:pos="-180"/>
        </w:tabs>
        <w:spacing w:after="80" w:line="240" w:lineRule="auto"/>
        <w:ind w:right="84"/>
        <w:rPr>
          <w:rFonts w:ascii="Arial" w:hAnsi="Arial" w:cs="Arial"/>
          <w:sz w:val="24"/>
          <w:szCs w:val="24"/>
          <w:lang w:val="el-GR"/>
        </w:rPr>
      </w:pPr>
      <w:r>
        <w:rPr>
          <w:rFonts w:ascii="Arial" w:hAnsi="Arial" w:cs="Arial"/>
          <w:color w:val="00000A"/>
          <w:sz w:val="24"/>
          <w:szCs w:val="24"/>
          <w:lang w:val="el-GR"/>
        </w:rPr>
        <w:t xml:space="preserve">- Ο </w:t>
      </w:r>
      <w:r w:rsidR="002455A8" w:rsidRPr="00953BB5">
        <w:rPr>
          <w:rFonts w:ascii="Arial" w:hAnsi="Arial" w:cs="Arial"/>
          <w:color w:val="00000A"/>
          <w:sz w:val="24"/>
          <w:szCs w:val="24"/>
          <w:lang w:val="el-GR"/>
        </w:rPr>
        <w:t>Προϊστάμενος της Δ/νσης είναι αρμόδιος να υποδείξει οποιαδήποτε συμπληρωματική ανάγκη καθαριότητας προκύψει εφόσον κρίνεται απαραίτητο και το σχετικό δικαίωμα δεν ασκείται καταχρηστικά</w:t>
      </w:r>
    </w:p>
    <w:p w:rsidR="002455A8" w:rsidRPr="00953BB5" w:rsidRDefault="00DE5F86" w:rsidP="008074C9">
      <w:pPr>
        <w:pStyle w:val="CharChar"/>
        <w:spacing w:after="80" w:line="280" w:lineRule="atLeast"/>
        <w:rPr>
          <w:rFonts w:ascii="Arial" w:hAnsi="Arial" w:cs="Arial"/>
          <w:color w:val="00000A"/>
          <w:sz w:val="24"/>
          <w:szCs w:val="24"/>
          <w:lang w:val="el-GR"/>
        </w:rPr>
      </w:pPr>
      <w:r>
        <w:rPr>
          <w:rFonts w:ascii="Arial" w:hAnsi="Arial" w:cs="Arial"/>
          <w:color w:val="00000A"/>
          <w:sz w:val="24"/>
          <w:szCs w:val="24"/>
          <w:lang w:val="el-GR"/>
        </w:rPr>
        <w:t xml:space="preserve">- </w:t>
      </w:r>
      <w:r w:rsidR="002455A8" w:rsidRPr="00953BB5">
        <w:rPr>
          <w:rFonts w:ascii="Arial" w:hAnsi="Arial" w:cs="Arial"/>
          <w:color w:val="00000A"/>
          <w:sz w:val="24"/>
          <w:szCs w:val="24"/>
          <w:lang w:val="el-GR"/>
        </w:rPr>
        <w:t xml:space="preserve">Ο ανάδοχος υποχρεούται να τηρεί απαρέγκλιτα την εργατική και ασφαλιστική νομοθεσία (καταβολή των νομίμων αποδοχών σύμφωνα με την ισχύουσα νομοθεσία, τήρηση του νόμιμου ωραρίου </w:t>
      </w:r>
      <w:proofErr w:type="spellStart"/>
      <w:r w:rsidR="002455A8" w:rsidRPr="00953BB5">
        <w:rPr>
          <w:rFonts w:ascii="Arial" w:hAnsi="Arial" w:cs="Arial"/>
          <w:color w:val="00000A"/>
          <w:sz w:val="24"/>
          <w:szCs w:val="24"/>
          <w:lang w:val="el-GR"/>
        </w:rPr>
        <w:t>κτλπ</w:t>
      </w:r>
      <w:proofErr w:type="spellEnd"/>
      <w:r w:rsidR="002455A8" w:rsidRPr="00953BB5">
        <w:rPr>
          <w:rFonts w:ascii="Arial" w:hAnsi="Arial" w:cs="Arial"/>
          <w:color w:val="00000A"/>
          <w:sz w:val="24"/>
          <w:szCs w:val="24"/>
          <w:lang w:val="el-GR"/>
        </w:rPr>
        <w:t>)</w:t>
      </w:r>
      <w:r w:rsidR="0049205B">
        <w:rPr>
          <w:rFonts w:ascii="Arial" w:hAnsi="Arial" w:cs="Arial"/>
          <w:color w:val="00000A"/>
          <w:sz w:val="24"/>
          <w:szCs w:val="24"/>
          <w:lang w:val="el-GR"/>
        </w:rPr>
        <w:t>.</w:t>
      </w:r>
    </w:p>
    <w:p w:rsidR="002455A8" w:rsidRPr="00953BB5" w:rsidRDefault="00DE5F86" w:rsidP="008074C9">
      <w:pPr>
        <w:pStyle w:val="CharChar"/>
        <w:spacing w:after="80" w:line="280" w:lineRule="atLeast"/>
        <w:rPr>
          <w:rFonts w:ascii="Arial" w:hAnsi="Arial" w:cs="Arial"/>
          <w:color w:val="00000A"/>
          <w:sz w:val="24"/>
          <w:szCs w:val="24"/>
          <w:lang w:val="el-GR"/>
        </w:rPr>
      </w:pPr>
      <w:r>
        <w:rPr>
          <w:rFonts w:ascii="Arial" w:hAnsi="Arial" w:cs="Arial"/>
          <w:color w:val="00000A"/>
          <w:sz w:val="24"/>
          <w:szCs w:val="24"/>
          <w:lang w:val="el-GR"/>
        </w:rPr>
        <w:t xml:space="preserve">- </w:t>
      </w:r>
      <w:r w:rsidR="002455A8" w:rsidRPr="00953BB5">
        <w:rPr>
          <w:rFonts w:ascii="Arial" w:hAnsi="Arial" w:cs="Arial"/>
          <w:color w:val="00000A"/>
          <w:sz w:val="24"/>
          <w:szCs w:val="24"/>
          <w:lang w:val="el-GR"/>
        </w:rPr>
        <w:t>Ο ανάδοχος υποχρεούται να λαμβάνει όλα τα νόμιμα μέτρα για την προστασία της υγείας και της ασφάλειας και πρόληψης του επαγγελματικού κινδύνου έναντι του προσωπικού του για το οποίο φέρει αποκλειστικά την ευθύνη</w:t>
      </w:r>
      <w:r w:rsidR="0049205B">
        <w:rPr>
          <w:rFonts w:ascii="Arial" w:hAnsi="Arial" w:cs="Arial"/>
          <w:color w:val="00000A"/>
          <w:sz w:val="24"/>
          <w:szCs w:val="24"/>
          <w:lang w:val="el-GR"/>
        </w:rPr>
        <w:t>.</w:t>
      </w:r>
    </w:p>
    <w:p w:rsidR="002455A8" w:rsidRPr="00953BB5" w:rsidRDefault="002455A8" w:rsidP="008074C9">
      <w:pPr>
        <w:pStyle w:val="CharChar"/>
        <w:spacing w:after="80" w:line="280" w:lineRule="atLeast"/>
        <w:rPr>
          <w:rFonts w:ascii="Arial" w:hAnsi="Arial" w:cs="Arial"/>
          <w:color w:val="00000A"/>
          <w:sz w:val="24"/>
          <w:szCs w:val="24"/>
          <w:lang w:val="el-GR"/>
        </w:rPr>
      </w:pPr>
      <w:r w:rsidRPr="00953BB5">
        <w:rPr>
          <w:rFonts w:ascii="Arial" w:hAnsi="Arial" w:cs="Arial"/>
          <w:color w:val="00000A"/>
          <w:sz w:val="24"/>
          <w:szCs w:val="24"/>
          <w:lang w:val="el-GR"/>
        </w:rPr>
        <w:lastRenderedPageBreak/>
        <w:t>Επίσης υποχρεούται να εκπληρώσει όλες τις υποχρεώσεις απέναντι στο Δημόσιο για κάθε τρίτο</w:t>
      </w:r>
      <w:r w:rsidR="00A83E0D">
        <w:rPr>
          <w:rFonts w:ascii="Arial" w:hAnsi="Arial" w:cs="Arial"/>
          <w:color w:val="00000A"/>
          <w:sz w:val="24"/>
          <w:szCs w:val="24"/>
          <w:lang w:val="el-GR"/>
        </w:rPr>
        <w:t>.</w:t>
      </w:r>
    </w:p>
    <w:p w:rsidR="002455A8" w:rsidRDefault="002455A8" w:rsidP="008074C9">
      <w:pPr>
        <w:pStyle w:val="CharChar"/>
        <w:spacing w:after="80" w:line="280" w:lineRule="atLeast"/>
        <w:rPr>
          <w:rFonts w:ascii="Arial" w:hAnsi="Arial" w:cs="Arial"/>
          <w:color w:val="00000A"/>
          <w:sz w:val="24"/>
          <w:szCs w:val="24"/>
          <w:lang w:val="el-GR"/>
        </w:rPr>
      </w:pPr>
      <w:r w:rsidRPr="00953BB5">
        <w:rPr>
          <w:rFonts w:ascii="Arial" w:hAnsi="Arial" w:cs="Arial"/>
          <w:color w:val="00000A"/>
          <w:sz w:val="24"/>
          <w:szCs w:val="24"/>
          <w:lang w:val="el-GR"/>
        </w:rPr>
        <w:t>-Το σύνολο του προσωπικού που θα απασχοληθεί στο έργο θα είναι Έλληνες πολίτες ή νομίμως εργαζόμενοι στην Ελλάδα αλλοδαποί, οι οποίοι θα ασφαλίζονται με βάση τις κείμενες εργατικές διατάξεις. Προς τούτο θα πρέπει ο ανάδοχος όταν του ζητηθεί να προσκομίσει στον εργοδότη φωτοτυπίες των δηλώσεων-αναγγελιών στο ΙΚΑ των εργαζομένων ή των αδειών παραμονής και εργασίας των αλλοδαπών</w:t>
      </w:r>
      <w:r w:rsidR="0049205B">
        <w:rPr>
          <w:rFonts w:ascii="Arial" w:hAnsi="Arial" w:cs="Arial"/>
          <w:color w:val="00000A"/>
          <w:sz w:val="24"/>
          <w:szCs w:val="24"/>
          <w:lang w:val="el-GR"/>
        </w:rPr>
        <w:t>.</w:t>
      </w:r>
    </w:p>
    <w:p w:rsidR="003E6173" w:rsidRDefault="00DE5F86" w:rsidP="008074C9">
      <w:pPr>
        <w:pStyle w:val="CharChar"/>
        <w:spacing w:after="80" w:line="280" w:lineRule="atLeast"/>
        <w:rPr>
          <w:rFonts w:ascii="Arial" w:eastAsia="Tahoma" w:hAnsi="Arial" w:cs="Arial"/>
          <w:color w:val="00000A"/>
          <w:sz w:val="24"/>
          <w:szCs w:val="24"/>
          <w:lang w:val="el-GR"/>
        </w:rPr>
      </w:pPr>
      <w:r>
        <w:rPr>
          <w:rFonts w:ascii="Arial" w:eastAsia="Tahoma" w:hAnsi="Arial" w:cs="Arial"/>
          <w:color w:val="00000A"/>
          <w:sz w:val="24"/>
          <w:szCs w:val="24"/>
          <w:lang w:val="el-GR"/>
        </w:rPr>
        <w:t xml:space="preserve">- </w:t>
      </w:r>
      <w:r w:rsidR="003E6173" w:rsidRPr="00953BB5">
        <w:rPr>
          <w:rFonts w:ascii="Arial" w:eastAsia="Tahoma" w:hAnsi="Arial" w:cs="Arial"/>
          <w:color w:val="00000A"/>
          <w:sz w:val="24"/>
          <w:szCs w:val="24"/>
          <w:lang w:val="el-GR"/>
        </w:rPr>
        <w:t>Οι ενδιαφερόμενοι που επιθυμούν να επιθεωρήσουν τους χώρους πριν από την κατάθεση της προσφοράς τους γίνονται δεκτοί  μετά από συνεννόηση, προσκομίζοντας σχετικά αποδεικτικά έγγραφα εκπροσώπησης.</w:t>
      </w:r>
    </w:p>
    <w:p w:rsidR="00DE5F86" w:rsidRPr="00953BB5" w:rsidRDefault="00DE5F86" w:rsidP="008074C9">
      <w:pPr>
        <w:pStyle w:val="CharChar"/>
        <w:spacing w:after="80" w:line="280" w:lineRule="atLeast"/>
        <w:rPr>
          <w:rFonts w:ascii="Arial" w:hAnsi="Arial" w:cs="Arial"/>
          <w:color w:val="00000A"/>
          <w:sz w:val="24"/>
          <w:szCs w:val="24"/>
          <w:lang w:val="el-GR"/>
        </w:rPr>
      </w:pPr>
    </w:p>
    <w:p w:rsidR="002455A8" w:rsidRPr="00DE5F86" w:rsidRDefault="00DE5F86" w:rsidP="005A7772">
      <w:pPr>
        <w:pStyle w:val="CharChar"/>
        <w:spacing w:after="80" w:line="280" w:lineRule="atLeast"/>
        <w:jc w:val="left"/>
        <w:rPr>
          <w:rFonts w:ascii="Arial" w:eastAsia="Tahoma" w:hAnsi="Arial" w:cs="Arial"/>
          <w:b/>
          <w:bCs/>
          <w:color w:val="00000A"/>
          <w:sz w:val="24"/>
          <w:szCs w:val="24"/>
          <w:lang w:val="el-GR"/>
        </w:rPr>
      </w:pPr>
      <w:r>
        <w:rPr>
          <w:rFonts w:ascii="Arial" w:eastAsia="Tahoma" w:hAnsi="Arial" w:cs="Arial"/>
          <w:b/>
          <w:bCs/>
          <w:color w:val="00000A"/>
          <w:sz w:val="24"/>
          <w:szCs w:val="24"/>
          <w:lang w:val="el-GR"/>
        </w:rPr>
        <w:t xml:space="preserve">Β΄ </w:t>
      </w:r>
      <w:r w:rsidR="002455A8" w:rsidRPr="00DE5F86">
        <w:rPr>
          <w:rFonts w:ascii="Arial" w:eastAsia="Tahoma" w:hAnsi="Arial" w:cs="Arial"/>
          <w:b/>
          <w:bCs/>
          <w:color w:val="00000A"/>
          <w:sz w:val="24"/>
          <w:szCs w:val="24"/>
          <w:lang w:val="el-GR"/>
        </w:rPr>
        <w:t>ΤΡΟΠΟΣ ΣΥΝΤΑΞΗΣ ΠΡΟΣΦΟΡΩΝ</w:t>
      </w:r>
    </w:p>
    <w:p w:rsidR="002455A8" w:rsidRPr="00953BB5" w:rsidRDefault="002455A8" w:rsidP="005A7772">
      <w:pPr>
        <w:pStyle w:val="CharChar"/>
        <w:spacing w:after="80" w:line="280" w:lineRule="atLeast"/>
        <w:jc w:val="left"/>
        <w:rPr>
          <w:rFonts w:ascii="Arial" w:eastAsia="Tahoma" w:hAnsi="Arial" w:cs="Arial"/>
          <w:color w:val="00000A"/>
          <w:sz w:val="24"/>
          <w:szCs w:val="24"/>
          <w:lang w:val="el-GR"/>
        </w:rPr>
      </w:pPr>
      <w:r w:rsidRPr="00953BB5">
        <w:rPr>
          <w:rFonts w:ascii="Arial" w:eastAsia="Tahoma" w:hAnsi="Arial" w:cs="Arial"/>
          <w:color w:val="00000A"/>
          <w:sz w:val="24"/>
          <w:szCs w:val="24"/>
          <w:lang w:val="el-GR"/>
        </w:rPr>
        <w:t>-Η προσφορά του υποψηφίου θα πρέπει να περιλαμβάνει:</w:t>
      </w:r>
    </w:p>
    <w:p w:rsidR="002455A8" w:rsidRPr="00953BB5" w:rsidRDefault="002455A8" w:rsidP="002455A8">
      <w:pPr>
        <w:tabs>
          <w:tab w:val="left" w:pos="-180"/>
        </w:tabs>
        <w:spacing w:line="200" w:lineRule="atLeast"/>
        <w:ind w:right="84"/>
        <w:jc w:val="both"/>
        <w:rPr>
          <w:rFonts w:ascii="Arial" w:eastAsia="Tahoma" w:hAnsi="Arial" w:cs="Arial"/>
        </w:rPr>
      </w:pPr>
      <w:r w:rsidRPr="00953BB5">
        <w:rPr>
          <w:rFonts w:ascii="Arial" w:eastAsia="Tahoma" w:hAnsi="Arial" w:cs="Arial"/>
          <w:b/>
          <w:bCs/>
          <w:color w:val="00000A"/>
          <w:lang w:eastAsia="zh-CN"/>
        </w:rPr>
        <w:t>α)</w:t>
      </w:r>
      <w:r w:rsidR="00DE5F86">
        <w:rPr>
          <w:rFonts w:ascii="Arial" w:eastAsia="Tahoma" w:hAnsi="Arial" w:cs="Arial"/>
          <w:b/>
          <w:bCs/>
          <w:color w:val="00000A"/>
          <w:lang w:eastAsia="zh-CN"/>
        </w:rPr>
        <w:t xml:space="preserve"> </w:t>
      </w:r>
      <w:r w:rsidRPr="00953BB5">
        <w:rPr>
          <w:rFonts w:ascii="Arial" w:eastAsia="Tahoma" w:hAnsi="Arial" w:cs="Arial"/>
          <w:b/>
          <w:bCs/>
          <w:color w:val="00000A"/>
          <w:lang w:eastAsia="zh-CN"/>
        </w:rPr>
        <w:t>Οικονομική προσφορά</w:t>
      </w:r>
      <w:r w:rsidRPr="00953BB5">
        <w:rPr>
          <w:rFonts w:ascii="Arial" w:eastAsia="Tahoma" w:hAnsi="Arial" w:cs="Arial"/>
          <w:color w:val="00000A"/>
          <w:lang w:eastAsia="zh-CN"/>
        </w:rPr>
        <w:t xml:space="preserve"> με το συνολικό ποσό σε ευρώ για κάθε μήνα εργασιών (χωρίς και συμπεριλαμβανομένου του ΦΠΑ) έναντι του οποίου προτίθεται να εκτελέσει ο υποψήφιος το έργο</w:t>
      </w:r>
      <w:r w:rsidR="0049205B">
        <w:rPr>
          <w:rFonts w:ascii="Arial" w:eastAsia="Tahoma" w:hAnsi="Arial" w:cs="Arial"/>
          <w:color w:val="00000A"/>
          <w:lang w:eastAsia="zh-CN"/>
        </w:rPr>
        <w:t>.</w:t>
      </w:r>
    </w:p>
    <w:p w:rsidR="002455A8" w:rsidRPr="00953BB5" w:rsidRDefault="002455A8" w:rsidP="002455A8">
      <w:pPr>
        <w:pStyle w:val="CharChar"/>
        <w:spacing w:after="80" w:line="280" w:lineRule="atLeast"/>
        <w:jc w:val="left"/>
        <w:rPr>
          <w:rFonts w:ascii="Arial" w:eastAsia="Tahoma" w:hAnsi="Arial" w:cs="Arial"/>
          <w:color w:val="00000A"/>
          <w:sz w:val="24"/>
          <w:szCs w:val="24"/>
          <w:lang w:val="el-GR"/>
        </w:rPr>
      </w:pPr>
      <w:r w:rsidRPr="00953BB5">
        <w:rPr>
          <w:rFonts w:ascii="Arial" w:eastAsia="Tahoma" w:hAnsi="Arial" w:cs="Arial"/>
          <w:color w:val="00000A"/>
          <w:sz w:val="24"/>
          <w:szCs w:val="24"/>
          <w:lang w:val="el-GR"/>
        </w:rPr>
        <w:t>Η χρήση του εξοπλισμού καθώς και τα απαραίτητα υλικά καθαριότητας, φόροι, ΦΠΑ, κρατήσεις υπέρ τρίτων, κάθε άλλη νομική επιβάρυνση και κάθε άλλη δαπάνη μη ρητά καθοριζόμενη από την παρούσα, επιβαρύνουν τον Ανάδοχο και θα πρέπει να έχουν συνυπολογισθεί στην προσφορά του. Εφόσον το καθαρό ποσό (χωρίς ΦΠΑ) του παραστατικού είναι άνω των 150€ υπόκειται σε παρακράτηση φόρου 8%</w:t>
      </w:r>
      <w:r w:rsidR="0049205B">
        <w:rPr>
          <w:rFonts w:ascii="Arial" w:eastAsia="Tahoma" w:hAnsi="Arial" w:cs="Arial"/>
          <w:color w:val="00000A"/>
          <w:sz w:val="24"/>
          <w:szCs w:val="24"/>
          <w:lang w:val="el-GR"/>
        </w:rPr>
        <w:t>.</w:t>
      </w:r>
    </w:p>
    <w:p w:rsidR="002455A8" w:rsidRPr="00953BB5" w:rsidRDefault="002455A8" w:rsidP="002455A8">
      <w:pPr>
        <w:pStyle w:val="CharChar"/>
        <w:spacing w:after="80" w:line="280" w:lineRule="atLeast"/>
        <w:jc w:val="left"/>
        <w:rPr>
          <w:rFonts w:ascii="Arial" w:eastAsia="Tahoma" w:hAnsi="Arial" w:cs="Arial"/>
          <w:color w:val="00000A"/>
          <w:sz w:val="24"/>
          <w:szCs w:val="24"/>
          <w:lang w:val="el-GR"/>
        </w:rPr>
      </w:pPr>
      <w:r w:rsidRPr="00953BB5">
        <w:rPr>
          <w:rFonts w:ascii="Arial" w:eastAsia="Tahoma" w:hAnsi="Arial" w:cs="Arial"/>
          <w:b/>
          <w:bCs/>
          <w:color w:val="00000A"/>
          <w:sz w:val="24"/>
          <w:szCs w:val="24"/>
          <w:lang w:val="el-GR"/>
        </w:rPr>
        <w:t xml:space="preserve">β)Περιγραφή αναλυτική των μηχανικών μέσων </w:t>
      </w:r>
      <w:r w:rsidRPr="00953BB5">
        <w:rPr>
          <w:rFonts w:ascii="Arial" w:eastAsia="Tahoma" w:hAnsi="Arial" w:cs="Arial"/>
          <w:color w:val="00000A"/>
          <w:sz w:val="24"/>
          <w:szCs w:val="24"/>
          <w:lang w:val="el-GR"/>
        </w:rPr>
        <w:t>(υλικοτεχνικού εξοπλισμού) που θα χρησιμοποιηθούν</w:t>
      </w:r>
      <w:r w:rsidR="0049205B">
        <w:rPr>
          <w:rFonts w:ascii="Arial" w:eastAsia="Tahoma" w:hAnsi="Arial" w:cs="Arial"/>
          <w:color w:val="00000A"/>
          <w:sz w:val="24"/>
          <w:szCs w:val="24"/>
          <w:lang w:val="el-GR"/>
        </w:rPr>
        <w:t>.</w:t>
      </w:r>
    </w:p>
    <w:p w:rsidR="002455A8" w:rsidRPr="00953BB5" w:rsidRDefault="002455A8" w:rsidP="002455A8">
      <w:pPr>
        <w:pStyle w:val="CharChar"/>
        <w:spacing w:after="80" w:line="280" w:lineRule="atLeast"/>
        <w:rPr>
          <w:rFonts w:ascii="Arial" w:hAnsi="Arial" w:cs="Arial"/>
          <w:sz w:val="24"/>
          <w:szCs w:val="24"/>
          <w:lang w:val="el-GR"/>
        </w:rPr>
      </w:pPr>
      <w:r w:rsidRPr="00953BB5">
        <w:rPr>
          <w:rFonts w:ascii="Arial" w:hAnsi="Arial" w:cs="Arial"/>
          <w:sz w:val="24"/>
          <w:szCs w:val="24"/>
          <w:lang w:val="el-GR"/>
        </w:rPr>
        <w:t>γ)Πιστοποιητικό του οικείου Επιμελητηρίου με το οποίο να πιστοποιείται αφενός η εγγραφή του Υποψηφίου Αναδόχου σε αυτό και το ειδικό επάγγελμά του</w:t>
      </w:r>
      <w:r w:rsidR="0049205B">
        <w:rPr>
          <w:rFonts w:ascii="Arial" w:hAnsi="Arial" w:cs="Arial"/>
          <w:sz w:val="24"/>
          <w:szCs w:val="24"/>
          <w:lang w:val="el-GR"/>
        </w:rPr>
        <w:t>.</w:t>
      </w:r>
    </w:p>
    <w:p w:rsidR="002455A8" w:rsidRPr="00953BB5" w:rsidRDefault="002455A8" w:rsidP="002455A8">
      <w:pPr>
        <w:pStyle w:val="CharChar"/>
        <w:spacing w:after="80" w:line="280" w:lineRule="atLeast"/>
        <w:rPr>
          <w:rFonts w:ascii="Arial" w:hAnsi="Arial" w:cs="Arial"/>
          <w:sz w:val="24"/>
          <w:szCs w:val="24"/>
          <w:lang w:val="el-GR"/>
        </w:rPr>
      </w:pPr>
      <w:r w:rsidRPr="00953BB5">
        <w:rPr>
          <w:rFonts w:ascii="Arial" w:hAnsi="Arial" w:cs="Arial"/>
          <w:sz w:val="24"/>
          <w:szCs w:val="24"/>
          <w:lang w:val="el-GR"/>
        </w:rPr>
        <w:t>δ)Πιστοποιητικό Πρωτοδικείου περί μη πτώχευσης ή Υπεύθυνη Δήλωση του Ν.1599/1986 όπου θα δηλώνεται ότι δεν τελεί υπό πτώχευση και προσκόμιση στη συνέχεια του σχετικού πιστοποιητικού</w:t>
      </w:r>
      <w:r w:rsidR="0032138D">
        <w:rPr>
          <w:rFonts w:ascii="Arial" w:hAnsi="Arial" w:cs="Arial"/>
          <w:sz w:val="24"/>
          <w:szCs w:val="24"/>
          <w:lang w:val="el-GR"/>
        </w:rPr>
        <w:t>.</w:t>
      </w:r>
    </w:p>
    <w:p w:rsidR="002455A8" w:rsidRPr="00DE5F86" w:rsidRDefault="00DE5F86" w:rsidP="002455A8">
      <w:pPr>
        <w:pStyle w:val="CharChar"/>
        <w:spacing w:after="80" w:line="280" w:lineRule="atLeast"/>
        <w:rPr>
          <w:rFonts w:ascii="Arial" w:hAnsi="Arial" w:cs="Arial"/>
          <w:b/>
          <w:sz w:val="24"/>
          <w:szCs w:val="24"/>
          <w:lang w:val="el-GR"/>
        </w:rPr>
      </w:pPr>
      <w:r>
        <w:rPr>
          <w:rFonts w:ascii="Arial" w:hAnsi="Arial" w:cs="Arial"/>
          <w:b/>
          <w:sz w:val="24"/>
          <w:szCs w:val="24"/>
          <w:lang w:val="el-GR"/>
        </w:rPr>
        <w:t xml:space="preserve">Γ΄ </w:t>
      </w:r>
      <w:r w:rsidR="002455A8" w:rsidRPr="00DE5F86">
        <w:rPr>
          <w:rFonts w:ascii="Arial" w:hAnsi="Arial" w:cs="Arial"/>
          <w:b/>
          <w:sz w:val="24"/>
          <w:szCs w:val="24"/>
          <w:lang w:val="el-GR"/>
        </w:rPr>
        <w:t>ΤΡΟΠΟΣ ΠΛΗΡΩΜΗΣ</w:t>
      </w:r>
    </w:p>
    <w:p w:rsidR="002455A8" w:rsidRPr="00953BB5" w:rsidRDefault="002455A8" w:rsidP="002455A8">
      <w:pPr>
        <w:pStyle w:val="CharChar"/>
        <w:spacing w:after="80" w:line="280" w:lineRule="atLeast"/>
        <w:rPr>
          <w:rFonts w:ascii="Arial" w:hAnsi="Arial" w:cs="Arial"/>
          <w:sz w:val="24"/>
          <w:szCs w:val="24"/>
          <w:lang w:val="el-GR"/>
        </w:rPr>
      </w:pPr>
      <w:r w:rsidRPr="00953BB5">
        <w:rPr>
          <w:rFonts w:ascii="Arial" w:hAnsi="Arial" w:cs="Arial"/>
          <w:sz w:val="24"/>
          <w:szCs w:val="24"/>
          <w:lang w:val="el-GR"/>
        </w:rPr>
        <w:t>Μετά την παραλαβή του τιμολογίου στο τέλος κάθε μήνα και αφού βεβαιωθεί η εκτέλεση του έργου της καθαριότητας από τον Προϊστάμενο της Δ/</w:t>
      </w:r>
      <w:proofErr w:type="spellStart"/>
      <w:r w:rsidRPr="00953BB5">
        <w:rPr>
          <w:rFonts w:ascii="Arial" w:hAnsi="Arial" w:cs="Arial"/>
          <w:sz w:val="24"/>
          <w:szCs w:val="24"/>
          <w:lang w:val="el-GR"/>
        </w:rPr>
        <w:t>νσης,</w:t>
      </w:r>
      <w:proofErr w:type="spellEnd"/>
      <w:r w:rsidRPr="00953BB5">
        <w:rPr>
          <w:rFonts w:ascii="Arial" w:hAnsi="Arial" w:cs="Arial"/>
          <w:sz w:val="24"/>
          <w:szCs w:val="24"/>
          <w:lang w:val="el-GR"/>
        </w:rPr>
        <w:t xml:space="preserve"> η πληρωμή από τον Προϊστάμενο της Δ/νσης θα γίνεται μετρητοίς ή με καταβολή του ποσού σε τραπεζικό λογαριασμό του αναδόχου του έργου της καθαριότητας.</w:t>
      </w:r>
    </w:p>
    <w:p w:rsidR="002455A8" w:rsidRPr="00953BB5" w:rsidRDefault="002455A8" w:rsidP="002455A8">
      <w:pPr>
        <w:pStyle w:val="CharChar"/>
        <w:spacing w:after="80" w:line="280" w:lineRule="atLeast"/>
        <w:rPr>
          <w:rFonts w:ascii="Arial" w:hAnsi="Arial" w:cs="Arial"/>
          <w:sz w:val="24"/>
          <w:szCs w:val="24"/>
          <w:lang w:val="el-GR"/>
        </w:rPr>
      </w:pPr>
      <w:r w:rsidRPr="00953BB5">
        <w:rPr>
          <w:rFonts w:ascii="Arial" w:hAnsi="Arial" w:cs="Arial"/>
          <w:sz w:val="24"/>
          <w:szCs w:val="24"/>
          <w:lang w:val="el-GR"/>
        </w:rPr>
        <w:t xml:space="preserve">Η ανωτέρω πληρωμή γίνεται αφού πραγματοποιηθεί η απαραίτητη διοικητική διαδικασία από το Τμήμα Προϋπολογισμού και Λογιστικής Διαχείρισης της Δ/νσης Οικονομικού της Περιφέρειας Κεντρικής Μακεδονίας, για την </w:t>
      </w:r>
      <w:proofErr w:type="spellStart"/>
      <w:r w:rsidRPr="00953BB5">
        <w:rPr>
          <w:rFonts w:ascii="Arial" w:hAnsi="Arial" w:cs="Arial"/>
          <w:sz w:val="24"/>
          <w:szCs w:val="24"/>
          <w:lang w:val="el-GR"/>
        </w:rPr>
        <w:t>ενταλματοποίηση</w:t>
      </w:r>
      <w:proofErr w:type="spellEnd"/>
      <w:r w:rsidRPr="00953BB5">
        <w:rPr>
          <w:rFonts w:ascii="Arial" w:hAnsi="Arial" w:cs="Arial"/>
          <w:sz w:val="24"/>
          <w:szCs w:val="24"/>
          <w:lang w:val="el-GR"/>
        </w:rPr>
        <w:t xml:space="preserve"> της εν λόγω δαπάνη ώστε να εκδοθεί χρηματικό ένταλμα στο όνομα του δικ</w:t>
      </w:r>
      <w:r w:rsidR="0032138D">
        <w:rPr>
          <w:rFonts w:ascii="Arial" w:hAnsi="Arial" w:cs="Arial"/>
          <w:sz w:val="24"/>
          <w:szCs w:val="24"/>
          <w:lang w:val="el-GR"/>
        </w:rPr>
        <w:t>αιούχου Προϊσταμένου της Δ/</w:t>
      </w:r>
      <w:proofErr w:type="spellStart"/>
      <w:r w:rsidR="0032138D">
        <w:rPr>
          <w:rFonts w:ascii="Arial" w:hAnsi="Arial" w:cs="Arial"/>
          <w:sz w:val="24"/>
          <w:szCs w:val="24"/>
          <w:lang w:val="el-GR"/>
        </w:rPr>
        <w:t>νσης.</w:t>
      </w:r>
      <w:proofErr w:type="spellEnd"/>
    </w:p>
    <w:p w:rsidR="002455A8" w:rsidRPr="00DE5F86" w:rsidRDefault="00DE5F86" w:rsidP="002455A8">
      <w:pPr>
        <w:pStyle w:val="CharChar"/>
        <w:spacing w:after="80" w:line="280" w:lineRule="atLeast"/>
        <w:rPr>
          <w:rFonts w:ascii="Arial" w:hAnsi="Arial" w:cs="Arial"/>
          <w:b/>
          <w:sz w:val="24"/>
          <w:szCs w:val="24"/>
          <w:lang w:val="el-GR"/>
        </w:rPr>
      </w:pPr>
      <w:r>
        <w:rPr>
          <w:rFonts w:ascii="Arial" w:hAnsi="Arial" w:cs="Arial"/>
          <w:b/>
          <w:sz w:val="24"/>
          <w:szCs w:val="24"/>
          <w:lang w:val="el-GR"/>
        </w:rPr>
        <w:t xml:space="preserve">Δ΄ </w:t>
      </w:r>
      <w:r w:rsidR="002455A8" w:rsidRPr="00DE5F86">
        <w:rPr>
          <w:rFonts w:ascii="Arial" w:hAnsi="Arial" w:cs="Arial"/>
          <w:b/>
          <w:sz w:val="24"/>
          <w:szCs w:val="24"/>
          <w:lang w:val="el-GR"/>
        </w:rPr>
        <w:t xml:space="preserve">ΛΟΙΠΟΙ ΟΡΟΙ ΣΥΜΒΑΣΗΣ </w:t>
      </w:r>
    </w:p>
    <w:p w:rsidR="002455A8" w:rsidRPr="00953BB5" w:rsidRDefault="002455A8" w:rsidP="002455A8">
      <w:pPr>
        <w:pStyle w:val="CharChar"/>
        <w:spacing w:after="80" w:line="280" w:lineRule="atLeast"/>
        <w:rPr>
          <w:rFonts w:ascii="Arial" w:hAnsi="Arial" w:cs="Arial"/>
          <w:sz w:val="24"/>
          <w:szCs w:val="24"/>
          <w:lang w:val="el-GR"/>
        </w:rPr>
      </w:pPr>
      <w:r w:rsidRPr="00953BB5">
        <w:rPr>
          <w:rFonts w:ascii="Arial" w:hAnsi="Arial" w:cs="Arial"/>
          <w:sz w:val="24"/>
          <w:szCs w:val="24"/>
          <w:lang w:val="el-GR"/>
        </w:rPr>
        <w:t>Ο ανάδοχος παραιτείται από κάθε αξίωσή του, σε περίπτωση κατάργησης της Υπηρεσίας ή υπαγωγής της σε άλλο φορέα εκτός της Περιφέρειας Κεντρικής Μακεδονίας ή σε περίπτωση μεταφοράς/μεταστέγασης της Υπηρεσίας (Δ/</w:t>
      </w:r>
      <w:proofErr w:type="spellStart"/>
      <w:r w:rsidRPr="00953BB5">
        <w:rPr>
          <w:rFonts w:ascii="Arial" w:hAnsi="Arial" w:cs="Arial"/>
          <w:sz w:val="24"/>
          <w:szCs w:val="24"/>
          <w:lang w:val="el-GR"/>
        </w:rPr>
        <w:t>νσης</w:t>
      </w:r>
      <w:proofErr w:type="spellEnd"/>
      <w:r w:rsidRPr="00953BB5">
        <w:rPr>
          <w:rFonts w:ascii="Arial" w:hAnsi="Arial" w:cs="Arial"/>
          <w:sz w:val="24"/>
          <w:szCs w:val="24"/>
          <w:lang w:val="el-GR"/>
        </w:rPr>
        <w:t xml:space="preserve"> ή Τμημάτων της Δ/νσης σε νέες ταχυδρομικές διευθύνσεις) ή εφόσον προκύψει ανάδοχος μέσω ανοιχτού διαγωνισμού για την ανάθεση του έργου της παροχής </w:t>
      </w:r>
      <w:r w:rsidRPr="00953BB5">
        <w:rPr>
          <w:rFonts w:ascii="Arial" w:hAnsi="Arial" w:cs="Arial"/>
          <w:sz w:val="24"/>
          <w:szCs w:val="24"/>
          <w:lang w:val="el-GR"/>
        </w:rPr>
        <w:lastRenderedPageBreak/>
        <w:t xml:space="preserve">υπηρεσιών καθαριότητας ή για οποιοδήποτε άλλο λόγο εκλείψει ολικώς ή μερικώς η ανάγκη παροχής υπηρεσιών του αναδόχου.  </w:t>
      </w:r>
    </w:p>
    <w:p w:rsidR="002455A8" w:rsidRPr="00953BB5" w:rsidRDefault="002455A8" w:rsidP="002455A8">
      <w:pPr>
        <w:pStyle w:val="CharChar"/>
        <w:spacing w:after="80" w:line="280" w:lineRule="atLeast"/>
        <w:rPr>
          <w:rFonts w:ascii="Arial" w:hAnsi="Arial" w:cs="Arial"/>
          <w:sz w:val="24"/>
          <w:szCs w:val="24"/>
          <w:lang w:val="el-GR"/>
        </w:rPr>
      </w:pPr>
      <w:r w:rsidRPr="00953BB5">
        <w:rPr>
          <w:rFonts w:ascii="Arial" w:hAnsi="Arial" w:cs="Arial"/>
          <w:sz w:val="24"/>
          <w:szCs w:val="24"/>
          <w:lang w:val="el-GR"/>
        </w:rPr>
        <w:t>Σε περίπτωση μεταστέγασης της Δ/νσης στο κτίριο της Περιφέρειας Κεντρικής Μακεδονίας επί της οδού 26ης Οκτωβρίου 64, ο ανάδοχος, εφόσον συμφωνήσει ρητά, μπορεί να παρέχει τις υπηρε</w:t>
      </w:r>
      <w:r w:rsidR="008074C9">
        <w:rPr>
          <w:rFonts w:ascii="Arial" w:hAnsi="Arial" w:cs="Arial"/>
          <w:sz w:val="24"/>
          <w:szCs w:val="24"/>
          <w:lang w:val="el-GR"/>
        </w:rPr>
        <w:t xml:space="preserve">σίες καθαριότητας στο χώρο, αν </w:t>
      </w:r>
      <w:r w:rsidRPr="00953BB5">
        <w:rPr>
          <w:rFonts w:ascii="Arial" w:hAnsi="Arial" w:cs="Arial"/>
          <w:sz w:val="24"/>
          <w:szCs w:val="24"/>
          <w:lang w:val="el-GR"/>
        </w:rPr>
        <w:t>θα μεταστεγαστεί η Δ/νση στο νέο κτίριο επί της οδού 26</w:t>
      </w:r>
      <w:r w:rsidRPr="00B74B14">
        <w:rPr>
          <w:rFonts w:ascii="Arial" w:hAnsi="Arial" w:cs="Arial"/>
          <w:sz w:val="24"/>
          <w:szCs w:val="24"/>
          <w:vertAlign w:val="superscript"/>
          <w:lang w:val="el-GR"/>
        </w:rPr>
        <w:t>ης</w:t>
      </w:r>
      <w:r w:rsidR="00B74B14">
        <w:rPr>
          <w:rFonts w:ascii="Arial" w:hAnsi="Arial" w:cs="Arial"/>
          <w:sz w:val="24"/>
          <w:szCs w:val="24"/>
          <w:lang w:val="el-GR"/>
        </w:rPr>
        <w:t xml:space="preserve"> </w:t>
      </w:r>
      <w:r w:rsidRPr="00953BB5">
        <w:rPr>
          <w:rFonts w:ascii="Arial" w:hAnsi="Arial" w:cs="Arial"/>
          <w:sz w:val="24"/>
          <w:szCs w:val="24"/>
          <w:lang w:val="el-GR"/>
        </w:rPr>
        <w:t>Οκτωβρίου 64 με το ίδιο συμβατικό τίμημα</w:t>
      </w:r>
      <w:r w:rsidR="00A15760">
        <w:rPr>
          <w:rFonts w:ascii="Arial" w:hAnsi="Arial" w:cs="Arial"/>
          <w:sz w:val="24"/>
          <w:szCs w:val="24"/>
          <w:lang w:val="el-GR"/>
        </w:rPr>
        <w:t xml:space="preserve">. </w:t>
      </w:r>
    </w:p>
    <w:p w:rsidR="002455A8" w:rsidRPr="0032138D" w:rsidRDefault="00953BB5" w:rsidP="0032138D">
      <w:pPr>
        <w:tabs>
          <w:tab w:val="left" w:pos="1467"/>
        </w:tabs>
        <w:ind w:right="162"/>
        <w:jc w:val="both"/>
        <w:rPr>
          <w:rFonts w:ascii="Arial" w:hAnsi="Arial"/>
        </w:rPr>
      </w:pPr>
      <w:r w:rsidRPr="003E6173">
        <w:rPr>
          <w:rFonts w:ascii="Arial" w:hAnsi="Arial" w:cs="Arial"/>
          <w:color w:val="00000A"/>
          <w:lang w:eastAsia="zh-CN"/>
        </w:rPr>
        <w:t xml:space="preserve">Οι ενδιαφερόμενοι μπορούν </w:t>
      </w:r>
      <w:r w:rsidRPr="003E6173">
        <w:rPr>
          <w:rFonts w:ascii="Arial" w:eastAsia="Tahoma" w:hAnsi="Arial" w:cs="Arial"/>
          <w:color w:val="00000A"/>
          <w:lang w:eastAsia="zh-CN"/>
        </w:rPr>
        <w:t>να καταθέσουν την προ</w:t>
      </w:r>
      <w:r w:rsidRPr="003E6173">
        <w:rPr>
          <w:rFonts w:ascii="Arial" w:eastAsia="Tahoma" w:hAnsi="Arial" w:cs="Arial"/>
          <w:color w:val="00000A"/>
        </w:rPr>
        <w:t xml:space="preserve">σφορά τους  στην Διεύθυνση </w:t>
      </w:r>
      <w:r w:rsidRPr="003E6173">
        <w:rPr>
          <w:rFonts w:ascii="Arial" w:hAnsi="Arial" w:cs="Arial"/>
        </w:rPr>
        <w:t xml:space="preserve">Δ/θμιας </w:t>
      </w:r>
      <w:proofErr w:type="spellStart"/>
      <w:r w:rsidRPr="003E6173">
        <w:rPr>
          <w:rFonts w:ascii="Arial" w:hAnsi="Arial" w:cs="Arial"/>
        </w:rPr>
        <w:t>Εκπ</w:t>
      </w:r>
      <w:proofErr w:type="spellEnd"/>
      <w:r w:rsidRPr="003E6173">
        <w:rPr>
          <w:rFonts w:ascii="Arial" w:hAnsi="Arial" w:cs="Arial"/>
        </w:rPr>
        <w:t>/σης Δυτ. Θεσ/νίκης</w:t>
      </w:r>
      <w:r w:rsidRPr="003E6173">
        <w:rPr>
          <w:rFonts w:ascii="Arial" w:eastAsia="Tahoma" w:hAnsi="Arial" w:cs="Arial"/>
          <w:color w:val="00000A"/>
        </w:rPr>
        <w:t xml:space="preserve">  (γραφείο 7 Μηχανοργάνωση) </w:t>
      </w:r>
      <w:r w:rsidR="003E6173" w:rsidRPr="006A6C3F">
        <w:rPr>
          <w:rFonts w:ascii="Arial" w:hAnsi="Arial"/>
        </w:rPr>
        <w:t>Κολοκοτρώνη 22, Σταυρούπολη</w:t>
      </w:r>
      <w:r w:rsidR="003E6173">
        <w:rPr>
          <w:rFonts w:ascii="Arial" w:hAnsi="Arial"/>
        </w:rPr>
        <w:t xml:space="preserve"> Τ.Κ</w:t>
      </w:r>
      <w:r w:rsidR="003E6173" w:rsidRPr="006A6C3F">
        <w:rPr>
          <w:rFonts w:ascii="Arial" w:hAnsi="Arial"/>
        </w:rPr>
        <w:t xml:space="preserve">: 564 30 </w:t>
      </w:r>
      <w:r w:rsidR="003E6173">
        <w:rPr>
          <w:rFonts w:ascii="Arial" w:hAnsi="Arial"/>
        </w:rPr>
        <w:t>–</w:t>
      </w:r>
      <w:r w:rsidR="003E6173" w:rsidRPr="006A6C3F">
        <w:rPr>
          <w:rFonts w:ascii="Arial" w:hAnsi="Arial"/>
        </w:rPr>
        <w:t xml:space="preserve"> Θεσσαλονίκη</w:t>
      </w:r>
      <w:r w:rsidR="003E6173">
        <w:rPr>
          <w:rFonts w:ascii="Arial" w:hAnsi="Arial"/>
        </w:rPr>
        <w:t>, ή στο ΦΑΞ: 2310640265</w:t>
      </w:r>
      <w:r w:rsidR="0032138D">
        <w:rPr>
          <w:rFonts w:ascii="Arial" w:hAnsi="Arial"/>
        </w:rPr>
        <w:t xml:space="preserve"> </w:t>
      </w:r>
      <w:r w:rsidRPr="003E6173">
        <w:rPr>
          <w:rFonts w:ascii="Arial" w:eastAsia="Tahoma" w:hAnsi="Arial" w:cs="Arial"/>
          <w:color w:val="00000A"/>
        </w:rPr>
        <w:t>το αργότερο</w:t>
      </w:r>
      <w:r w:rsidRPr="003E6173">
        <w:rPr>
          <w:rFonts w:ascii="Arial" w:eastAsia="Tahoma" w:hAnsi="Arial" w:cs="Arial"/>
          <w:color w:val="00000A"/>
          <w:u w:val="single"/>
        </w:rPr>
        <w:t xml:space="preserve"> </w:t>
      </w:r>
      <w:r w:rsidRPr="003E6173">
        <w:rPr>
          <w:rFonts w:ascii="Arial" w:eastAsia="Tahoma" w:hAnsi="Arial" w:cs="Arial"/>
          <w:b/>
          <w:color w:val="00000A"/>
          <w:u w:val="single"/>
        </w:rPr>
        <w:t>μέχρι τη</w:t>
      </w:r>
      <w:r w:rsidR="00B90EC1">
        <w:rPr>
          <w:rFonts w:ascii="Arial" w:eastAsia="Tahoma" w:hAnsi="Arial" w:cs="Arial"/>
          <w:b/>
          <w:color w:val="00000A"/>
          <w:u w:val="single"/>
        </w:rPr>
        <w:t xml:space="preserve">ν Τετάρτη   18 Ιανουαρίου 2017 </w:t>
      </w:r>
      <w:r w:rsidRPr="003E6173">
        <w:rPr>
          <w:rFonts w:ascii="Arial" w:eastAsia="Tahoma" w:hAnsi="Arial" w:cs="Arial"/>
          <w:b/>
          <w:color w:val="00000A"/>
          <w:u w:val="single"/>
        </w:rPr>
        <w:t xml:space="preserve">και ώρα 14:30. </w:t>
      </w:r>
      <w:r w:rsidRPr="003E6173">
        <w:rPr>
          <w:rFonts w:ascii="Arial" w:eastAsia="Tahoma" w:hAnsi="Arial" w:cs="Arial"/>
          <w:b/>
          <w:color w:val="00000A"/>
        </w:rPr>
        <w:t xml:space="preserve">  </w:t>
      </w:r>
    </w:p>
    <w:p w:rsidR="00FE66B2" w:rsidRPr="00953BB5" w:rsidRDefault="00FE66B2" w:rsidP="005A7772">
      <w:pPr>
        <w:pStyle w:val="CharChar"/>
        <w:spacing w:after="80" w:line="280" w:lineRule="atLeast"/>
        <w:jc w:val="left"/>
        <w:rPr>
          <w:rFonts w:ascii="Arial" w:hAnsi="Arial" w:cs="Arial"/>
          <w:sz w:val="24"/>
          <w:szCs w:val="24"/>
          <w:lang w:val="el-GR"/>
        </w:rPr>
      </w:pPr>
    </w:p>
    <w:p w:rsidR="00FE66B2" w:rsidRPr="00100628" w:rsidRDefault="00E16980" w:rsidP="005A7772">
      <w:pPr>
        <w:rPr>
          <w:rFonts w:ascii="Arial" w:hAnsi="Arial"/>
        </w:rPr>
      </w:pPr>
      <w:r>
        <w:rPr>
          <w:rFonts w:ascii="Arial" w:hAnsi="Arial"/>
          <w:noProof/>
        </w:rPr>
        <w:pict>
          <v:shapetype id="_x0000_t202" coordsize="21600,21600" o:spt="202" path="m,l,21600r21600,l21600,xe">
            <v:stroke joinstyle="miter"/>
            <v:path gradientshapeok="t" o:connecttype="rect"/>
          </v:shapetype>
          <v:shape id="_x0000_s1027" type="#_x0000_t202" style="position:absolute;margin-left:222.4pt;margin-top:6.4pt;width:263.85pt;height:176.25pt;z-index:251660288;mso-width-relative:margin;mso-height-relative:margin" filled="f" stroked="f">
            <v:textbox style="mso-next-textbox:#_x0000_s1027">
              <w:txbxContent>
                <w:p w:rsidR="0049205B" w:rsidRDefault="0049205B" w:rsidP="00D859B8">
                  <w:pPr>
                    <w:jc w:val="center"/>
                    <w:rPr>
                      <w:rFonts w:ascii="Arial" w:hAnsi="Arial"/>
                      <w:lang w:val="en-US"/>
                    </w:rPr>
                  </w:pPr>
                </w:p>
                <w:p w:rsidR="0049205B" w:rsidRDefault="0049205B" w:rsidP="00D859B8">
                  <w:pPr>
                    <w:jc w:val="center"/>
                    <w:rPr>
                      <w:rFonts w:ascii="Arial" w:hAnsi="Arial"/>
                      <w:lang w:val="en-US"/>
                    </w:rPr>
                  </w:pPr>
                </w:p>
                <w:p w:rsidR="0049205B" w:rsidRPr="00F30C52" w:rsidRDefault="0049205B" w:rsidP="00D859B8">
                  <w:pPr>
                    <w:jc w:val="center"/>
                    <w:rPr>
                      <w:rFonts w:ascii="Arial" w:hAnsi="Arial"/>
                    </w:rPr>
                  </w:pPr>
                  <w:r w:rsidRPr="00F30C52">
                    <w:rPr>
                      <w:rFonts w:ascii="Arial" w:hAnsi="Arial"/>
                    </w:rPr>
                    <w:t>Ο Διευθυντής της Δ/νσης</w:t>
                  </w:r>
                  <w:r w:rsidRPr="00F30C52">
                    <w:rPr>
                      <w:rFonts w:ascii="Arial" w:hAnsi="Arial"/>
                    </w:rPr>
                    <w:br/>
                    <w:t xml:space="preserve"> Δ/θμιας </w:t>
                  </w:r>
                  <w:proofErr w:type="spellStart"/>
                  <w:r w:rsidRPr="00F30C52">
                    <w:rPr>
                      <w:rFonts w:ascii="Arial" w:hAnsi="Arial"/>
                    </w:rPr>
                    <w:t>Εκπ</w:t>
                  </w:r>
                  <w:proofErr w:type="spellEnd"/>
                  <w:r w:rsidRPr="00F30C52">
                    <w:rPr>
                      <w:rFonts w:ascii="Arial" w:hAnsi="Arial"/>
                    </w:rPr>
                    <w:t>/σης Δυτ. Θεσ/νίκης</w:t>
                  </w:r>
                </w:p>
                <w:p w:rsidR="0049205B" w:rsidRPr="00F30C52" w:rsidRDefault="0049205B" w:rsidP="00D859B8">
                  <w:pPr>
                    <w:ind w:firstLine="1440"/>
                    <w:jc w:val="center"/>
                    <w:rPr>
                      <w:rFonts w:ascii="Arial" w:hAnsi="Arial"/>
                    </w:rPr>
                  </w:pPr>
                </w:p>
                <w:p w:rsidR="0049205B" w:rsidRPr="00F30C52" w:rsidRDefault="0049205B" w:rsidP="00D859B8">
                  <w:pPr>
                    <w:ind w:firstLine="1440"/>
                    <w:jc w:val="center"/>
                    <w:rPr>
                      <w:rFonts w:ascii="Arial" w:hAnsi="Arial"/>
                    </w:rPr>
                  </w:pPr>
                </w:p>
                <w:p w:rsidR="0049205B" w:rsidRPr="00F30C52" w:rsidRDefault="0049205B" w:rsidP="00D859B8">
                  <w:pPr>
                    <w:ind w:firstLine="1440"/>
                    <w:jc w:val="center"/>
                    <w:rPr>
                      <w:rFonts w:ascii="Arial" w:hAnsi="Arial"/>
                    </w:rPr>
                  </w:pPr>
                </w:p>
                <w:p w:rsidR="0049205B" w:rsidRPr="00F30C52" w:rsidRDefault="0049205B" w:rsidP="00D859B8">
                  <w:pPr>
                    <w:jc w:val="center"/>
                    <w:rPr>
                      <w:rFonts w:ascii="Arial" w:hAnsi="Arial"/>
                    </w:rPr>
                  </w:pPr>
                </w:p>
                <w:p w:rsidR="0049205B" w:rsidRPr="00F30C52" w:rsidRDefault="0049205B" w:rsidP="00D859B8">
                  <w:pPr>
                    <w:rPr>
                      <w:rFonts w:ascii="Arial" w:hAnsi="Arial"/>
                    </w:rPr>
                  </w:pPr>
                  <w:r w:rsidRPr="00F30C52">
                    <w:rPr>
                      <w:rFonts w:ascii="Arial" w:hAnsi="Arial"/>
                    </w:rPr>
                    <w:t xml:space="preserve">                     Παύλος Α. Ματζιάρης</w:t>
                  </w:r>
                </w:p>
                <w:p w:rsidR="0049205B" w:rsidRPr="00126176" w:rsidRDefault="0049205B" w:rsidP="00D859B8">
                  <w:pPr>
                    <w:jc w:val="center"/>
                    <w:rPr>
                      <w:rFonts w:ascii="Arial" w:hAnsi="Arial"/>
                      <w:sz w:val="22"/>
                      <w:szCs w:val="22"/>
                    </w:rPr>
                  </w:pPr>
                  <w:r w:rsidRPr="00F30C52">
                    <w:rPr>
                      <w:rFonts w:ascii="Arial" w:hAnsi="Arial"/>
                    </w:rPr>
                    <w:t>Πολιτικός Μηχανικός</w:t>
                  </w:r>
                </w:p>
                <w:p w:rsidR="0049205B" w:rsidRPr="00CD0283" w:rsidRDefault="0049205B" w:rsidP="00D859B8">
                  <w:pPr>
                    <w:rPr>
                      <w:rFonts w:ascii="Calibri" w:hAnsi="Calibri"/>
                    </w:rPr>
                  </w:pPr>
                </w:p>
              </w:txbxContent>
            </v:textbox>
          </v:shape>
        </w:pict>
      </w:r>
      <w:r w:rsidR="00FE66B2" w:rsidRPr="00CD2CBD">
        <w:rPr>
          <w:rFonts w:ascii="Arial" w:hAnsi="Arial"/>
        </w:rPr>
        <w:t xml:space="preserve">                 </w:t>
      </w:r>
      <w:r w:rsidR="00FE66B2">
        <w:rPr>
          <w:rFonts w:ascii="Arial" w:hAnsi="Arial"/>
        </w:rPr>
        <w:t xml:space="preserve">                                     </w:t>
      </w:r>
      <w:r w:rsidR="00FE66B2" w:rsidRPr="00CD2CBD">
        <w:rPr>
          <w:rFonts w:ascii="Arial" w:hAnsi="Arial"/>
        </w:rPr>
        <w:t xml:space="preserve">     </w:t>
      </w:r>
    </w:p>
    <w:p w:rsidR="00FE66B2" w:rsidRPr="00100628" w:rsidRDefault="00FE66B2" w:rsidP="005A7772">
      <w:pPr>
        <w:rPr>
          <w:rFonts w:ascii="Arial" w:hAnsi="Arial"/>
        </w:rPr>
      </w:pPr>
    </w:p>
    <w:p w:rsidR="00FE66B2" w:rsidRPr="00100628" w:rsidRDefault="00FE66B2" w:rsidP="005A7772">
      <w:pPr>
        <w:rPr>
          <w:rFonts w:ascii="Arial" w:hAnsi="Arial"/>
        </w:rPr>
      </w:pPr>
    </w:p>
    <w:p w:rsidR="00FE66B2" w:rsidRPr="00100628" w:rsidRDefault="00FE66B2" w:rsidP="00FE66B2">
      <w:pPr>
        <w:jc w:val="both"/>
        <w:rPr>
          <w:rFonts w:ascii="Arial" w:hAnsi="Arial"/>
        </w:rPr>
      </w:pPr>
    </w:p>
    <w:p w:rsidR="00FE66B2" w:rsidRPr="00FE66B2" w:rsidRDefault="00FE66B2" w:rsidP="00FE66B2">
      <w:pPr>
        <w:ind w:firstLine="1440"/>
        <w:jc w:val="both"/>
        <w:rPr>
          <w:rFonts w:ascii="Arial" w:hAnsi="Arial"/>
        </w:rPr>
      </w:pPr>
      <w:r w:rsidRPr="0024618A">
        <w:rPr>
          <w:rFonts w:ascii="Arial" w:hAnsi="Arial"/>
        </w:rPr>
        <w:t xml:space="preserve">                                                           </w:t>
      </w:r>
    </w:p>
    <w:p w:rsidR="00FE66B2" w:rsidRPr="009750DD" w:rsidRDefault="00FE66B2" w:rsidP="00FE66B2">
      <w:pPr>
        <w:ind w:firstLine="1440"/>
        <w:jc w:val="both"/>
        <w:rPr>
          <w:rFonts w:ascii="Arial" w:hAnsi="Arial"/>
        </w:rPr>
      </w:pPr>
      <w:r>
        <w:rPr>
          <w:rFonts w:ascii="Arial" w:hAnsi="Arial"/>
        </w:rPr>
        <w:t xml:space="preserve">                 </w:t>
      </w:r>
      <w:r w:rsidR="00D859B8">
        <w:rPr>
          <w:rFonts w:ascii="Arial" w:hAnsi="Arial"/>
        </w:rPr>
        <w:t xml:space="preserve">                 </w:t>
      </w:r>
    </w:p>
    <w:p w:rsidR="00FE66B2" w:rsidRDefault="00FE66B2" w:rsidP="00FE66B2">
      <w:pPr>
        <w:ind w:firstLine="1440"/>
        <w:jc w:val="both"/>
        <w:rPr>
          <w:rFonts w:ascii="Arial" w:hAnsi="Arial"/>
        </w:rPr>
      </w:pPr>
    </w:p>
    <w:p w:rsidR="00FE66B2" w:rsidRDefault="00FE66B2" w:rsidP="00FE66B2">
      <w:pPr>
        <w:ind w:firstLine="1440"/>
        <w:jc w:val="both"/>
        <w:rPr>
          <w:rFonts w:ascii="Arial" w:hAnsi="Arial"/>
        </w:rPr>
      </w:pPr>
    </w:p>
    <w:p w:rsidR="00FE66B2" w:rsidRDefault="00FE66B2" w:rsidP="00FE66B2">
      <w:pPr>
        <w:ind w:firstLine="1440"/>
        <w:jc w:val="both"/>
        <w:rPr>
          <w:rFonts w:ascii="Arial" w:hAnsi="Arial"/>
        </w:rPr>
      </w:pPr>
    </w:p>
    <w:p w:rsidR="00FE66B2" w:rsidRDefault="00FE66B2" w:rsidP="00FE66B2">
      <w:pPr>
        <w:ind w:firstLine="1440"/>
        <w:jc w:val="both"/>
        <w:rPr>
          <w:rFonts w:ascii="Arial" w:hAnsi="Arial"/>
        </w:rPr>
      </w:pPr>
      <w:r>
        <w:rPr>
          <w:rFonts w:ascii="Arial" w:hAnsi="Arial"/>
        </w:rPr>
        <w:t xml:space="preserve">                                                                  </w:t>
      </w:r>
    </w:p>
    <w:p w:rsidR="00FE66B2" w:rsidRPr="009750DD" w:rsidRDefault="00FE66B2" w:rsidP="00FE66B2">
      <w:pPr>
        <w:ind w:firstLine="1440"/>
        <w:jc w:val="both"/>
        <w:rPr>
          <w:rFonts w:ascii="Arial" w:hAnsi="Arial"/>
        </w:rPr>
      </w:pPr>
      <w:r>
        <w:rPr>
          <w:rFonts w:ascii="Arial" w:hAnsi="Arial"/>
        </w:rPr>
        <w:t xml:space="preserve">                                 </w:t>
      </w:r>
      <w:r w:rsidR="00FD61D7">
        <w:rPr>
          <w:rFonts w:ascii="Arial" w:hAnsi="Arial"/>
        </w:rPr>
        <w:t xml:space="preserve">                           </w:t>
      </w:r>
      <w:r w:rsidR="00D859B8">
        <w:rPr>
          <w:rFonts w:ascii="Arial" w:hAnsi="Arial"/>
        </w:rPr>
        <w:t xml:space="preserve"> </w:t>
      </w:r>
    </w:p>
    <w:p w:rsidR="002A0FD0" w:rsidRPr="00A740E0" w:rsidRDefault="00FE66B2" w:rsidP="00A740E0">
      <w:pPr>
        <w:ind w:firstLine="1440"/>
        <w:jc w:val="both"/>
        <w:rPr>
          <w:rFonts w:ascii="Arial" w:hAnsi="Arial" w:cs="Arial"/>
          <w:sz w:val="16"/>
        </w:rPr>
      </w:pPr>
      <w:r>
        <w:rPr>
          <w:rFonts w:ascii="Arial" w:hAnsi="Arial"/>
        </w:rPr>
        <w:t xml:space="preserve">                                  </w:t>
      </w:r>
      <w:r w:rsidR="00FD61D7">
        <w:rPr>
          <w:rFonts w:ascii="Arial" w:hAnsi="Arial"/>
        </w:rPr>
        <w:t xml:space="preserve">                         </w:t>
      </w:r>
      <w:r w:rsidR="002A0FD0" w:rsidRPr="002A0FD0">
        <w:t xml:space="preserve">                                                  </w:t>
      </w:r>
    </w:p>
    <w:p w:rsidR="002A0FD0" w:rsidRPr="001609BA" w:rsidRDefault="002A0FD0">
      <w:pPr>
        <w:pStyle w:val="a4"/>
        <w:spacing w:before="120"/>
      </w:pPr>
    </w:p>
    <w:p w:rsidR="002A0FD0" w:rsidRPr="007B2CAA" w:rsidRDefault="002A0FD0">
      <w:pPr>
        <w:pStyle w:val="a4"/>
        <w:spacing w:before="120"/>
      </w:pPr>
    </w:p>
    <w:sectPr w:rsidR="002A0FD0" w:rsidRPr="007B2CAA" w:rsidSect="006A6C3F">
      <w:pgSz w:w="11906" w:h="16838"/>
      <w:pgMar w:top="1418"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05B" w:rsidRDefault="0049205B" w:rsidP="00A740E0">
      <w:r>
        <w:separator/>
      </w:r>
    </w:p>
  </w:endnote>
  <w:endnote w:type="continuationSeparator" w:id="0">
    <w:p w:rsidR="0049205B" w:rsidRDefault="0049205B" w:rsidP="00A740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20000287" w:usb1="00000000" w:usb2="00000000" w:usb3="00000000" w:csb0="0000019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05B" w:rsidRDefault="0049205B" w:rsidP="00A740E0">
      <w:r>
        <w:separator/>
      </w:r>
    </w:p>
  </w:footnote>
  <w:footnote w:type="continuationSeparator" w:id="0">
    <w:p w:rsidR="0049205B" w:rsidRDefault="0049205B" w:rsidP="00A740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C2EDF"/>
    <w:multiLevelType w:val="hybridMultilevel"/>
    <w:tmpl w:val="D52ECE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37F3142B"/>
    <w:multiLevelType w:val="hybridMultilevel"/>
    <w:tmpl w:val="DB08690A"/>
    <w:lvl w:ilvl="0" w:tplc="0408000F">
      <w:start w:val="1"/>
      <w:numFmt w:val="decimal"/>
      <w:lvlText w:val="%1."/>
      <w:lvlJc w:val="left"/>
      <w:pPr>
        <w:tabs>
          <w:tab w:val="num" w:pos="378"/>
        </w:tabs>
        <w:ind w:left="378" w:hanging="360"/>
      </w:pPr>
      <w:rPr>
        <w:rFonts w:hint="default"/>
      </w:rPr>
    </w:lvl>
    <w:lvl w:ilvl="1" w:tplc="04080019" w:tentative="1">
      <w:start w:val="1"/>
      <w:numFmt w:val="lowerLetter"/>
      <w:lvlText w:val="%2."/>
      <w:lvlJc w:val="left"/>
      <w:pPr>
        <w:tabs>
          <w:tab w:val="num" w:pos="1098"/>
        </w:tabs>
        <w:ind w:left="1098" w:hanging="360"/>
      </w:pPr>
    </w:lvl>
    <w:lvl w:ilvl="2" w:tplc="0408001B" w:tentative="1">
      <w:start w:val="1"/>
      <w:numFmt w:val="lowerRoman"/>
      <w:lvlText w:val="%3."/>
      <w:lvlJc w:val="right"/>
      <w:pPr>
        <w:tabs>
          <w:tab w:val="num" w:pos="1818"/>
        </w:tabs>
        <w:ind w:left="1818" w:hanging="180"/>
      </w:pPr>
    </w:lvl>
    <w:lvl w:ilvl="3" w:tplc="0408000F" w:tentative="1">
      <w:start w:val="1"/>
      <w:numFmt w:val="decimal"/>
      <w:lvlText w:val="%4."/>
      <w:lvlJc w:val="left"/>
      <w:pPr>
        <w:tabs>
          <w:tab w:val="num" w:pos="2538"/>
        </w:tabs>
        <w:ind w:left="2538" w:hanging="360"/>
      </w:pPr>
    </w:lvl>
    <w:lvl w:ilvl="4" w:tplc="04080019" w:tentative="1">
      <w:start w:val="1"/>
      <w:numFmt w:val="lowerLetter"/>
      <w:lvlText w:val="%5."/>
      <w:lvlJc w:val="left"/>
      <w:pPr>
        <w:tabs>
          <w:tab w:val="num" w:pos="3258"/>
        </w:tabs>
        <w:ind w:left="3258" w:hanging="360"/>
      </w:pPr>
    </w:lvl>
    <w:lvl w:ilvl="5" w:tplc="0408001B" w:tentative="1">
      <w:start w:val="1"/>
      <w:numFmt w:val="lowerRoman"/>
      <w:lvlText w:val="%6."/>
      <w:lvlJc w:val="right"/>
      <w:pPr>
        <w:tabs>
          <w:tab w:val="num" w:pos="3978"/>
        </w:tabs>
        <w:ind w:left="3978" w:hanging="180"/>
      </w:pPr>
    </w:lvl>
    <w:lvl w:ilvl="6" w:tplc="0408000F" w:tentative="1">
      <w:start w:val="1"/>
      <w:numFmt w:val="decimal"/>
      <w:lvlText w:val="%7."/>
      <w:lvlJc w:val="left"/>
      <w:pPr>
        <w:tabs>
          <w:tab w:val="num" w:pos="4698"/>
        </w:tabs>
        <w:ind w:left="4698" w:hanging="360"/>
      </w:pPr>
    </w:lvl>
    <w:lvl w:ilvl="7" w:tplc="04080019" w:tentative="1">
      <w:start w:val="1"/>
      <w:numFmt w:val="lowerLetter"/>
      <w:lvlText w:val="%8."/>
      <w:lvlJc w:val="left"/>
      <w:pPr>
        <w:tabs>
          <w:tab w:val="num" w:pos="5418"/>
        </w:tabs>
        <w:ind w:left="5418" w:hanging="360"/>
      </w:pPr>
    </w:lvl>
    <w:lvl w:ilvl="8" w:tplc="0408001B" w:tentative="1">
      <w:start w:val="1"/>
      <w:numFmt w:val="lowerRoman"/>
      <w:lvlText w:val="%9."/>
      <w:lvlJc w:val="right"/>
      <w:pPr>
        <w:tabs>
          <w:tab w:val="num" w:pos="6138"/>
        </w:tabs>
        <w:ind w:left="6138" w:hanging="180"/>
      </w:pPr>
    </w:lvl>
  </w:abstractNum>
  <w:abstractNum w:abstractNumId="2">
    <w:nsid w:val="3CBC3953"/>
    <w:multiLevelType w:val="hybridMultilevel"/>
    <w:tmpl w:val="3E0E212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43666342"/>
    <w:multiLevelType w:val="hybridMultilevel"/>
    <w:tmpl w:val="52A6141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nsid w:val="45882C4B"/>
    <w:multiLevelType w:val="multilevel"/>
    <w:tmpl w:val="AD4AA40C"/>
    <w:lvl w:ilvl="0">
      <w:start w:val="1"/>
      <w:numFmt w:val="bullet"/>
      <w:lvlText w:val=""/>
      <w:lvlJc w:val="left"/>
      <w:pPr>
        <w:tabs>
          <w:tab w:val="num" w:pos="2138"/>
        </w:tabs>
        <w:ind w:left="2138" w:hanging="284"/>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4B1C328A"/>
    <w:multiLevelType w:val="hybridMultilevel"/>
    <w:tmpl w:val="22C4396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51B96B79"/>
    <w:multiLevelType w:val="hybridMultilevel"/>
    <w:tmpl w:val="AD4AA40C"/>
    <w:lvl w:ilvl="0" w:tplc="ACDE406A">
      <w:start w:val="1"/>
      <w:numFmt w:val="bullet"/>
      <w:lvlText w:val=""/>
      <w:lvlJc w:val="left"/>
      <w:pPr>
        <w:tabs>
          <w:tab w:val="num" w:pos="2138"/>
        </w:tabs>
        <w:ind w:left="2138" w:hanging="284"/>
      </w:pPr>
      <w:rPr>
        <w:rFonts w:ascii="Symbol" w:hAnsi="Symbol" w:hint="default"/>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7">
    <w:nsid w:val="522F1E6B"/>
    <w:multiLevelType w:val="hybridMultilevel"/>
    <w:tmpl w:val="360266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69540CA2"/>
    <w:multiLevelType w:val="hybridMultilevel"/>
    <w:tmpl w:val="B8E8314A"/>
    <w:lvl w:ilvl="0" w:tplc="ACDE406A">
      <w:start w:val="1"/>
      <w:numFmt w:val="bullet"/>
      <w:lvlText w:val=""/>
      <w:lvlJc w:val="left"/>
      <w:pPr>
        <w:tabs>
          <w:tab w:val="num" w:pos="2138"/>
        </w:tabs>
        <w:ind w:left="2138" w:hanging="284"/>
      </w:pPr>
      <w:rPr>
        <w:rFonts w:ascii="Symbol" w:hAnsi="Symbol" w:hint="default"/>
      </w:rPr>
    </w:lvl>
    <w:lvl w:ilvl="1" w:tplc="ACDE406A">
      <w:start w:val="1"/>
      <w:numFmt w:val="bullet"/>
      <w:lvlText w:val=""/>
      <w:lvlJc w:val="left"/>
      <w:pPr>
        <w:tabs>
          <w:tab w:val="num" w:pos="2084"/>
        </w:tabs>
        <w:ind w:left="2084" w:hanging="284"/>
      </w:pPr>
      <w:rPr>
        <w:rFonts w:ascii="Symbol" w:hAnsi="Symbol"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9">
    <w:nsid w:val="7040084C"/>
    <w:multiLevelType w:val="hybridMultilevel"/>
    <w:tmpl w:val="CAFA868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1"/>
  </w:num>
  <w:num w:numId="4">
    <w:abstractNumId w:val="3"/>
  </w:num>
  <w:num w:numId="5">
    <w:abstractNumId w:val="0"/>
  </w:num>
  <w:num w:numId="6">
    <w:abstractNumId w:val="9"/>
  </w:num>
  <w:num w:numId="7">
    <w:abstractNumId w:val="5"/>
  </w:num>
  <w:num w:numId="8">
    <w:abstractNumId w:val="6"/>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A31E6"/>
    <w:rsid w:val="00011E39"/>
    <w:rsid w:val="0007662F"/>
    <w:rsid w:val="00082072"/>
    <w:rsid w:val="000A12D4"/>
    <w:rsid w:val="000A31E6"/>
    <w:rsid w:val="000A484A"/>
    <w:rsid w:val="00142FC0"/>
    <w:rsid w:val="001609BA"/>
    <w:rsid w:val="00175F2B"/>
    <w:rsid w:val="001D6089"/>
    <w:rsid w:val="001E0D91"/>
    <w:rsid w:val="002005E9"/>
    <w:rsid w:val="002079B6"/>
    <w:rsid w:val="00207CDD"/>
    <w:rsid w:val="00240046"/>
    <w:rsid w:val="002455A8"/>
    <w:rsid w:val="002459E2"/>
    <w:rsid w:val="00272D02"/>
    <w:rsid w:val="002853C4"/>
    <w:rsid w:val="00292BD4"/>
    <w:rsid w:val="002A0FD0"/>
    <w:rsid w:val="002B1E4C"/>
    <w:rsid w:val="002B246D"/>
    <w:rsid w:val="002B4D2D"/>
    <w:rsid w:val="002E662B"/>
    <w:rsid w:val="0032138D"/>
    <w:rsid w:val="00332C47"/>
    <w:rsid w:val="00367173"/>
    <w:rsid w:val="00390386"/>
    <w:rsid w:val="003B60F1"/>
    <w:rsid w:val="003C1A35"/>
    <w:rsid w:val="003D737E"/>
    <w:rsid w:val="003E6173"/>
    <w:rsid w:val="00414F95"/>
    <w:rsid w:val="0049205B"/>
    <w:rsid w:val="004B040F"/>
    <w:rsid w:val="004B3101"/>
    <w:rsid w:val="004F1271"/>
    <w:rsid w:val="005131CC"/>
    <w:rsid w:val="00557D9D"/>
    <w:rsid w:val="005735F0"/>
    <w:rsid w:val="00580FF9"/>
    <w:rsid w:val="005A7772"/>
    <w:rsid w:val="005C63EE"/>
    <w:rsid w:val="0060512B"/>
    <w:rsid w:val="006125E0"/>
    <w:rsid w:val="0065362D"/>
    <w:rsid w:val="0068591A"/>
    <w:rsid w:val="00692D77"/>
    <w:rsid w:val="006A6C3F"/>
    <w:rsid w:val="006B5523"/>
    <w:rsid w:val="00703CD0"/>
    <w:rsid w:val="007040E2"/>
    <w:rsid w:val="00716590"/>
    <w:rsid w:val="007645C4"/>
    <w:rsid w:val="007B2CAA"/>
    <w:rsid w:val="008074C9"/>
    <w:rsid w:val="00853BAA"/>
    <w:rsid w:val="0087307E"/>
    <w:rsid w:val="00891C55"/>
    <w:rsid w:val="008A5360"/>
    <w:rsid w:val="008C17E0"/>
    <w:rsid w:val="008E5902"/>
    <w:rsid w:val="00953BB5"/>
    <w:rsid w:val="0096220E"/>
    <w:rsid w:val="009750DD"/>
    <w:rsid w:val="009C55DF"/>
    <w:rsid w:val="00A15760"/>
    <w:rsid w:val="00A25E23"/>
    <w:rsid w:val="00A740E0"/>
    <w:rsid w:val="00A83E0D"/>
    <w:rsid w:val="00A87C39"/>
    <w:rsid w:val="00A977A8"/>
    <w:rsid w:val="00AA6E38"/>
    <w:rsid w:val="00AC5B2A"/>
    <w:rsid w:val="00AC6513"/>
    <w:rsid w:val="00B56BF6"/>
    <w:rsid w:val="00B74B14"/>
    <w:rsid w:val="00B90EC1"/>
    <w:rsid w:val="00C05185"/>
    <w:rsid w:val="00C275B0"/>
    <w:rsid w:val="00C77A09"/>
    <w:rsid w:val="00CB093E"/>
    <w:rsid w:val="00CB1CC1"/>
    <w:rsid w:val="00D13814"/>
    <w:rsid w:val="00D859B8"/>
    <w:rsid w:val="00DB4AA2"/>
    <w:rsid w:val="00DC0330"/>
    <w:rsid w:val="00DC165A"/>
    <w:rsid w:val="00DE1F40"/>
    <w:rsid w:val="00DE5F86"/>
    <w:rsid w:val="00DF4965"/>
    <w:rsid w:val="00E01802"/>
    <w:rsid w:val="00E11A53"/>
    <w:rsid w:val="00E16980"/>
    <w:rsid w:val="00E758F5"/>
    <w:rsid w:val="00E86B41"/>
    <w:rsid w:val="00EA4028"/>
    <w:rsid w:val="00EB433A"/>
    <w:rsid w:val="00EB5B7A"/>
    <w:rsid w:val="00F625A8"/>
    <w:rsid w:val="00F71159"/>
    <w:rsid w:val="00F809B1"/>
    <w:rsid w:val="00F941F2"/>
    <w:rsid w:val="00FD61D7"/>
    <w:rsid w:val="00FE66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2FC0"/>
    <w:rPr>
      <w:sz w:val="24"/>
      <w:szCs w:val="24"/>
    </w:rPr>
  </w:style>
  <w:style w:type="paragraph" w:styleId="1">
    <w:name w:val="heading 1"/>
    <w:basedOn w:val="a"/>
    <w:next w:val="a"/>
    <w:qFormat/>
    <w:rsid w:val="00142FC0"/>
    <w:pPr>
      <w:keepNext/>
      <w:tabs>
        <w:tab w:val="num" w:pos="1440"/>
      </w:tabs>
      <w:jc w:val="center"/>
      <w:outlineLvl w:val="0"/>
    </w:pPr>
    <w:rPr>
      <w:rFonts w:eastAsia="Arial Unicode MS"/>
      <w:szCs w:val="20"/>
      <w:lang w:val="en-US"/>
    </w:rPr>
  </w:style>
  <w:style w:type="paragraph" w:styleId="2">
    <w:name w:val="heading 2"/>
    <w:basedOn w:val="a"/>
    <w:next w:val="a"/>
    <w:qFormat/>
    <w:rsid w:val="00142FC0"/>
    <w:pPr>
      <w:keepNext/>
      <w:outlineLvl w:val="1"/>
    </w:pPr>
    <w:rPr>
      <w:rFonts w:eastAsia="Arial Unicode MS"/>
      <w:b/>
      <w:sz w:val="22"/>
      <w:szCs w:val="20"/>
      <w:lang w:val="en-US"/>
    </w:rPr>
  </w:style>
  <w:style w:type="paragraph" w:styleId="3">
    <w:name w:val="heading 3"/>
    <w:basedOn w:val="a"/>
    <w:next w:val="a"/>
    <w:qFormat/>
    <w:rsid w:val="00142FC0"/>
    <w:pPr>
      <w:keepNext/>
      <w:ind w:left="134"/>
      <w:outlineLvl w:val="2"/>
    </w:pPr>
    <w:rPr>
      <w:rFonts w:ascii="Arial" w:eastAsia="Arial Unicode MS" w:hAnsi="Arial"/>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42FC0"/>
    <w:pPr>
      <w:ind w:left="142" w:right="283" w:hanging="142"/>
      <w:jc w:val="center"/>
    </w:pPr>
    <w:rPr>
      <w:rFonts w:ascii="Arial" w:hAnsi="Arial"/>
      <w:b/>
      <w:sz w:val="20"/>
      <w:szCs w:val="20"/>
      <w:lang w:val="en-US"/>
    </w:rPr>
  </w:style>
  <w:style w:type="paragraph" w:styleId="a4">
    <w:name w:val="Body Text"/>
    <w:basedOn w:val="a"/>
    <w:rsid w:val="00142FC0"/>
    <w:pPr>
      <w:spacing w:line="360" w:lineRule="auto"/>
      <w:jc w:val="both"/>
    </w:pPr>
    <w:rPr>
      <w:rFonts w:ascii="Arial" w:eastAsia="Arial Unicode MS" w:hAnsi="Arial" w:cs="Arial"/>
    </w:rPr>
  </w:style>
  <w:style w:type="character" w:styleId="-">
    <w:name w:val="Hyperlink"/>
    <w:basedOn w:val="a0"/>
    <w:rsid w:val="00142FC0"/>
    <w:rPr>
      <w:color w:val="0000FF"/>
      <w:u w:val="single"/>
    </w:rPr>
  </w:style>
  <w:style w:type="character" w:customStyle="1" w:styleId="Char5">
    <w:name w:val="Char5"/>
    <w:basedOn w:val="a0"/>
    <w:rsid w:val="00142FC0"/>
    <w:rPr>
      <w:rFonts w:ascii="Arial" w:eastAsia="Times New Roman" w:hAnsi="Arial" w:cs="Arial"/>
      <w:sz w:val="24"/>
      <w:szCs w:val="24"/>
      <w:lang w:eastAsia="el-GR"/>
    </w:rPr>
  </w:style>
  <w:style w:type="paragraph" w:styleId="a5">
    <w:name w:val="Balloon Text"/>
    <w:basedOn w:val="a"/>
    <w:semiHidden/>
    <w:rsid w:val="00142FC0"/>
    <w:rPr>
      <w:rFonts w:ascii="Tahoma" w:hAnsi="Tahoma" w:cs="Tahoma"/>
      <w:sz w:val="16"/>
      <w:szCs w:val="16"/>
    </w:rPr>
  </w:style>
  <w:style w:type="paragraph" w:customStyle="1" w:styleId="-0">
    <w:name w:val="αραια-κεντρο"/>
    <w:basedOn w:val="a"/>
    <w:rsid w:val="00142FC0"/>
    <w:pPr>
      <w:ind w:firstLine="426"/>
      <w:jc w:val="center"/>
    </w:pPr>
    <w:rPr>
      <w:rFonts w:ascii="Arial" w:hAnsi="Arial"/>
      <w:b/>
      <w:spacing w:val="20"/>
      <w:szCs w:val="20"/>
    </w:rPr>
  </w:style>
  <w:style w:type="paragraph" w:customStyle="1" w:styleId="CharChar">
    <w:name w:val="Char Char"/>
    <w:basedOn w:val="a"/>
    <w:rsid w:val="007645C4"/>
    <w:pPr>
      <w:suppressAutoHyphens/>
      <w:spacing w:after="160" w:line="240" w:lineRule="exact"/>
      <w:jc w:val="both"/>
    </w:pPr>
    <w:rPr>
      <w:rFonts w:ascii="Verdana" w:hAnsi="Verdana" w:cs="Verdana"/>
      <w:sz w:val="20"/>
      <w:szCs w:val="20"/>
      <w:lang w:val="en-US" w:eastAsia="zh-CN"/>
    </w:rPr>
  </w:style>
  <w:style w:type="paragraph" w:styleId="a6">
    <w:name w:val="header"/>
    <w:basedOn w:val="a"/>
    <w:link w:val="Char"/>
    <w:rsid w:val="00A740E0"/>
    <w:pPr>
      <w:tabs>
        <w:tab w:val="center" w:pos="4153"/>
        <w:tab w:val="right" w:pos="8306"/>
      </w:tabs>
    </w:pPr>
  </w:style>
  <w:style w:type="character" w:customStyle="1" w:styleId="Char">
    <w:name w:val="Κεφαλίδα Char"/>
    <w:basedOn w:val="a0"/>
    <w:link w:val="a6"/>
    <w:rsid w:val="00A740E0"/>
    <w:rPr>
      <w:sz w:val="24"/>
      <w:szCs w:val="24"/>
    </w:rPr>
  </w:style>
  <w:style w:type="paragraph" w:styleId="a7">
    <w:name w:val="footer"/>
    <w:basedOn w:val="a"/>
    <w:link w:val="Char0"/>
    <w:rsid w:val="00A740E0"/>
    <w:pPr>
      <w:tabs>
        <w:tab w:val="center" w:pos="4153"/>
        <w:tab w:val="right" w:pos="8306"/>
      </w:tabs>
    </w:pPr>
  </w:style>
  <w:style w:type="character" w:customStyle="1" w:styleId="Char0">
    <w:name w:val="Υποσέλιδο Char"/>
    <w:basedOn w:val="a0"/>
    <w:link w:val="a7"/>
    <w:rsid w:val="00A740E0"/>
    <w:rPr>
      <w:sz w:val="24"/>
      <w:szCs w:val="24"/>
    </w:rPr>
  </w:style>
  <w:style w:type="character" w:customStyle="1" w:styleId="WW8Num2z5">
    <w:name w:val="WW8Num2z5"/>
    <w:rsid w:val="002455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ide-v.thess.sch.gr" TargetMode="External"/><Relationship Id="rId4" Type="http://schemas.openxmlformats.org/officeDocument/2006/relationships/settings" Target="settings.xml"/><Relationship Id="rId9" Type="http://schemas.openxmlformats.org/officeDocument/2006/relationships/hyperlink" Target="mailto:mail@dide-v.thes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4A769-AA34-41A3-A4BD-44019F35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4</Pages>
  <Words>1065</Words>
  <Characters>6964</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8013</CharactersWithSpaces>
  <SharedDoc>false</SharedDoc>
  <HLinks>
    <vt:vector size="12" baseType="variant">
      <vt:variant>
        <vt:i4>2228333</vt:i4>
      </vt:variant>
      <vt:variant>
        <vt:i4>3</vt:i4>
      </vt:variant>
      <vt:variant>
        <vt:i4>0</vt:i4>
      </vt:variant>
      <vt:variant>
        <vt:i4>5</vt:i4>
      </vt:variant>
      <vt:variant>
        <vt:lpwstr>http://dide-v.thess.sch.gr/</vt:lpwstr>
      </vt:variant>
      <vt:variant>
        <vt:lpwstr/>
      </vt:variant>
      <vt:variant>
        <vt:i4>4325436</vt:i4>
      </vt:variant>
      <vt:variant>
        <vt:i4>0</vt:i4>
      </vt:variant>
      <vt:variant>
        <vt:i4>0</vt:i4>
      </vt:variant>
      <vt:variant>
        <vt:i4>5</vt:i4>
      </vt:variant>
      <vt:variant>
        <vt:lpwstr>mailto:mail@dide-v.thess.sch.gr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SCHUSER</dc:creator>
  <cp:keywords/>
  <dc:description/>
  <cp:lastModifiedBy> </cp:lastModifiedBy>
  <cp:revision>42</cp:revision>
  <cp:lastPrinted>2017-01-12T10:16:00Z</cp:lastPrinted>
  <dcterms:created xsi:type="dcterms:W3CDTF">2014-05-15T05:38:00Z</dcterms:created>
  <dcterms:modified xsi:type="dcterms:W3CDTF">2017-01-12T11:11:00Z</dcterms:modified>
</cp:coreProperties>
</file>