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91" w:rsidRDefault="00407D0E" w:rsidP="00566F61">
      <w:pPr>
        <w:framePr w:h="720" w:hSpace="10080" w:vSpace="40" w:wrap="notBeside" w:vAnchor="text" w:hAnchor="page" w:x="2401" w:y="-554" w:anchorLock="1"/>
        <w:spacing w:line="240" w:lineRule="auto"/>
        <w:jc w:val="left"/>
        <w:rPr>
          <w:sz w:val="24"/>
        </w:rPr>
      </w:pPr>
      <w:r>
        <w:rPr>
          <w:rFonts w:ascii="Arial" w:hAnsi="Arial" w:cs="Arial"/>
          <w:noProof/>
          <w:snapToGrid/>
          <w:sz w:val="20"/>
        </w:rPr>
        <w:drawing>
          <wp:inline distT="0" distB="0" distL="0" distR="0">
            <wp:extent cx="800100" cy="762000"/>
            <wp:effectExtent l="19050" t="0" r="0" b="0"/>
            <wp:docPr id="1" name="il_fi" descr="asArticleRecords-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sArticleRecords-1830"/>
                    <pic:cNvPicPr>
                      <a:picLocks noChangeAspect="1" noChangeArrowheads="1"/>
                    </pic:cNvPicPr>
                  </pic:nvPicPr>
                  <pic:blipFill>
                    <a:blip r:embed="rId6" cstate="print"/>
                    <a:srcRect/>
                    <a:stretch>
                      <a:fillRect/>
                    </a:stretch>
                  </pic:blipFill>
                  <pic:spPr bwMode="auto">
                    <a:xfrm>
                      <a:off x="0" y="0"/>
                      <a:ext cx="800100" cy="762000"/>
                    </a:xfrm>
                    <a:prstGeom prst="rect">
                      <a:avLst/>
                    </a:prstGeom>
                    <a:noFill/>
                    <a:ln w="9525">
                      <a:noFill/>
                      <a:miter lim="800000"/>
                      <a:headEnd/>
                      <a:tailEnd/>
                    </a:ln>
                  </pic:spPr>
                </pic:pic>
              </a:graphicData>
            </a:graphic>
          </wp:inline>
        </w:drawing>
      </w:r>
    </w:p>
    <w:p w:rsidR="00566F61" w:rsidRDefault="00566F61" w:rsidP="00566F61">
      <w:pPr>
        <w:spacing w:line="360" w:lineRule="auto"/>
        <w:jc w:val="left"/>
      </w:pPr>
      <w:r>
        <w:t xml:space="preserve">                   </w:t>
      </w:r>
    </w:p>
    <w:p w:rsidR="009A1291" w:rsidRPr="0041397E" w:rsidRDefault="00566F61" w:rsidP="00566F61">
      <w:pPr>
        <w:spacing w:line="360" w:lineRule="auto"/>
        <w:jc w:val="left"/>
        <w:rPr>
          <w:rFonts w:asciiTheme="minorHAnsi" w:hAnsiTheme="minorHAnsi"/>
        </w:rPr>
      </w:pPr>
      <w:r w:rsidRPr="0041397E">
        <w:rPr>
          <w:rFonts w:asciiTheme="minorHAnsi" w:hAnsiTheme="minorHAnsi"/>
        </w:rPr>
        <w:t xml:space="preserve">                     </w:t>
      </w:r>
      <w:r w:rsidR="009A1291" w:rsidRPr="0041397E">
        <w:rPr>
          <w:rFonts w:asciiTheme="minorHAnsi" w:hAnsiTheme="minorHAnsi"/>
        </w:rPr>
        <w:t>ΕΛΛΗΝΙΚΗ ΔΗΜΟΚΡΑΤΙΑ</w:t>
      </w:r>
    </w:p>
    <w:p w:rsidR="00BA2E3C" w:rsidRPr="0041397E" w:rsidRDefault="00F074A7" w:rsidP="00566F61">
      <w:pPr>
        <w:spacing w:line="360" w:lineRule="auto"/>
        <w:jc w:val="left"/>
        <w:rPr>
          <w:rFonts w:asciiTheme="minorHAnsi" w:hAnsiTheme="minorHAnsi"/>
        </w:rPr>
      </w:pPr>
      <w:r>
        <w:rPr>
          <w:rFonts w:asciiTheme="minorHAnsi" w:hAnsiTheme="minorHAnsi"/>
          <w:lang w:val="en-US"/>
        </w:rPr>
        <w:t xml:space="preserve">          </w:t>
      </w:r>
      <w:r w:rsidR="00407D0E" w:rsidRPr="0041397E">
        <w:rPr>
          <w:rFonts w:asciiTheme="minorHAnsi" w:hAnsiTheme="minorHAnsi"/>
        </w:rPr>
        <w:t>ΥΠΟΥΡΓΕΙΟ ΠΑΙΔΕΙΑΣ &amp; ΘΡΗΣΚΕΥΜΑΤΩΝ</w:t>
      </w:r>
    </w:p>
    <w:p w:rsidR="009A1291" w:rsidRPr="00BC19CD" w:rsidRDefault="009A1291" w:rsidP="00566F61">
      <w:pPr>
        <w:spacing w:line="360" w:lineRule="auto"/>
        <w:jc w:val="left"/>
        <w:rPr>
          <w:rFonts w:asciiTheme="minorHAnsi" w:hAnsiTheme="minorHAnsi"/>
        </w:rPr>
      </w:pPr>
      <w:r w:rsidRPr="0041397E">
        <w:rPr>
          <w:rFonts w:asciiTheme="minorHAnsi" w:hAnsiTheme="minorHAnsi"/>
        </w:rPr>
        <w:t xml:space="preserve">ΠΕΡΙΦΕΡΕΙΑΚΗ </w:t>
      </w:r>
      <w:r w:rsidR="0041700F" w:rsidRPr="0041397E">
        <w:rPr>
          <w:rFonts w:asciiTheme="minorHAnsi" w:hAnsiTheme="minorHAnsi"/>
        </w:rPr>
        <w:t>Δ/ΝΣΗ Α/ΘΜΙΑΣ &amp; Β/ΘΜΙΑΣ ΕΚΠ/ΣΗΣ</w:t>
      </w:r>
      <w:r w:rsidR="00A57429" w:rsidRPr="0041397E">
        <w:rPr>
          <w:rFonts w:asciiTheme="minorHAnsi" w:hAnsiTheme="minorHAnsi"/>
        </w:rPr>
        <w:t xml:space="preserve">                                        </w:t>
      </w:r>
      <w:r w:rsidR="00AD224B" w:rsidRPr="0041397E">
        <w:rPr>
          <w:rFonts w:asciiTheme="minorHAnsi" w:hAnsiTheme="minorHAnsi"/>
          <w:sz w:val="20"/>
        </w:rPr>
        <w:t xml:space="preserve"> </w:t>
      </w:r>
      <w:r w:rsidR="00407D0E" w:rsidRPr="0041397E">
        <w:rPr>
          <w:rFonts w:asciiTheme="minorHAnsi" w:hAnsiTheme="minorHAnsi"/>
          <w:sz w:val="20"/>
        </w:rPr>
        <w:t xml:space="preserve">ΖΑΓΚΛΙΒΕΡΙ  </w:t>
      </w:r>
      <w:r w:rsidR="00BC19CD" w:rsidRPr="00BC19CD">
        <w:rPr>
          <w:rFonts w:asciiTheme="minorHAnsi" w:hAnsiTheme="minorHAnsi"/>
          <w:sz w:val="20"/>
        </w:rPr>
        <w:t>25</w:t>
      </w:r>
      <w:r w:rsidR="00407D0E" w:rsidRPr="0041397E">
        <w:rPr>
          <w:rFonts w:asciiTheme="minorHAnsi" w:hAnsiTheme="minorHAnsi"/>
          <w:sz w:val="20"/>
        </w:rPr>
        <w:t>/</w:t>
      </w:r>
      <w:r w:rsidR="00BC19CD" w:rsidRPr="00BC19CD">
        <w:rPr>
          <w:rFonts w:asciiTheme="minorHAnsi" w:hAnsiTheme="minorHAnsi"/>
          <w:sz w:val="20"/>
        </w:rPr>
        <w:t>01</w:t>
      </w:r>
      <w:r w:rsidR="00407D0E" w:rsidRPr="0041397E">
        <w:rPr>
          <w:rFonts w:asciiTheme="minorHAnsi" w:hAnsiTheme="minorHAnsi"/>
          <w:sz w:val="20"/>
        </w:rPr>
        <w:t>/201</w:t>
      </w:r>
      <w:r w:rsidR="00BC19CD" w:rsidRPr="00BC19CD">
        <w:rPr>
          <w:rFonts w:asciiTheme="minorHAnsi" w:hAnsiTheme="minorHAnsi"/>
          <w:sz w:val="20"/>
        </w:rPr>
        <w:t>7</w:t>
      </w:r>
    </w:p>
    <w:p w:rsidR="0041700F"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407D0E" w:rsidRPr="0041397E">
        <w:rPr>
          <w:rFonts w:asciiTheme="minorHAnsi" w:hAnsiTheme="minorHAnsi"/>
        </w:rPr>
        <w:t>ΚΕΝΤΡΙΚΗΣ ΜΑΚΕΔΟΝΙΑΣ</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D224B" w:rsidRPr="0041397E">
        <w:rPr>
          <w:rFonts w:asciiTheme="minorHAnsi" w:hAnsiTheme="minorHAnsi"/>
          <w:sz w:val="20"/>
        </w:rPr>
        <w:t xml:space="preserve">     </w:t>
      </w:r>
      <w:r w:rsidR="00A57429" w:rsidRPr="0041397E">
        <w:rPr>
          <w:rFonts w:asciiTheme="minorHAnsi" w:hAnsiTheme="minorHAnsi"/>
          <w:sz w:val="20"/>
        </w:rPr>
        <w:t xml:space="preserve">                                                       </w:t>
      </w:r>
      <w:r w:rsidR="00A57429" w:rsidRPr="0041397E">
        <w:rPr>
          <w:rFonts w:asciiTheme="minorHAnsi" w:hAnsiTheme="minorHAnsi"/>
          <w:sz w:val="20"/>
        </w:rPr>
        <w:tab/>
        <w:t xml:space="preserve">                                          </w:t>
      </w:r>
    </w:p>
    <w:p w:rsidR="009A1291" w:rsidRPr="0041397E" w:rsidRDefault="00F074A7" w:rsidP="00566F61">
      <w:pPr>
        <w:spacing w:line="360" w:lineRule="auto"/>
        <w:jc w:val="left"/>
        <w:rPr>
          <w:rFonts w:asciiTheme="minorHAnsi" w:hAnsiTheme="minorHAnsi"/>
        </w:rPr>
      </w:pPr>
      <w:r w:rsidRPr="00F074A7">
        <w:rPr>
          <w:rFonts w:asciiTheme="minorHAnsi" w:hAnsiTheme="minorHAnsi"/>
        </w:rPr>
        <w:t xml:space="preserve">                </w:t>
      </w:r>
      <w:r w:rsidR="003D7654" w:rsidRPr="0041397E">
        <w:rPr>
          <w:rFonts w:asciiTheme="minorHAnsi" w:hAnsiTheme="minorHAnsi"/>
        </w:rPr>
        <w:t>Δ</w:t>
      </w:r>
      <w:r w:rsidR="009A1291" w:rsidRPr="0041397E">
        <w:rPr>
          <w:rFonts w:asciiTheme="minorHAnsi" w:hAnsiTheme="minorHAnsi"/>
        </w:rPr>
        <w:t>/ΝΣΗ  Δ/ΒΑΘΜΙΑΣ</w:t>
      </w:r>
      <w:r w:rsidR="003D7654" w:rsidRPr="0041397E">
        <w:rPr>
          <w:rFonts w:asciiTheme="minorHAnsi" w:hAnsiTheme="minorHAnsi"/>
        </w:rPr>
        <w:t xml:space="preserve"> </w:t>
      </w:r>
      <w:r w:rsidR="009A1291" w:rsidRPr="0041397E">
        <w:rPr>
          <w:rFonts w:asciiTheme="minorHAnsi" w:hAnsiTheme="minorHAnsi"/>
        </w:rPr>
        <w:t xml:space="preserve"> ΕΚΠ/ΣΗΣ</w:t>
      </w:r>
      <w:r w:rsidR="00AD224B" w:rsidRPr="0041397E">
        <w:rPr>
          <w:rFonts w:asciiTheme="minorHAnsi" w:hAnsiTheme="minorHAnsi"/>
          <w:sz w:val="20"/>
        </w:rPr>
        <w:t xml:space="preserve">                                </w:t>
      </w:r>
      <w:r>
        <w:rPr>
          <w:rFonts w:asciiTheme="minorHAnsi" w:hAnsiTheme="minorHAnsi"/>
          <w:sz w:val="20"/>
        </w:rPr>
        <w:t xml:space="preserve">                         </w:t>
      </w:r>
      <w:r w:rsidR="00AD224B" w:rsidRPr="0041397E">
        <w:rPr>
          <w:rFonts w:asciiTheme="minorHAnsi" w:hAnsiTheme="minorHAnsi"/>
          <w:sz w:val="20"/>
        </w:rPr>
        <w:t xml:space="preserve">   Αριθ. </w:t>
      </w:r>
      <w:proofErr w:type="spellStart"/>
      <w:r w:rsidR="00AD224B" w:rsidRPr="0041397E">
        <w:rPr>
          <w:rFonts w:asciiTheme="minorHAnsi" w:hAnsiTheme="minorHAnsi"/>
          <w:sz w:val="20"/>
        </w:rPr>
        <w:t>Πρωτ</w:t>
      </w:r>
      <w:proofErr w:type="spellEnd"/>
      <w:r w:rsidR="00AD224B" w:rsidRPr="0041397E">
        <w:rPr>
          <w:rFonts w:asciiTheme="minorHAnsi" w:hAnsiTheme="minorHAnsi"/>
          <w:sz w:val="20"/>
        </w:rPr>
        <w:t xml:space="preserve">.   </w:t>
      </w:r>
      <w:r>
        <w:rPr>
          <w:rFonts w:asciiTheme="minorHAnsi" w:hAnsiTheme="minorHAnsi"/>
          <w:sz w:val="20"/>
        </w:rPr>
        <w:t>18</w:t>
      </w:r>
    </w:p>
    <w:p w:rsidR="00BA2E3C" w:rsidRDefault="00F074A7" w:rsidP="00566F61">
      <w:pPr>
        <w:spacing w:line="360" w:lineRule="auto"/>
        <w:jc w:val="left"/>
        <w:rPr>
          <w:rFonts w:asciiTheme="minorHAnsi" w:hAnsiTheme="minorHAnsi"/>
          <w:lang w:val="en-US"/>
        </w:rPr>
      </w:pPr>
      <w:r>
        <w:rPr>
          <w:rFonts w:asciiTheme="minorHAnsi" w:hAnsiTheme="minorHAnsi"/>
          <w:lang w:val="en-US"/>
        </w:rPr>
        <w:t xml:space="preserve">                             </w:t>
      </w:r>
      <w:r w:rsidR="00407D0E" w:rsidRPr="0041397E">
        <w:rPr>
          <w:rFonts w:asciiTheme="minorHAnsi" w:hAnsiTheme="minorHAnsi"/>
        </w:rPr>
        <w:t>ΔΥΤΙΚΗΣ ΘΕΣ/ΚΗΣ</w:t>
      </w:r>
    </w:p>
    <w:p w:rsidR="00F074A7" w:rsidRPr="00F074A7" w:rsidRDefault="00F074A7" w:rsidP="00566F61">
      <w:pPr>
        <w:spacing w:line="360" w:lineRule="auto"/>
        <w:jc w:val="left"/>
        <w:rPr>
          <w:rFonts w:asciiTheme="minorHAnsi" w:hAnsiTheme="minorHAnsi"/>
        </w:rPr>
      </w:pPr>
      <w:r>
        <w:rPr>
          <w:rFonts w:asciiTheme="minorHAnsi" w:hAnsiTheme="minorHAnsi"/>
          <w:lang w:val="en-US"/>
        </w:rPr>
        <w:t xml:space="preserve">             </w:t>
      </w:r>
      <w:r>
        <w:rPr>
          <w:rFonts w:asciiTheme="minorHAnsi" w:hAnsiTheme="minorHAnsi"/>
        </w:rPr>
        <w:t xml:space="preserve">                </w:t>
      </w:r>
      <w:r>
        <w:rPr>
          <w:rFonts w:asciiTheme="minorHAnsi" w:hAnsiTheme="minorHAnsi"/>
          <w:lang w:val="en-US"/>
        </w:rPr>
        <w:t xml:space="preserve"> </w:t>
      </w:r>
      <w:r>
        <w:rPr>
          <w:rFonts w:asciiTheme="minorHAnsi" w:hAnsiTheme="minorHAnsi"/>
        </w:rPr>
        <w:t>ΓΕΛ ΚΑΛΙΝΔΟΙΩΝ</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sz w:val="20"/>
        </w:rPr>
        <w:t xml:space="preserve">ΠΡΟΣ: </w:t>
      </w:r>
      <w:r w:rsidRPr="0041397E">
        <w:rPr>
          <w:rFonts w:asciiTheme="minorHAnsi" w:hAnsiTheme="minorHAnsi"/>
          <w:b/>
          <w:sz w:val="20"/>
        </w:rPr>
        <w:t xml:space="preserve">Δ/νση Δευτεροβάθμιας </w:t>
      </w:r>
      <w:proofErr w:type="spellStart"/>
      <w:r w:rsidRPr="0041397E">
        <w:rPr>
          <w:rFonts w:asciiTheme="minorHAnsi" w:hAnsiTheme="minorHAnsi"/>
          <w:b/>
          <w:sz w:val="20"/>
        </w:rPr>
        <w:t>Εκπ</w:t>
      </w:r>
      <w:proofErr w:type="spellEnd"/>
      <w:r w:rsidRPr="0041397E">
        <w:rPr>
          <w:rFonts w:asciiTheme="minorHAnsi" w:hAnsiTheme="minorHAnsi"/>
          <w:b/>
          <w:sz w:val="20"/>
        </w:rPr>
        <w:t xml:space="preserve">/σης </w:t>
      </w:r>
    </w:p>
    <w:p w:rsidR="0041397E" w:rsidRPr="0041397E" w:rsidRDefault="0041397E" w:rsidP="0041397E">
      <w:pPr>
        <w:spacing w:line="360" w:lineRule="auto"/>
        <w:ind w:left="5760"/>
        <w:jc w:val="left"/>
        <w:rPr>
          <w:rFonts w:asciiTheme="minorHAnsi" w:hAnsiTheme="minorHAnsi"/>
          <w:b/>
          <w:sz w:val="20"/>
        </w:rPr>
      </w:pPr>
      <w:r w:rsidRPr="0041397E">
        <w:rPr>
          <w:rFonts w:asciiTheme="minorHAnsi" w:hAnsiTheme="minorHAnsi"/>
          <w:b/>
          <w:sz w:val="20"/>
        </w:rPr>
        <w:t xml:space="preserve">            Δυτικής Θεσσαλονίκης </w:t>
      </w:r>
    </w:p>
    <w:p w:rsidR="00566F61" w:rsidRPr="0041397E" w:rsidRDefault="00F074A7" w:rsidP="0041397E">
      <w:pPr>
        <w:spacing w:line="360" w:lineRule="auto"/>
        <w:ind w:left="5760"/>
        <w:jc w:val="left"/>
        <w:rPr>
          <w:rFonts w:asciiTheme="minorHAnsi" w:hAnsiTheme="minorHAnsi"/>
        </w:rPr>
      </w:pPr>
      <w:r>
        <w:rPr>
          <w:rFonts w:asciiTheme="minorHAnsi" w:hAnsiTheme="minorHAnsi"/>
          <w:sz w:val="20"/>
        </w:rPr>
        <w:t xml:space="preserve">          </w:t>
      </w:r>
      <w:r w:rsidR="0041397E" w:rsidRPr="0041397E">
        <w:rPr>
          <w:rFonts w:asciiTheme="minorHAnsi" w:hAnsiTheme="minorHAnsi"/>
          <w:sz w:val="20"/>
        </w:rPr>
        <w:t>(για ανάρτηση στο διαδίκτυο)</w:t>
      </w:r>
    </w:p>
    <w:p w:rsidR="009A1291" w:rsidRPr="00873901" w:rsidRDefault="0041397E" w:rsidP="00566F61">
      <w:pPr>
        <w:spacing w:line="360" w:lineRule="auto"/>
        <w:jc w:val="left"/>
        <w:rPr>
          <w:rFonts w:asciiTheme="minorHAnsi" w:hAnsiTheme="minorHAnsi"/>
          <w:sz w:val="22"/>
        </w:rPr>
      </w:pPr>
      <w:r w:rsidRPr="00F074A7">
        <w:rPr>
          <w:rFonts w:asciiTheme="minorHAnsi" w:hAnsiTheme="minorHAnsi"/>
          <w:sz w:val="24"/>
          <w:szCs w:val="24"/>
          <w:u w:val="single"/>
        </w:rPr>
        <w:t>Θέμα</w:t>
      </w:r>
      <w:r w:rsidRPr="00873901">
        <w:rPr>
          <w:rFonts w:asciiTheme="minorHAnsi" w:hAnsiTheme="minorHAnsi"/>
          <w:b/>
          <w:sz w:val="28"/>
          <w:u w:val="single"/>
        </w:rPr>
        <w:t>:</w:t>
      </w:r>
      <w:r w:rsidR="00AD224B" w:rsidRPr="00873901">
        <w:rPr>
          <w:rFonts w:asciiTheme="minorHAnsi" w:hAnsiTheme="minorHAnsi"/>
          <w:b/>
          <w:sz w:val="22"/>
          <w:u w:val="single"/>
        </w:rPr>
        <w:t xml:space="preserve"> </w:t>
      </w:r>
      <w:r w:rsidR="00873901">
        <w:rPr>
          <w:rFonts w:asciiTheme="minorHAnsi" w:hAnsiTheme="minorHAnsi"/>
          <w:sz w:val="20"/>
        </w:rPr>
        <w:t xml:space="preserve"> </w:t>
      </w:r>
      <w:r w:rsidR="00F074A7">
        <w:rPr>
          <w:rFonts w:asciiTheme="minorHAnsi" w:hAnsiTheme="minorHAnsi"/>
          <w:sz w:val="20"/>
        </w:rPr>
        <w:t>«</w:t>
      </w:r>
      <w:r w:rsidRPr="00F074A7">
        <w:rPr>
          <w:rFonts w:asciiTheme="minorHAnsi" w:hAnsiTheme="minorHAnsi"/>
          <w:b/>
          <w:sz w:val="22"/>
        </w:rPr>
        <w:t>Πρόσκληση εκδήλωσης ενδιαφέροντος για υποβολή οικονομικών προσφορών 4ημερης εκπα</w:t>
      </w:r>
      <w:r w:rsidR="00474D9C" w:rsidRPr="00F074A7">
        <w:rPr>
          <w:rFonts w:asciiTheme="minorHAnsi" w:hAnsiTheme="minorHAnsi"/>
          <w:b/>
          <w:sz w:val="22"/>
        </w:rPr>
        <w:t>ι</w:t>
      </w:r>
      <w:r w:rsidRPr="00F074A7">
        <w:rPr>
          <w:rFonts w:asciiTheme="minorHAnsi" w:hAnsiTheme="minorHAnsi"/>
          <w:b/>
          <w:sz w:val="22"/>
        </w:rPr>
        <w:t>δευ</w:t>
      </w:r>
      <w:r w:rsidR="00474D9C" w:rsidRPr="00F074A7">
        <w:rPr>
          <w:rFonts w:asciiTheme="minorHAnsi" w:hAnsiTheme="minorHAnsi"/>
          <w:b/>
          <w:sz w:val="22"/>
        </w:rPr>
        <w:t>τικής</w:t>
      </w:r>
      <w:r w:rsidRPr="00F074A7">
        <w:rPr>
          <w:rFonts w:asciiTheme="minorHAnsi" w:hAnsiTheme="minorHAnsi"/>
          <w:b/>
          <w:sz w:val="22"/>
        </w:rPr>
        <w:t xml:space="preserve"> εκδρομής </w:t>
      </w:r>
      <w:r w:rsidR="002A2867" w:rsidRPr="00F074A7">
        <w:rPr>
          <w:rFonts w:asciiTheme="minorHAnsi" w:hAnsiTheme="minorHAnsi"/>
          <w:b/>
          <w:sz w:val="22"/>
        </w:rPr>
        <w:t>στ</w:t>
      </w:r>
      <w:r w:rsidR="00B70A8D" w:rsidRPr="00F074A7">
        <w:rPr>
          <w:rFonts w:asciiTheme="minorHAnsi" w:hAnsiTheme="minorHAnsi"/>
          <w:b/>
          <w:sz w:val="22"/>
        </w:rPr>
        <w:t>ην Αθήνα</w:t>
      </w:r>
      <w:r w:rsidRPr="00873901">
        <w:rPr>
          <w:rFonts w:asciiTheme="minorHAnsi" w:hAnsiTheme="minorHAnsi"/>
          <w:sz w:val="22"/>
        </w:rPr>
        <w:t>.</w:t>
      </w:r>
      <w:r w:rsidR="00F074A7">
        <w:rPr>
          <w:rFonts w:asciiTheme="minorHAnsi" w:hAnsiTheme="minorHAnsi"/>
          <w:sz w:val="22"/>
        </w:rPr>
        <w:t>»</w:t>
      </w:r>
    </w:p>
    <w:p w:rsidR="00873901" w:rsidRPr="0041397E" w:rsidRDefault="00873901" w:rsidP="00566F61">
      <w:pPr>
        <w:spacing w:line="360" w:lineRule="auto"/>
        <w:jc w:val="left"/>
        <w:rPr>
          <w:rFonts w:asciiTheme="minorHAnsi" w:hAnsiTheme="minorHAnsi"/>
          <w:sz w:val="20"/>
        </w:rPr>
      </w:pPr>
    </w:p>
    <w:p w:rsidR="00873901" w:rsidRPr="00873901" w:rsidRDefault="0041397E" w:rsidP="00566F61">
      <w:pPr>
        <w:spacing w:line="360" w:lineRule="auto"/>
        <w:jc w:val="left"/>
        <w:rPr>
          <w:rFonts w:asciiTheme="minorHAnsi" w:hAnsiTheme="minorHAnsi"/>
          <w:sz w:val="24"/>
        </w:rPr>
      </w:pPr>
      <w:r w:rsidRPr="00873901">
        <w:rPr>
          <w:rFonts w:asciiTheme="minorHAnsi" w:hAnsiTheme="minorHAnsi"/>
          <w:sz w:val="24"/>
        </w:rPr>
        <w:t>Το ΓΕΛ Καλινδοίων</w:t>
      </w:r>
      <w:r w:rsidR="00B70A8D">
        <w:rPr>
          <w:rFonts w:asciiTheme="minorHAnsi" w:hAnsiTheme="minorHAnsi"/>
          <w:sz w:val="24"/>
        </w:rPr>
        <w:t xml:space="preserve"> (Ζαγκλιβέρι)</w:t>
      </w:r>
      <w:r w:rsidRPr="00873901">
        <w:rPr>
          <w:rFonts w:asciiTheme="minorHAnsi" w:hAnsiTheme="minorHAnsi"/>
          <w:sz w:val="24"/>
        </w:rPr>
        <w:t xml:space="preserve"> προκηρύσσει διαγωνισμό , για την διοργάνωση 4ημερης εκπαιδευτικής εκδρο</w:t>
      </w:r>
      <w:r w:rsidR="002A2867">
        <w:rPr>
          <w:rFonts w:asciiTheme="minorHAnsi" w:hAnsiTheme="minorHAnsi"/>
          <w:sz w:val="24"/>
        </w:rPr>
        <w:t>μής μαθητών του σχολείου μας στ</w:t>
      </w:r>
      <w:r w:rsidR="00B70A8D">
        <w:rPr>
          <w:rFonts w:asciiTheme="minorHAnsi" w:hAnsiTheme="minorHAnsi"/>
          <w:sz w:val="24"/>
        </w:rPr>
        <w:t>ην</w:t>
      </w:r>
      <w:r w:rsidR="002A2867">
        <w:rPr>
          <w:rFonts w:asciiTheme="minorHAnsi" w:hAnsiTheme="minorHAnsi"/>
          <w:sz w:val="24"/>
        </w:rPr>
        <w:t xml:space="preserve"> </w:t>
      </w:r>
      <w:r w:rsidR="00B70A8D">
        <w:rPr>
          <w:rFonts w:asciiTheme="minorHAnsi" w:hAnsiTheme="minorHAnsi"/>
          <w:sz w:val="24"/>
        </w:rPr>
        <w:t>Αθήνα</w:t>
      </w:r>
      <w:r w:rsidRPr="00873901">
        <w:rPr>
          <w:rFonts w:asciiTheme="minorHAnsi" w:hAnsiTheme="minorHAnsi"/>
          <w:sz w:val="24"/>
        </w:rPr>
        <w:t>.</w:t>
      </w:r>
    </w:p>
    <w:p w:rsidR="00873901" w:rsidRDefault="005B5AFA" w:rsidP="00566F61">
      <w:pPr>
        <w:spacing w:line="360" w:lineRule="auto"/>
        <w:jc w:val="left"/>
        <w:rPr>
          <w:rFonts w:asciiTheme="minorHAnsi" w:hAnsiTheme="minorHAnsi"/>
          <w:sz w:val="24"/>
        </w:rPr>
      </w:pPr>
      <w:r>
        <w:rPr>
          <w:rFonts w:asciiTheme="minorHAnsi" w:hAnsiTheme="minorHAnsi"/>
          <w:sz w:val="24"/>
        </w:rPr>
        <w:t>Παρακαλούνται τα ενδιαφερόμενα Γραφεία Γενικού Τουρισμού που πληρούν τις προβλεπόμενες από το νόμο προϋποθέσεις λειτουργίας, να καταθέσουν μέχρι</w:t>
      </w:r>
      <w:r w:rsidR="00C96255">
        <w:rPr>
          <w:rFonts w:asciiTheme="minorHAnsi" w:hAnsiTheme="minorHAnsi"/>
          <w:sz w:val="24"/>
        </w:rPr>
        <w:t xml:space="preserve"> την Παρασκευή </w:t>
      </w:r>
      <w:r w:rsidR="00BC19CD" w:rsidRPr="00BC19CD">
        <w:rPr>
          <w:rFonts w:asciiTheme="minorHAnsi" w:hAnsiTheme="minorHAnsi"/>
          <w:sz w:val="24"/>
        </w:rPr>
        <w:t>03</w:t>
      </w:r>
      <w:r w:rsidR="00C96255">
        <w:rPr>
          <w:rFonts w:asciiTheme="minorHAnsi" w:hAnsiTheme="minorHAnsi"/>
          <w:sz w:val="24"/>
        </w:rPr>
        <w:t>-</w:t>
      </w:r>
      <w:r w:rsidR="00BC19CD" w:rsidRPr="00BC19CD">
        <w:rPr>
          <w:rFonts w:asciiTheme="minorHAnsi" w:hAnsiTheme="minorHAnsi"/>
          <w:sz w:val="24"/>
        </w:rPr>
        <w:t>02</w:t>
      </w:r>
      <w:r w:rsidR="00C96255">
        <w:rPr>
          <w:rFonts w:asciiTheme="minorHAnsi" w:hAnsiTheme="minorHAnsi"/>
          <w:sz w:val="24"/>
        </w:rPr>
        <w:t>-201</w:t>
      </w:r>
      <w:r w:rsidR="00BC19CD" w:rsidRPr="00BC19CD">
        <w:rPr>
          <w:rFonts w:asciiTheme="minorHAnsi" w:hAnsiTheme="minorHAnsi"/>
          <w:sz w:val="24"/>
        </w:rPr>
        <w:t>7</w:t>
      </w:r>
      <w:r w:rsidR="00C96255">
        <w:rPr>
          <w:rFonts w:asciiTheme="minorHAnsi" w:hAnsiTheme="minorHAnsi"/>
          <w:sz w:val="24"/>
        </w:rPr>
        <w:t xml:space="preserve"> και ώρα 12:00 στη Διεύθυνση του σχολείου σφραγισμένο φάκελο προσφοράς</w:t>
      </w:r>
      <w:r w:rsidR="00BC19CD">
        <w:rPr>
          <w:rFonts w:asciiTheme="minorHAnsi" w:hAnsiTheme="minorHAnsi"/>
          <w:sz w:val="24"/>
        </w:rPr>
        <w:t>, σε πρωτότυπη μορφή και όχι με τηλεομοιομοιοτυπία ή μέσω ηλεκτρονικού ταχυδρομείου (190919/Δ2)</w:t>
      </w:r>
    </w:p>
    <w:p w:rsidR="00C96255" w:rsidRDefault="00C96255" w:rsidP="00566F61">
      <w:pPr>
        <w:spacing w:line="360" w:lineRule="auto"/>
        <w:jc w:val="left"/>
        <w:rPr>
          <w:rFonts w:asciiTheme="minorHAnsi" w:hAnsiTheme="minorHAnsi"/>
          <w:sz w:val="24"/>
        </w:rPr>
      </w:pPr>
      <w:r>
        <w:rPr>
          <w:rFonts w:asciiTheme="minorHAnsi" w:hAnsiTheme="minorHAnsi"/>
          <w:sz w:val="24"/>
        </w:rPr>
        <w:t>Για τη σύνταξη της προσφοράς σας γνωστοποιούμε τα εξής:</w:t>
      </w:r>
    </w:p>
    <w:p w:rsidR="0041397E" w:rsidRDefault="00873901" w:rsidP="00566F61">
      <w:pPr>
        <w:spacing w:line="360" w:lineRule="auto"/>
        <w:jc w:val="left"/>
        <w:rPr>
          <w:rFonts w:asciiTheme="minorHAnsi" w:hAnsiTheme="minorHAnsi"/>
          <w:sz w:val="24"/>
        </w:rPr>
      </w:pPr>
      <w:r w:rsidRPr="00873901">
        <w:rPr>
          <w:rFonts w:asciiTheme="minorHAnsi" w:hAnsiTheme="minorHAnsi"/>
          <w:sz w:val="24"/>
        </w:rPr>
        <w:t>Στοιχεία εκδρομής</w:t>
      </w:r>
    </w:p>
    <w:tbl>
      <w:tblPr>
        <w:tblStyle w:val="TableGrid"/>
        <w:tblW w:w="0" w:type="auto"/>
        <w:tblLook w:val="04A0"/>
      </w:tblPr>
      <w:tblGrid>
        <w:gridCol w:w="5084"/>
        <w:gridCol w:w="5085"/>
      </w:tblGrid>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ΤΟΠΟΣ</w:t>
            </w:r>
          </w:p>
        </w:tc>
        <w:tc>
          <w:tcPr>
            <w:tcW w:w="5085" w:type="dxa"/>
          </w:tcPr>
          <w:p w:rsidR="00873901" w:rsidRDefault="00B70A8D" w:rsidP="00566F61">
            <w:pPr>
              <w:spacing w:line="360" w:lineRule="auto"/>
              <w:jc w:val="left"/>
              <w:rPr>
                <w:rFonts w:asciiTheme="minorHAnsi" w:hAnsiTheme="minorHAnsi"/>
                <w:sz w:val="24"/>
              </w:rPr>
            </w:pPr>
            <w:r>
              <w:rPr>
                <w:rFonts w:asciiTheme="minorHAnsi" w:hAnsiTheme="minorHAnsi"/>
                <w:sz w:val="24"/>
              </w:rPr>
              <w:t>Αθήνα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ΧΡΟΝΟΣ</w:t>
            </w:r>
          </w:p>
        </w:tc>
        <w:tc>
          <w:tcPr>
            <w:tcW w:w="5085" w:type="dxa"/>
          </w:tcPr>
          <w:p w:rsidR="00873901" w:rsidRDefault="00BC19CD" w:rsidP="00BC19CD">
            <w:pPr>
              <w:spacing w:line="360" w:lineRule="auto"/>
              <w:jc w:val="left"/>
              <w:rPr>
                <w:rFonts w:asciiTheme="minorHAnsi" w:hAnsiTheme="minorHAnsi"/>
                <w:sz w:val="24"/>
              </w:rPr>
            </w:pPr>
            <w:r>
              <w:rPr>
                <w:rFonts w:asciiTheme="minorHAnsi" w:hAnsiTheme="minorHAnsi"/>
                <w:sz w:val="24"/>
              </w:rPr>
              <w:t>9</w:t>
            </w:r>
            <w:r w:rsidR="00873901">
              <w:rPr>
                <w:rFonts w:asciiTheme="minorHAnsi" w:hAnsiTheme="minorHAnsi"/>
                <w:sz w:val="24"/>
              </w:rPr>
              <w:t xml:space="preserve"> – </w:t>
            </w:r>
            <w:r>
              <w:rPr>
                <w:rFonts w:asciiTheme="minorHAnsi" w:hAnsiTheme="minorHAnsi"/>
                <w:sz w:val="24"/>
              </w:rPr>
              <w:t>12</w:t>
            </w:r>
            <w:r w:rsidR="00873901">
              <w:rPr>
                <w:rFonts w:asciiTheme="minorHAnsi" w:hAnsiTheme="minorHAnsi"/>
                <w:sz w:val="24"/>
              </w:rPr>
              <w:t xml:space="preserve"> </w:t>
            </w:r>
            <w:r w:rsidR="00B70A8D">
              <w:rPr>
                <w:rFonts w:asciiTheme="minorHAnsi" w:hAnsiTheme="minorHAnsi"/>
                <w:sz w:val="24"/>
              </w:rPr>
              <w:t>Μαρτίου</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ΣΥΜΜΕΤΕΧΟΝΤΕΣ</w:t>
            </w:r>
          </w:p>
        </w:tc>
        <w:tc>
          <w:tcPr>
            <w:tcW w:w="5085" w:type="dxa"/>
          </w:tcPr>
          <w:p w:rsidR="00873901" w:rsidRDefault="00BC19CD" w:rsidP="00BC19CD">
            <w:pPr>
              <w:spacing w:line="360" w:lineRule="auto"/>
              <w:jc w:val="left"/>
              <w:rPr>
                <w:rFonts w:asciiTheme="minorHAnsi" w:hAnsiTheme="minorHAnsi"/>
                <w:sz w:val="24"/>
              </w:rPr>
            </w:pPr>
            <w:r w:rsidRPr="00BC19CD">
              <w:rPr>
                <w:rFonts w:asciiTheme="minorHAnsi" w:hAnsiTheme="minorHAnsi"/>
                <w:sz w:val="24"/>
              </w:rPr>
              <w:t>42</w:t>
            </w:r>
            <w:r w:rsidR="00873901" w:rsidRPr="00BC19CD">
              <w:rPr>
                <w:rFonts w:asciiTheme="minorHAnsi" w:hAnsiTheme="minorHAnsi"/>
                <w:sz w:val="24"/>
              </w:rPr>
              <w:t xml:space="preserve"> μαθητές</w:t>
            </w:r>
            <w:r w:rsidR="00873901">
              <w:rPr>
                <w:rFonts w:asciiTheme="minorHAnsi" w:hAnsiTheme="minorHAnsi"/>
                <w:sz w:val="24"/>
              </w:rPr>
              <w:t xml:space="preserve"> (+</w:t>
            </w:r>
            <w:r w:rsidR="005B5AFA">
              <w:rPr>
                <w:rFonts w:asciiTheme="minorHAnsi" w:hAnsiTheme="minorHAnsi"/>
                <w:sz w:val="24"/>
              </w:rPr>
              <w:t>/</w:t>
            </w:r>
            <w:r w:rsidR="00873901">
              <w:rPr>
                <w:rFonts w:asciiTheme="minorHAnsi" w:hAnsiTheme="minorHAnsi"/>
                <w:sz w:val="24"/>
              </w:rPr>
              <w:t xml:space="preserve"> - </w:t>
            </w:r>
            <w:r>
              <w:rPr>
                <w:rFonts w:asciiTheme="minorHAnsi" w:hAnsiTheme="minorHAnsi"/>
                <w:sz w:val="24"/>
              </w:rPr>
              <w:t>2</w:t>
            </w:r>
            <w:r w:rsidR="00873901">
              <w:rPr>
                <w:rFonts w:asciiTheme="minorHAnsi" w:hAnsiTheme="minorHAnsi"/>
                <w:sz w:val="24"/>
              </w:rPr>
              <w:t>) και 3 συνοδοί</w:t>
            </w:r>
            <w:r>
              <w:rPr>
                <w:rFonts w:asciiTheme="minorHAnsi" w:hAnsiTheme="minorHAnsi"/>
                <w:sz w:val="24"/>
              </w:rPr>
              <w:t xml:space="preserve"> </w:t>
            </w:r>
            <w:proofErr w:type="spellStart"/>
            <w:r>
              <w:rPr>
                <w:rFonts w:asciiTheme="minorHAnsi" w:hAnsiTheme="minorHAnsi"/>
                <w:sz w:val="24"/>
              </w:rPr>
              <w:t>εκπ</w:t>
            </w:r>
            <w:proofErr w:type="spellEnd"/>
            <w:r>
              <w:rPr>
                <w:rFonts w:asciiTheme="minorHAnsi" w:hAnsiTheme="minorHAnsi"/>
                <w:sz w:val="24"/>
              </w:rPr>
              <w:t>/</w:t>
            </w:r>
            <w:proofErr w:type="spellStart"/>
            <w:r>
              <w:rPr>
                <w:rFonts w:asciiTheme="minorHAnsi" w:hAnsiTheme="minorHAnsi"/>
                <w:sz w:val="24"/>
              </w:rPr>
              <w:t>κοι</w:t>
            </w:r>
            <w:proofErr w:type="spellEnd"/>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ΚΑΤΗΓΟΡΙΑ ΞΕΝΟΔΟΧΕΙΟΥ</w:t>
            </w:r>
          </w:p>
        </w:tc>
        <w:tc>
          <w:tcPr>
            <w:tcW w:w="5085" w:type="dxa"/>
          </w:tcPr>
          <w:p w:rsidR="00873901" w:rsidRDefault="00B70A8D" w:rsidP="00566F61">
            <w:pPr>
              <w:spacing w:line="360" w:lineRule="auto"/>
              <w:jc w:val="left"/>
              <w:rPr>
                <w:rFonts w:asciiTheme="minorHAnsi" w:hAnsiTheme="minorHAnsi"/>
                <w:sz w:val="24"/>
              </w:rPr>
            </w:pPr>
            <w:r>
              <w:rPr>
                <w:rFonts w:asciiTheme="minorHAnsi" w:hAnsiTheme="minorHAnsi"/>
                <w:sz w:val="24"/>
              </w:rPr>
              <w:t>4</w:t>
            </w:r>
            <w:r w:rsidR="00474D9C">
              <w:rPr>
                <w:rFonts w:asciiTheme="minorHAnsi" w:hAnsiTheme="minorHAnsi"/>
                <w:sz w:val="24"/>
              </w:rPr>
              <w:t>*</w:t>
            </w:r>
            <w:r>
              <w:rPr>
                <w:rFonts w:asciiTheme="minorHAnsi" w:hAnsiTheme="minorHAnsi"/>
                <w:sz w:val="24"/>
              </w:rPr>
              <w:t xml:space="preserve"> και πάνω</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ΔΩΜΑΤΙΑ</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Τρίκλινα (μαθητές) – μονόκλινα (συνοδοί)</w:t>
            </w:r>
            <w:r w:rsidR="00BC19CD">
              <w:rPr>
                <w:rFonts w:asciiTheme="minorHAnsi" w:hAnsiTheme="minorHAnsi"/>
                <w:sz w:val="24"/>
              </w:rPr>
              <w:t xml:space="preserve"> *</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ΜΕΣΟ ΜΕΤΑΦΟΡΑΣ</w:t>
            </w:r>
          </w:p>
        </w:tc>
        <w:tc>
          <w:tcPr>
            <w:tcW w:w="5085" w:type="dxa"/>
          </w:tcPr>
          <w:p w:rsidR="00873901" w:rsidRDefault="00873901" w:rsidP="00566F61">
            <w:pPr>
              <w:spacing w:line="360" w:lineRule="auto"/>
              <w:jc w:val="left"/>
              <w:rPr>
                <w:rFonts w:asciiTheme="minorHAnsi" w:hAnsiTheme="minorHAnsi"/>
                <w:sz w:val="24"/>
              </w:rPr>
            </w:pPr>
            <w:r>
              <w:rPr>
                <w:rFonts w:asciiTheme="minorHAnsi" w:hAnsiTheme="minorHAnsi"/>
                <w:sz w:val="24"/>
              </w:rPr>
              <w:t>Σύγχρονα λεωφορεία</w:t>
            </w:r>
          </w:p>
        </w:tc>
      </w:tr>
      <w:tr w:rsidR="00873901" w:rsidTr="00873901">
        <w:tc>
          <w:tcPr>
            <w:tcW w:w="5084" w:type="dxa"/>
          </w:tcPr>
          <w:p w:rsidR="00873901" w:rsidRDefault="00873901" w:rsidP="00566F61">
            <w:pPr>
              <w:spacing w:line="360" w:lineRule="auto"/>
              <w:jc w:val="left"/>
              <w:rPr>
                <w:rFonts w:asciiTheme="minorHAnsi" w:hAnsiTheme="minorHAnsi"/>
                <w:sz w:val="24"/>
              </w:rPr>
            </w:pPr>
            <w:r>
              <w:rPr>
                <w:rFonts w:asciiTheme="minorHAnsi" w:hAnsiTheme="minorHAnsi"/>
                <w:sz w:val="24"/>
              </w:rPr>
              <w:t>ΔΙΑΤΡΟΦΗ</w:t>
            </w:r>
          </w:p>
        </w:tc>
        <w:tc>
          <w:tcPr>
            <w:tcW w:w="5085" w:type="dxa"/>
          </w:tcPr>
          <w:p w:rsidR="00873901" w:rsidRDefault="00B70A8D" w:rsidP="00566F61">
            <w:pPr>
              <w:spacing w:line="360" w:lineRule="auto"/>
              <w:jc w:val="left"/>
              <w:rPr>
                <w:rFonts w:asciiTheme="minorHAnsi" w:hAnsiTheme="minorHAnsi"/>
                <w:sz w:val="24"/>
              </w:rPr>
            </w:pPr>
            <w:r>
              <w:rPr>
                <w:rFonts w:asciiTheme="minorHAnsi" w:hAnsiTheme="minorHAnsi"/>
                <w:sz w:val="24"/>
              </w:rPr>
              <w:t>Π</w:t>
            </w:r>
            <w:r w:rsidR="00873901">
              <w:rPr>
                <w:rFonts w:asciiTheme="minorHAnsi" w:hAnsiTheme="minorHAnsi"/>
                <w:sz w:val="24"/>
              </w:rPr>
              <w:t>ρωινό</w:t>
            </w:r>
            <w:r>
              <w:rPr>
                <w:rFonts w:asciiTheme="minorHAnsi" w:hAnsiTheme="minorHAnsi"/>
                <w:sz w:val="24"/>
              </w:rPr>
              <w:t xml:space="preserve"> ή ημιδιατροφή</w:t>
            </w:r>
          </w:p>
        </w:tc>
      </w:tr>
      <w:tr w:rsidR="00873901" w:rsidTr="00873901">
        <w:tc>
          <w:tcPr>
            <w:tcW w:w="5084" w:type="dxa"/>
          </w:tcPr>
          <w:p w:rsidR="00873901" w:rsidRDefault="00873901" w:rsidP="00566F61">
            <w:pPr>
              <w:spacing w:line="360" w:lineRule="auto"/>
              <w:jc w:val="left"/>
              <w:rPr>
                <w:rFonts w:asciiTheme="minorHAnsi" w:hAnsiTheme="minorHAnsi"/>
                <w:sz w:val="24"/>
              </w:rPr>
            </w:pPr>
          </w:p>
        </w:tc>
        <w:tc>
          <w:tcPr>
            <w:tcW w:w="5085" w:type="dxa"/>
          </w:tcPr>
          <w:p w:rsidR="00873901" w:rsidRDefault="00873901" w:rsidP="00566F61">
            <w:pPr>
              <w:spacing w:line="360" w:lineRule="auto"/>
              <w:jc w:val="left"/>
              <w:rPr>
                <w:rFonts w:asciiTheme="minorHAnsi" w:hAnsiTheme="minorHAnsi"/>
                <w:sz w:val="24"/>
              </w:rPr>
            </w:pPr>
          </w:p>
        </w:tc>
      </w:tr>
    </w:tbl>
    <w:p w:rsidR="00873901" w:rsidRPr="00BC19CD" w:rsidRDefault="00BC19CD" w:rsidP="00BC19CD">
      <w:pPr>
        <w:pStyle w:val="ListParagraph"/>
        <w:spacing w:line="360" w:lineRule="auto"/>
        <w:jc w:val="left"/>
        <w:rPr>
          <w:rFonts w:asciiTheme="minorHAnsi" w:hAnsiTheme="minorHAnsi"/>
          <w:sz w:val="24"/>
        </w:rPr>
      </w:pPr>
      <w:r>
        <w:rPr>
          <w:rFonts w:asciiTheme="minorHAnsi" w:hAnsiTheme="minorHAnsi"/>
          <w:sz w:val="24"/>
        </w:rPr>
        <w:t xml:space="preserve">*(κατά προτίμηση χωρίς μπαλκόνια, στον ίδιο όροφο ή σε διαδοχικούς ορόφους, με υπηρεσία φύλαξης / </w:t>
      </w:r>
      <w:r>
        <w:rPr>
          <w:rFonts w:asciiTheme="minorHAnsi" w:hAnsiTheme="minorHAnsi"/>
          <w:sz w:val="24"/>
          <w:lang w:val="en-US"/>
        </w:rPr>
        <w:t>security</w:t>
      </w:r>
      <w:r>
        <w:rPr>
          <w:rFonts w:asciiTheme="minorHAnsi" w:hAnsiTheme="minorHAnsi"/>
          <w:sz w:val="24"/>
        </w:rPr>
        <w:t xml:space="preserve"> κατά τη διάρκεια των διανυκτερεύσεων.)</w:t>
      </w:r>
    </w:p>
    <w:p w:rsidR="00C96255" w:rsidRDefault="00C96255" w:rsidP="00C96255">
      <w:pPr>
        <w:pStyle w:val="ListParagraph"/>
        <w:numPr>
          <w:ilvl w:val="0"/>
          <w:numId w:val="3"/>
        </w:numPr>
        <w:spacing w:line="360" w:lineRule="auto"/>
        <w:jc w:val="left"/>
        <w:rPr>
          <w:rFonts w:asciiTheme="minorHAnsi" w:hAnsiTheme="minorHAnsi"/>
          <w:sz w:val="24"/>
        </w:rPr>
      </w:pPr>
      <w:r w:rsidRPr="00C96255">
        <w:rPr>
          <w:rFonts w:asciiTheme="minorHAnsi" w:hAnsiTheme="minorHAnsi"/>
          <w:sz w:val="24"/>
        </w:rPr>
        <w:t xml:space="preserve">Αναχώρηση από τον χώρο του σχολείου την </w:t>
      </w:r>
      <w:r w:rsidR="00474D9C">
        <w:rPr>
          <w:rFonts w:asciiTheme="minorHAnsi" w:hAnsiTheme="minorHAnsi"/>
          <w:sz w:val="24"/>
        </w:rPr>
        <w:t>Πέμπτη</w:t>
      </w:r>
      <w:r w:rsidRPr="00C96255">
        <w:rPr>
          <w:rFonts w:asciiTheme="minorHAnsi" w:hAnsiTheme="minorHAnsi"/>
          <w:sz w:val="24"/>
        </w:rPr>
        <w:t xml:space="preserve"> στις 8:00 και άφιξη -επιστροφή στον ίδιο χώρο </w:t>
      </w:r>
      <w:r w:rsidR="00A764AD">
        <w:rPr>
          <w:rFonts w:asciiTheme="minorHAnsi" w:hAnsiTheme="minorHAnsi"/>
          <w:sz w:val="24"/>
        </w:rPr>
        <w:t xml:space="preserve">την Κυριακή </w:t>
      </w:r>
      <w:r w:rsidRPr="00C96255">
        <w:rPr>
          <w:rFonts w:asciiTheme="minorHAnsi" w:hAnsiTheme="minorHAnsi"/>
          <w:sz w:val="24"/>
        </w:rPr>
        <w:t>μέχρι τις 22:00</w:t>
      </w:r>
      <w:r w:rsidR="00A764AD">
        <w:rPr>
          <w:rFonts w:asciiTheme="minorHAnsi" w:hAnsiTheme="minorHAnsi"/>
          <w:sz w:val="24"/>
        </w:rPr>
        <w:t xml:space="preserve"> </w:t>
      </w:r>
    </w:p>
    <w:p w:rsidR="00B70A8D" w:rsidRDefault="00B70A8D"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lastRenderedPageBreak/>
        <w:t xml:space="preserve">Συνοδός του πρακτορείου καθ’ όλη τη διάρκεια της εκδρομής </w:t>
      </w:r>
    </w:p>
    <w:p w:rsidR="00C96255" w:rsidRDefault="00C96255" w:rsidP="00C96255">
      <w:pPr>
        <w:pStyle w:val="ListParagraph"/>
        <w:numPr>
          <w:ilvl w:val="0"/>
          <w:numId w:val="3"/>
        </w:numPr>
        <w:spacing w:line="360" w:lineRule="auto"/>
        <w:jc w:val="left"/>
        <w:rPr>
          <w:rFonts w:asciiTheme="minorHAnsi" w:hAnsiTheme="minorHAnsi"/>
          <w:sz w:val="24"/>
        </w:rPr>
      </w:pPr>
      <w:r>
        <w:rPr>
          <w:rFonts w:asciiTheme="minorHAnsi" w:hAnsiTheme="minorHAnsi"/>
          <w:sz w:val="24"/>
        </w:rPr>
        <w:t>Διάθεση λεωφορείου για κάθε μετακίνηση τον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w:t>
      </w:r>
    </w:p>
    <w:p w:rsidR="00BC19CD" w:rsidRDefault="00BC19CD" w:rsidP="00BC19CD">
      <w:pPr>
        <w:pStyle w:val="ListParagraph"/>
        <w:spacing w:line="360" w:lineRule="auto"/>
        <w:jc w:val="left"/>
        <w:rPr>
          <w:rFonts w:asciiTheme="minorHAnsi" w:hAnsiTheme="minorHAnsi"/>
          <w:sz w:val="24"/>
        </w:rPr>
      </w:pPr>
      <w:r>
        <w:rPr>
          <w:rFonts w:asciiTheme="minorHAnsi" w:hAnsiTheme="minorHAnsi"/>
          <w:sz w:val="24"/>
        </w:rPr>
        <w:t>Κατά τη σύνταξη των προσφορών να ληφθούν υπόψη, σύμφωνα με την 129</w:t>
      </w:r>
      <w:r w:rsidR="00D54468">
        <w:rPr>
          <w:rFonts w:asciiTheme="minorHAnsi" w:hAnsiTheme="minorHAnsi"/>
          <w:sz w:val="24"/>
        </w:rPr>
        <w:t>287/Γ2 απόφαση (ΦΕΚ 2769Β’. 2/12/2011) τα παρακάτω δεδομένα:</w:t>
      </w:r>
    </w:p>
    <w:p w:rsidR="00394A8B" w:rsidRDefault="00C96255"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Παροχή ασφάλειας αστικής – επαγγελματικής ευθύνης σύμφωνα με την κείμενη νομοθεσία και ασφάλεια</w:t>
      </w:r>
      <w:r w:rsidR="00394A8B">
        <w:rPr>
          <w:rFonts w:asciiTheme="minorHAnsi" w:hAnsiTheme="minorHAnsi"/>
          <w:sz w:val="24"/>
        </w:rPr>
        <w:t xml:space="preserve"> ιατροφαρμακευτικής και νοσοκομειακής περίθαλψης, που να καλύπτει όλα τα έξοδα σε περίπτωση ασθενείας ή ατυχήματος όλων των συμμετεχόντων στην εκδρομή</w:t>
      </w:r>
      <w:r>
        <w:rPr>
          <w:rFonts w:asciiTheme="minorHAnsi" w:hAnsiTheme="minorHAnsi"/>
          <w:sz w:val="24"/>
        </w:rPr>
        <w:t xml:space="preserve"> </w:t>
      </w:r>
      <w:r w:rsidR="00394A8B">
        <w:rPr>
          <w:rFonts w:asciiTheme="minorHAnsi" w:hAnsiTheme="minorHAnsi"/>
          <w:sz w:val="24"/>
        </w:rPr>
        <w:t>μαθητών και συνοδών καθηγητών.</w:t>
      </w:r>
    </w:p>
    <w:p w:rsidR="00C96255" w:rsidRDefault="00394A8B"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394A8B" w:rsidRDefault="00394A8B"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Απαραίτητο είναι επίσης μαζί με την προσφορά, να κατατεθεί Υπεύθυνη Δήλωση με την οποία να δηλώνεται ότι:</w:t>
      </w:r>
      <w:r>
        <w:rPr>
          <w:rFonts w:asciiTheme="minorHAnsi" w:hAnsiTheme="minorHAnsi"/>
          <w:sz w:val="24"/>
        </w:rPr>
        <w:br/>
        <w:t>α. το αναφερόμενο σ’ αυτήν Πρακτορείο είναι Γραφείο Γενι</w:t>
      </w:r>
      <w:r w:rsidR="00CF6731">
        <w:rPr>
          <w:rFonts w:asciiTheme="minorHAnsi" w:hAnsiTheme="minorHAnsi"/>
          <w:sz w:val="24"/>
        </w:rPr>
        <w:t>κ</w:t>
      </w:r>
      <w:r>
        <w:rPr>
          <w:rFonts w:asciiTheme="minorHAnsi" w:hAnsiTheme="minorHAnsi"/>
          <w:sz w:val="24"/>
        </w:rPr>
        <w:t>ού Τουρισμού</w:t>
      </w:r>
      <w:r w:rsidR="00CF6731">
        <w:rPr>
          <w:rFonts w:asciiTheme="minorHAnsi" w:hAnsiTheme="minorHAnsi"/>
          <w:sz w:val="24"/>
        </w:rPr>
        <w:t xml:space="preserve"> και διαθέτει σε ισχύ το ειδικό σήμα άδειας λειτουργίας που χορηγείται από τον Ε.Ο.Τ. (αναφέρεται ο αριθμός)</w:t>
      </w:r>
    </w:p>
    <w:p w:rsidR="00CF6731" w:rsidRDefault="00CF6731" w:rsidP="00CF6731">
      <w:pPr>
        <w:pStyle w:val="ListParagraph"/>
        <w:spacing w:line="360" w:lineRule="auto"/>
        <w:jc w:val="left"/>
        <w:rPr>
          <w:rFonts w:asciiTheme="minorHAnsi" w:hAnsiTheme="minorHAnsi"/>
          <w:sz w:val="24"/>
        </w:rPr>
      </w:pPr>
      <w:r>
        <w:rPr>
          <w:rFonts w:asciiTheme="minorHAnsi" w:hAnsiTheme="minorHAnsi"/>
          <w:sz w:val="24"/>
        </w:rPr>
        <w:t>β. το λεωφορείο που θα χρησιμοποιηθεί, να έχει βεβαίωση Τεχνικού Ελέγχου και να πληροί τις προβλεπόμενες προδιαγραφές μεταφοράς μαθητών.</w:t>
      </w:r>
    </w:p>
    <w:p w:rsidR="00CF6731" w:rsidRPr="00D54468" w:rsidRDefault="00CF6731" w:rsidP="00D54468">
      <w:pPr>
        <w:pStyle w:val="ListParagraph"/>
        <w:numPr>
          <w:ilvl w:val="0"/>
          <w:numId w:val="4"/>
        </w:numPr>
        <w:spacing w:line="360" w:lineRule="auto"/>
        <w:jc w:val="left"/>
        <w:rPr>
          <w:rFonts w:asciiTheme="minorHAnsi" w:hAnsiTheme="minorHAnsi"/>
          <w:sz w:val="24"/>
        </w:rPr>
      </w:pPr>
      <w:r w:rsidRPr="00D54468">
        <w:rPr>
          <w:rFonts w:asciiTheme="minorHAnsi" w:hAnsiTheme="minorHAnsi"/>
          <w:sz w:val="24"/>
        </w:rPr>
        <w:t>Στο κείμενο της προσφοράς να αναγράφονται ρητά η τελική συνολική τιμή του ταξιδιού, αλλά και η επιβάρυνση ανά μαθητή. Στις τιμές αυτές δεν θα περιλαμβάνονται οι ελεύθερες συμμετοχές (</w:t>
      </w:r>
      <w:r w:rsidRPr="00D54468">
        <w:rPr>
          <w:rFonts w:asciiTheme="minorHAnsi" w:hAnsiTheme="minorHAnsi"/>
          <w:sz w:val="24"/>
          <w:lang w:val="en-US"/>
        </w:rPr>
        <w:t>free</w:t>
      </w:r>
      <w:r w:rsidRPr="00D54468">
        <w:rPr>
          <w:rFonts w:asciiTheme="minorHAnsi" w:hAnsiTheme="minorHAnsi"/>
          <w:sz w:val="24"/>
        </w:rPr>
        <w:t>) των Γραφείων, που εφόσον κατατεθούν (επισύναψη στο κείμενο προσφορών), θα εκτιμηθούν από την επιτροπή Αξιολόγησης και θα αφαιρεθούν από το προτεινόμενο κατά περίπτωση συνολικό ποσό.</w:t>
      </w:r>
    </w:p>
    <w:p w:rsidR="00CF6731" w:rsidRDefault="00CF6731"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CF6731" w:rsidRDefault="00CF6731"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Ως εγγύηση για την διασφάλιση των όρων του Συμφωνητικού θα κρατηθεί στο Σχολείο μέρος των χρημάτων του συνολικού ποσού. Το ποσό αυτό θα αποδοθεί στο γραφείο μετά το τέλος της εκδρομής και την επιστροφή των μαθητών στο Ζαγκλιβέρι.</w:t>
      </w:r>
    </w:p>
    <w:p w:rsidR="00D54468" w:rsidRDefault="00D54468" w:rsidP="00D54468">
      <w:pPr>
        <w:pStyle w:val="ListParagraph"/>
        <w:numPr>
          <w:ilvl w:val="0"/>
          <w:numId w:val="4"/>
        </w:numPr>
        <w:spacing w:line="360" w:lineRule="auto"/>
        <w:jc w:val="left"/>
        <w:rPr>
          <w:rFonts w:asciiTheme="minorHAnsi" w:hAnsiTheme="minorHAnsi"/>
          <w:sz w:val="24"/>
        </w:rPr>
      </w:pPr>
      <w:r>
        <w:rPr>
          <w:rFonts w:asciiTheme="minorHAnsi" w:hAnsiTheme="minorHAnsi"/>
          <w:sz w:val="24"/>
        </w:rPr>
        <w:t xml:space="preserve">Η επιτροπή επιλογής έχει το δικαίωμα να απορρίψει όλες τις προσφορές αν κριθούν ασύμφορες για οποιοδήποτε λόγο. Η μετακίνηση μπορεί να ματαιωθεί από το σχολείο για </w:t>
      </w:r>
      <w:r>
        <w:rPr>
          <w:rFonts w:asciiTheme="minorHAnsi" w:hAnsiTheme="minorHAnsi"/>
          <w:sz w:val="24"/>
        </w:rPr>
        <w:lastRenderedPageBreak/>
        <w:t>οποιοδήποτε λόγο.</w:t>
      </w:r>
    </w:p>
    <w:p w:rsidR="00D54468" w:rsidRDefault="00D54468" w:rsidP="00D54468">
      <w:pPr>
        <w:pStyle w:val="ListParagraph"/>
        <w:spacing w:line="360" w:lineRule="auto"/>
        <w:jc w:val="left"/>
        <w:rPr>
          <w:rFonts w:asciiTheme="minorHAnsi" w:hAnsiTheme="minorHAnsi"/>
          <w:sz w:val="24"/>
        </w:rPr>
      </w:pPr>
      <w:r>
        <w:rPr>
          <w:rFonts w:asciiTheme="minorHAnsi" w:hAnsiTheme="minorHAnsi"/>
          <w:sz w:val="24"/>
        </w:rPr>
        <w:t>Η συμμετοχή στο διαγωνισμό συνεπάγεται την αποδοχή όλων των όρων της παρούσας προκήρυξης.</w:t>
      </w:r>
    </w:p>
    <w:p w:rsidR="00D54468" w:rsidRDefault="00D54468" w:rsidP="00D54468">
      <w:pPr>
        <w:pStyle w:val="ListParagraph"/>
        <w:spacing w:line="360" w:lineRule="auto"/>
        <w:ind w:left="5760" w:firstLine="720"/>
        <w:rPr>
          <w:rFonts w:asciiTheme="minorHAnsi" w:hAnsiTheme="minorHAnsi"/>
          <w:sz w:val="24"/>
        </w:rPr>
      </w:pPr>
    </w:p>
    <w:p w:rsidR="00D54468" w:rsidRDefault="00D54468" w:rsidP="00D54468">
      <w:pPr>
        <w:pStyle w:val="ListParagraph"/>
        <w:spacing w:line="360" w:lineRule="auto"/>
        <w:ind w:left="5760" w:firstLine="720"/>
        <w:rPr>
          <w:rFonts w:asciiTheme="minorHAnsi" w:hAnsiTheme="minorHAnsi"/>
          <w:sz w:val="24"/>
        </w:rPr>
      </w:pPr>
    </w:p>
    <w:p w:rsidR="00D54468" w:rsidRDefault="00D54468" w:rsidP="00D54468">
      <w:pPr>
        <w:pStyle w:val="ListParagraph"/>
        <w:spacing w:line="360" w:lineRule="auto"/>
        <w:ind w:left="6480" w:firstLine="720"/>
        <w:rPr>
          <w:rFonts w:asciiTheme="minorHAnsi" w:hAnsiTheme="minorHAnsi"/>
          <w:sz w:val="24"/>
        </w:rPr>
      </w:pPr>
      <w:r>
        <w:rPr>
          <w:rFonts w:asciiTheme="minorHAnsi" w:hAnsiTheme="minorHAnsi"/>
          <w:sz w:val="24"/>
        </w:rPr>
        <w:t>Ο Δ/ντής</w:t>
      </w:r>
    </w:p>
    <w:p w:rsidR="00F074A7" w:rsidRDefault="00F074A7" w:rsidP="00D54468">
      <w:pPr>
        <w:pStyle w:val="ListParagraph"/>
        <w:spacing w:line="360" w:lineRule="auto"/>
        <w:ind w:left="6480" w:firstLine="720"/>
        <w:rPr>
          <w:rFonts w:asciiTheme="minorHAnsi" w:hAnsiTheme="minorHAnsi"/>
          <w:sz w:val="24"/>
        </w:rPr>
      </w:pPr>
    </w:p>
    <w:p w:rsidR="00F074A7" w:rsidRPr="00CF6731" w:rsidRDefault="00F074A7" w:rsidP="00D54468">
      <w:pPr>
        <w:pStyle w:val="ListParagraph"/>
        <w:spacing w:line="360" w:lineRule="auto"/>
        <w:ind w:left="6480" w:firstLine="720"/>
        <w:rPr>
          <w:rFonts w:asciiTheme="minorHAnsi" w:hAnsiTheme="minorHAnsi"/>
          <w:sz w:val="24"/>
        </w:rPr>
      </w:pPr>
      <w:r>
        <w:rPr>
          <w:rFonts w:asciiTheme="minorHAnsi" w:hAnsiTheme="minorHAnsi"/>
          <w:sz w:val="24"/>
        </w:rPr>
        <w:t>Δρ Ε.Ε. Γεωργαλής</w:t>
      </w:r>
    </w:p>
    <w:sectPr w:rsidR="00F074A7" w:rsidRPr="00CF6731" w:rsidSect="00B00C39">
      <w:type w:val="continuous"/>
      <w:pgSz w:w="11900" w:h="16820"/>
      <w:pgMar w:top="1440" w:right="1127" w:bottom="720" w:left="82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284"/>
    <w:multiLevelType w:val="hybridMultilevel"/>
    <w:tmpl w:val="FD6E335E"/>
    <w:lvl w:ilvl="0" w:tplc="D6D4FFD4">
      <w:start w:val="1"/>
      <w:numFmt w:val="decimal"/>
      <w:lvlText w:val="%1."/>
      <w:lvlJc w:val="left"/>
      <w:pPr>
        <w:ind w:left="562" w:hanging="360"/>
      </w:pPr>
      <w:rPr>
        <w:rFonts w:hint="default"/>
      </w:r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1">
    <w:nsid w:val="19D70323"/>
    <w:multiLevelType w:val="hybridMultilevel"/>
    <w:tmpl w:val="8FC8843C"/>
    <w:lvl w:ilvl="0" w:tplc="E936797A">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BE2ACB"/>
    <w:multiLevelType w:val="hybridMultilevel"/>
    <w:tmpl w:val="F662CA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8AC6B32"/>
    <w:multiLevelType w:val="hybridMultilevel"/>
    <w:tmpl w:val="5E9CE76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69B04133"/>
    <w:multiLevelType w:val="hybridMultilevel"/>
    <w:tmpl w:val="ED08F7A8"/>
    <w:lvl w:ilvl="0" w:tplc="D250EB98">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7758406E"/>
    <w:multiLevelType w:val="hybridMultilevel"/>
    <w:tmpl w:val="58BCAB7A"/>
    <w:lvl w:ilvl="0" w:tplc="C83C5FCA">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7D0E"/>
    <w:rsid w:val="000028EC"/>
    <w:rsid w:val="0001224E"/>
    <w:rsid w:val="00034525"/>
    <w:rsid w:val="0006715E"/>
    <w:rsid w:val="00096153"/>
    <w:rsid w:val="000A0ACE"/>
    <w:rsid w:val="000C07CE"/>
    <w:rsid w:val="00102AD7"/>
    <w:rsid w:val="00106FB2"/>
    <w:rsid w:val="00142600"/>
    <w:rsid w:val="001D06F4"/>
    <w:rsid w:val="001D50AE"/>
    <w:rsid w:val="00240C12"/>
    <w:rsid w:val="0024570C"/>
    <w:rsid w:val="00245A9D"/>
    <w:rsid w:val="002A2867"/>
    <w:rsid w:val="003650BA"/>
    <w:rsid w:val="00394A8B"/>
    <w:rsid w:val="003D7654"/>
    <w:rsid w:val="00407D0E"/>
    <w:rsid w:val="0041397E"/>
    <w:rsid w:val="0041700F"/>
    <w:rsid w:val="00453D61"/>
    <w:rsid w:val="00474D9C"/>
    <w:rsid w:val="004E2FD5"/>
    <w:rsid w:val="00566F61"/>
    <w:rsid w:val="005B5AFA"/>
    <w:rsid w:val="00736BBD"/>
    <w:rsid w:val="007471DA"/>
    <w:rsid w:val="00757B44"/>
    <w:rsid w:val="00767AD2"/>
    <w:rsid w:val="007D4ABA"/>
    <w:rsid w:val="007E248E"/>
    <w:rsid w:val="00807633"/>
    <w:rsid w:val="00833638"/>
    <w:rsid w:val="00834CF4"/>
    <w:rsid w:val="00842B34"/>
    <w:rsid w:val="00852DD9"/>
    <w:rsid w:val="00872E99"/>
    <w:rsid w:val="00873901"/>
    <w:rsid w:val="008D0EF9"/>
    <w:rsid w:val="008F088C"/>
    <w:rsid w:val="008F7D11"/>
    <w:rsid w:val="00940FC8"/>
    <w:rsid w:val="009967C0"/>
    <w:rsid w:val="009A1291"/>
    <w:rsid w:val="009D6E9A"/>
    <w:rsid w:val="009F0A66"/>
    <w:rsid w:val="009F7E9A"/>
    <w:rsid w:val="00A57429"/>
    <w:rsid w:val="00A764AD"/>
    <w:rsid w:val="00AC3625"/>
    <w:rsid w:val="00AD224B"/>
    <w:rsid w:val="00AF5D7E"/>
    <w:rsid w:val="00B00C39"/>
    <w:rsid w:val="00B15CD2"/>
    <w:rsid w:val="00B22D0F"/>
    <w:rsid w:val="00B5244B"/>
    <w:rsid w:val="00B70A8D"/>
    <w:rsid w:val="00B80F87"/>
    <w:rsid w:val="00BA2E3C"/>
    <w:rsid w:val="00BB1E13"/>
    <w:rsid w:val="00BC19CD"/>
    <w:rsid w:val="00C85D94"/>
    <w:rsid w:val="00C96255"/>
    <w:rsid w:val="00CE6210"/>
    <w:rsid w:val="00CF410A"/>
    <w:rsid w:val="00CF4928"/>
    <w:rsid w:val="00CF6731"/>
    <w:rsid w:val="00D352D7"/>
    <w:rsid w:val="00D54468"/>
    <w:rsid w:val="00D63454"/>
    <w:rsid w:val="00DA0236"/>
    <w:rsid w:val="00DA27D4"/>
    <w:rsid w:val="00DB43D6"/>
    <w:rsid w:val="00DD537A"/>
    <w:rsid w:val="00DF7912"/>
    <w:rsid w:val="00E538B5"/>
    <w:rsid w:val="00EE17DD"/>
    <w:rsid w:val="00EE2D14"/>
    <w:rsid w:val="00F074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A9D"/>
    <w:pPr>
      <w:widowControl w:val="0"/>
      <w:spacing w:line="260" w:lineRule="auto"/>
      <w:jc w:val="center"/>
    </w:pPr>
    <w:rPr>
      <w:snapToGrid w:val="0"/>
      <w:sz w:val="18"/>
    </w:rPr>
  </w:style>
  <w:style w:type="paragraph" w:styleId="Heading1">
    <w:name w:val="heading 1"/>
    <w:basedOn w:val="Normal"/>
    <w:next w:val="Normal"/>
    <w:qFormat/>
    <w:rsid w:val="00245A9D"/>
    <w:pPr>
      <w:keepNext/>
      <w:spacing w:before="340" w:line="240" w:lineRule="auto"/>
      <w:jc w:val="lef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245A9D"/>
    <w:pPr>
      <w:widowControl w:val="0"/>
      <w:spacing w:line="420" w:lineRule="auto"/>
    </w:pPr>
    <w:rPr>
      <w:rFonts w:ascii="Arial" w:hAnsi="Arial"/>
      <w:b/>
      <w:snapToGrid w:val="0"/>
      <w:sz w:val="18"/>
    </w:rPr>
  </w:style>
  <w:style w:type="paragraph" w:styleId="Caption">
    <w:name w:val="caption"/>
    <w:basedOn w:val="Normal"/>
    <w:next w:val="Normal"/>
    <w:qFormat/>
    <w:rsid w:val="00245A9D"/>
    <w:pPr>
      <w:framePr w:w="5818" w:h="1515" w:hSpace="10080" w:vSpace="40" w:wrap="notBeside" w:vAnchor="text" w:hAnchor="page" w:x="5446" w:y="1592" w:anchorLock="1"/>
      <w:pBdr>
        <w:top w:val="single" w:sz="4" w:space="1" w:color="auto"/>
        <w:left w:val="single" w:sz="4" w:space="4" w:color="auto"/>
        <w:bottom w:val="single" w:sz="4" w:space="1" w:color="auto"/>
        <w:right w:val="single" w:sz="4" w:space="4" w:color="auto"/>
      </w:pBdr>
      <w:spacing w:line="240" w:lineRule="auto"/>
      <w:jc w:val="both"/>
    </w:pPr>
    <w:rPr>
      <w:b/>
      <w:sz w:val="16"/>
    </w:rPr>
  </w:style>
  <w:style w:type="paragraph" w:styleId="BalloonText">
    <w:name w:val="Balloon Text"/>
    <w:basedOn w:val="Normal"/>
    <w:semiHidden/>
    <w:rsid w:val="009A1291"/>
    <w:rPr>
      <w:rFonts w:ascii="Tahoma" w:hAnsi="Tahoma" w:cs="Tahoma"/>
      <w:sz w:val="16"/>
      <w:szCs w:val="16"/>
    </w:rPr>
  </w:style>
  <w:style w:type="table" w:styleId="TableGrid">
    <w:name w:val="Table Grid"/>
    <w:basedOn w:val="TableNormal"/>
    <w:rsid w:val="0087390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62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ilMerge\diabibas_01_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D858-4090-4C64-A099-EAA75CEE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diabibas_01_b.dot</Template>
  <TotalTime>132</TotalTime>
  <Pages>3</Pages>
  <Words>675</Words>
  <Characters>3647</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Ο.Σ.Κ.</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2017-01-25T06:25:00Z</cp:lastPrinted>
  <dcterms:created xsi:type="dcterms:W3CDTF">2017-01-18T07:58:00Z</dcterms:created>
  <dcterms:modified xsi:type="dcterms:W3CDTF">2017-01-25T09:26:00Z</dcterms:modified>
</cp:coreProperties>
</file>