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072" w:tblpY="-585"/>
        <w:tblW w:w="10740" w:type="dxa"/>
        <w:tblLook w:val="00A0"/>
      </w:tblPr>
      <w:tblGrid>
        <w:gridCol w:w="4786"/>
        <w:gridCol w:w="1134"/>
        <w:gridCol w:w="4820"/>
      </w:tblGrid>
      <w:tr w:rsidR="00A93479" w:rsidTr="005A3CBF">
        <w:tc>
          <w:tcPr>
            <w:tcW w:w="4786" w:type="dxa"/>
            <w:vMerge w:val="restart"/>
            <w:hideMark/>
          </w:tcPr>
          <w:p w:rsidR="00A93479" w:rsidRDefault="00A93479" w:rsidP="005A3CBF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>
                  <wp:extent cx="476250" cy="476250"/>
                  <wp:effectExtent l="19050" t="0" r="0" b="0"/>
                  <wp:docPr id="1" name="Εικόνα 7" descr="http://odysseia.cti.gr/action-ypodomh/Image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7" descr="http://odysseia.cti.gr/action-ypodomh/Image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3479" w:rsidRDefault="00A93479" w:rsidP="005A3CBF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ΕΛΛΗΝΙΚΗ ΔΗΜΟΚΡΑΤΙΑ</w:t>
            </w:r>
          </w:p>
          <w:p w:rsidR="00A93479" w:rsidRDefault="00A93479" w:rsidP="005A3CBF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ΥΠΟΥΡΓΕΙΟ ΠΑΙΔΕΙΑΣ</w:t>
            </w:r>
            <w:r w:rsidR="003C0661" w:rsidRPr="003C0661">
              <w:rPr>
                <w:rFonts w:ascii="Calibri" w:hAnsi="Calibri" w:cs="Calibri"/>
                <w:b/>
                <w:bCs/>
                <w:sz w:val="22"/>
                <w:szCs w:val="22"/>
              </w:rPr>
              <w:t>,</w:t>
            </w:r>
            <w:r w:rsidR="003C0661">
              <w:rPr>
                <w:rFonts w:ascii="Calibri" w:hAnsi="Calibri" w:cs="Calibri"/>
                <w:b/>
                <w:bCs/>
                <w:sz w:val="22"/>
                <w:szCs w:val="22"/>
              </w:rPr>
              <w:t>ΕΡΕΥΝΑΣ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ΚΑΙ ΘΡΗΣΚΕΥΜΑΤΩΝ</w:t>
            </w:r>
          </w:p>
          <w:p w:rsidR="00A93479" w:rsidRDefault="00A93479" w:rsidP="005A3CBF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ΠΕΡΙΦ. Δ/ΝΣΗ Π/ΘΜΙΑΣ &amp; Δ/ΘΜΙΑΣ  ΕΚΠ/ΣΗΣ </w:t>
            </w:r>
          </w:p>
          <w:p w:rsidR="00A93479" w:rsidRDefault="00A93479" w:rsidP="005A3CBF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ΚΕΝΤΡΙΚΗΣ ΠΑΚΕΔΟΝΙΑΣ</w:t>
            </w:r>
          </w:p>
          <w:p w:rsidR="00A93479" w:rsidRDefault="00A93479" w:rsidP="005A3CBF">
            <w:pPr>
              <w:jc w:val="center"/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Δ/ΝΣΗ Δ/ΘΜΙΑΣ ΕΚΠ/ΣΗΣ ΔΥΤΙΚΗΣ ΘΕΣ/ΝΙΚΗΣ </w:t>
            </w:r>
            <w:r>
              <w:rPr>
                <w:rFonts w:ascii="Comic Sans MS" w:hAnsi="Comic Sans MS" w:cs="Comic Sans M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A93479" w:rsidRDefault="00A93479" w:rsidP="005A3CBF">
            <w:pPr>
              <w:rPr>
                <w:rFonts w:ascii="Calibri" w:hAnsi="Calibri" w:cs="Calibri"/>
              </w:rPr>
            </w:pPr>
          </w:p>
        </w:tc>
        <w:tc>
          <w:tcPr>
            <w:tcW w:w="4820" w:type="dxa"/>
          </w:tcPr>
          <w:p w:rsidR="00A93479" w:rsidRDefault="00A93479" w:rsidP="005A3CBF">
            <w:pPr>
              <w:rPr>
                <w:rFonts w:ascii="Calibri" w:hAnsi="Calibri" w:cs="Calibri"/>
              </w:rPr>
            </w:pPr>
          </w:p>
        </w:tc>
      </w:tr>
      <w:tr w:rsidR="00A93479" w:rsidTr="005A3CBF">
        <w:tc>
          <w:tcPr>
            <w:tcW w:w="0" w:type="auto"/>
            <w:vMerge/>
            <w:vAlign w:val="center"/>
            <w:hideMark/>
          </w:tcPr>
          <w:p w:rsidR="00A93479" w:rsidRDefault="00A93479" w:rsidP="005A3CBF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1134" w:type="dxa"/>
            <w:hideMark/>
          </w:tcPr>
          <w:p w:rsidR="00A93479" w:rsidRDefault="00A93479" w:rsidP="005A3CB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vMerge w:val="restart"/>
          </w:tcPr>
          <w:p w:rsidR="00A93479" w:rsidRDefault="00A93479" w:rsidP="005A3CBF">
            <w:pPr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                                       </w:t>
            </w:r>
          </w:p>
          <w:p w:rsidR="00A93479" w:rsidRDefault="00A93479" w:rsidP="005A3CBF">
            <w:pPr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                                     </w:t>
            </w:r>
          </w:p>
          <w:p w:rsidR="00A93479" w:rsidRDefault="00A93479" w:rsidP="005A3CB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              Γέφυρα:</w:t>
            </w:r>
            <w:r w:rsidR="000926B6">
              <w:rPr>
                <w:rFonts w:ascii="Calibri" w:hAnsi="Calibri" w:cs="Calibri"/>
                <w:b/>
                <w:bCs/>
              </w:rPr>
              <w:t>1</w:t>
            </w:r>
            <w:r>
              <w:rPr>
                <w:rFonts w:ascii="Calibri" w:hAnsi="Calibri" w:cs="Calibri"/>
                <w:b/>
                <w:bCs/>
              </w:rPr>
              <w:t>/</w:t>
            </w:r>
            <w:r w:rsidR="000926B6">
              <w:rPr>
                <w:rFonts w:ascii="Calibri" w:hAnsi="Calibri" w:cs="Calibri"/>
                <w:b/>
                <w:bCs/>
              </w:rPr>
              <w:t>2</w:t>
            </w:r>
            <w:r>
              <w:rPr>
                <w:rFonts w:ascii="Calibri" w:hAnsi="Calibri" w:cs="Calibri"/>
                <w:b/>
                <w:bCs/>
              </w:rPr>
              <w:t>/201</w:t>
            </w:r>
            <w:r w:rsidR="00D56B91">
              <w:rPr>
                <w:rFonts w:ascii="Calibri" w:hAnsi="Calibri" w:cs="Calibri"/>
                <w:b/>
                <w:bCs/>
              </w:rPr>
              <w:t>7</w:t>
            </w:r>
          </w:p>
          <w:p w:rsidR="00A93479" w:rsidRPr="00EE549D" w:rsidRDefault="00A93479" w:rsidP="005A3CBF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              Αρ.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Πρωτ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: </w:t>
            </w:r>
            <w:r w:rsidR="00EE3215">
              <w:rPr>
                <w:rFonts w:ascii="Calibri" w:hAnsi="Calibri" w:cs="Calibri"/>
                <w:b/>
                <w:bCs/>
              </w:rPr>
              <w:t>20</w:t>
            </w:r>
          </w:p>
          <w:p w:rsidR="00A93479" w:rsidRDefault="00A93479" w:rsidP="005A3CBF">
            <w:pPr>
              <w:rPr>
                <w:rFonts w:ascii="Calibri" w:hAnsi="Calibri" w:cs="Calibri"/>
                <w:b/>
                <w:bCs/>
              </w:rPr>
            </w:pPr>
          </w:p>
          <w:p w:rsidR="00A93479" w:rsidRDefault="00A93479" w:rsidP="005A3CBF">
            <w:pPr>
              <w:rPr>
                <w:rFonts w:ascii="Calibri" w:hAnsi="Calibri" w:cs="Calibri"/>
                <w:b/>
                <w:bCs/>
              </w:rPr>
            </w:pPr>
          </w:p>
          <w:p w:rsidR="00A93479" w:rsidRDefault="00A93479" w:rsidP="005A3CBF">
            <w:pPr>
              <w:rPr>
                <w:rFonts w:ascii="Calibri" w:hAnsi="Calibri" w:cs="Calibri"/>
                <w:b/>
                <w:bCs/>
              </w:rPr>
            </w:pPr>
          </w:p>
          <w:p w:rsidR="00A93479" w:rsidRDefault="00A93479" w:rsidP="005A3CB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            ΠΡΟΣ: </w:t>
            </w:r>
          </w:p>
          <w:p w:rsidR="00A93479" w:rsidRPr="007B1589" w:rsidRDefault="00A93479" w:rsidP="005A3CB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ΔΔΕ ΔΥΤΙΚΗΣ ΘΕΣΣΑΛΟΝΙΚΗΣ</w:t>
            </w:r>
          </w:p>
          <w:p w:rsidR="00A93479" w:rsidRDefault="00A93479" w:rsidP="005A3CB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ΓΙΑ ΑΝΑΡΤΗΣΗ ΣΤΟ ΔΙΑΔΙΚΤΥΟ</w:t>
            </w:r>
          </w:p>
          <w:p w:rsidR="000926B6" w:rsidRPr="00C76792" w:rsidRDefault="000926B6" w:rsidP="005A3CB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93479" w:rsidTr="005A3CBF">
        <w:tc>
          <w:tcPr>
            <w:tcW w:w="0" w:type="auto"/>
            <w:vMerge/>
            <w:vAlign w:val="center"/>
            <w:hideMark/>
          </w:tcPr>
          <w:p w:rsidR="00A93479" w:rsidRDefault="00A93479" w:rsidP="005A3CBF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1134" w:type="dxa"/>
            <w:hideMark/>
          </w:tcPr>
          <w:p w:rsidR="00A93479" w:rsidRDefault="00A93479" w:rsidP="005A3CB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</w:p>
        </w:tc>
        <w:tc>
          <w:tcPr>
            <w:tcW w:w="0" w:type="auto"/>
            <w:vMerge/>
            <w:vAlign w:val="center"/>
            <w:hideMark/>
          </w:tcPr>
          <w:p w:rsidR="00A93479" w:rsidRDefault="00A93479" w:rsidP="005A3CB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93479" w:rsidTr="005A3CBF">
        <w:tc>
          <w:tcPr>
            <w:tcW w:w="0" w:type="auto"/>
            <w:vMerge/>
            <w:vAlign w:val="center"/>
            <w:hideMark/>
          </w:tcPr>
          <w:p w:rsidR="00A93479" w:rsidRDefault="00A93479" w:rsidP="005A3CBF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1134" w:type="dxa"/>
          </w:tcPr>
          <w:p w:rsidR="00A93479" w:rsidRDefault="00A93479" w:rsidP="005A3CBF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3479" w:rsidRDefault="00A93479" w:rsidP="005A3CB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93479" w:rsidTr="005A3CBF">
        <w:tc>
          <w:tcPr>
            <w:tcW w:w="4786" w:type="dxa"/>
          </w:tcPr>
          <w:p w:rsidR="00A93479" w:rsidRDefault="00A93479" w:rsidP="005A3CBF">
            <w:pPr>
              <w:rPr>
                <w:rFonts w:ascii="Calibri" w:hAnsi="Calibri" w:cs="Calibri"/>
              </w:rPr>
            </w:pPr>
          </w:p>
          <w:p w:rsidR="00A93479" w:rsidRDefault="00A93479" w:rsidP="005A3CB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ΣΧΟΛΕΙΟ :             3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ΓΥΜΝΑΣΙΟ ΑΓΙΟΥ ΑΘΑΝΑΣΙΟΥ</w:t>
            </w:r>
          </w:p>
          <w:p w:rsidR="00A93479" w:rsidRDefault="00A93479" w:rsidP="005A3CB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ΠΛΗΡΟΦΟΡΙΕΣ:   ΠΑΛΥΒΟΥ ΠΑΝΑΓΙΩΤΑ</w:t>
            </w:r>
          </w:p>
          <w:p w:rsidR="00A93479" w:rsidRDefault="00A93479" w:rsidP="005A3CB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ΔΙΕΥΘΝΣΗ:            ΛΕΩΦ. 25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 xml:space="preserve">ης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ΜΑΡΤΙΟΥ 37</w:t>
            </w:r>
          </w:p>
          <w:p w:rsidR="00A93479" w:rsidRDefault="00A93479" w:rsidP="005A3CB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Τ.Κ.:                       57011  ΓΕΦΥΡΑ – ΘΕΣΣΑΛΟΝΙΚΗ</w:t>
            </w:r>
          </w:p>
          <w:p w:rsidR="00A93479" w:rsidRDefault="00A93479" w:rsidP="005A3CB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ΤΗΛΕΦΩΝΟ:        2310715301</w:t>
            </w:r>
          </w:p>
          <w:p w:rsidR="00A93479" w:rsidRDefault="00A93479" w:rsidP="005A3CB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ΦΑΞ:                      2310729937</w:t>
            </w:r>
          </w:p>
          <w:p w:rsidR="00A93479" w:rsidRPr="00A06462" w:rsidRDefault="00A93479" w:rsidP="005A3CB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fr-FR"/>
              </w:rPr>
              <w:t>MAIL</w:t>
            </w:r>
            <w:r w:rsidRPr="00A0646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                     </w:t>
            </w:r>
            <w:hyperlink r:id="rId7" w:history="1">
              <w:r>
                <w:rPr>
                  <w:rStyle w:val="-"/>
                  <w:rFonts w:ascii="Calibri" w:hAnsi="Calibri" w:cs="Calibri"/>
                  <w:b/>
                  <w:bCs/>
                  <w:sz w:val="22"/>
                  <w:szCs w:val="22"/>
                  <w:lang w:val="fr-FR"/>
                </w:rPr>
                <w:t>mail</w:t>
              </w:r>
              <w:r w:rsidRPr="00A06462">
                <w:rPr>
                  <w:rStyle w:val="-"/>
                  <w:rFonts w:ascii="Calibri" w:hAnsi="Calibri" w:cs="Calibri"/>
                  <w:b/>
                  <w:bCs/>
                  <w:sz w:val="22"/>
                  <w:szCs w:val="22"/>
                </w:rPr>
                <w:t>@</w:t>
              </w:r>
              <w:r>
                <w:rPr>
                  <w:rStyle w:val="-"/>
                  <w:rFonts w:ascii="Calibri" w:hAnsi="Calibri" w:cs="Calibri"/>
                  <w:b/>
                  <w:bCs/>
                  <w:sz w:val="22"/>
                  <w:szCs w:val="22"/>
                  <w:lang w:val="fr-FR"/>
                </w:rPr>
                <w:t>gym</w:t>
              </w:r>
              <w:r w:rsidRPr="00A06462">
                <w:rPr>
                  <w:rStyle w:val="-"/>
                  <w:rFonts w:ascii="Calibri" w:hAnsi="Calibri" w:cs="Calibri"/>
                  <w:b/>
                  <w:bCs/>
                  <w:sz w:val="22"/>
                  <w:szCs w:val="22"/>
                </w:rPr>
                <w:t>-</w:t>
              </w:r>
              <w:proofErr w:type="spellStart"/>
              <w:r>
                <w:rPr>
                  <w:rStyle w:val="-"/>
                  <w:rFonts w:ascii="Calibri" w:hAnsi="Calibri" w:cs="Calibri"/>
                  <w:b/>
                  <w:bCs/>
                  <w:sz w:val="22"/>
                  <w:szCs w:val="22"/>
                  <w:lang w:val="fr-FR"/>
                </w:rPr>
                <w:t>gefyr</w:t>
              </w:r>
              <w:proofErr w:type="spellEnd"/>
              <w:r w:rsidRPr="00A06462">
                <w:rPr>
                  <w:rStyle w:val="-"/>
                  <w:rFonts w:ascii="Calibri" w:hAnsi="Calibri" w:cs="Calibri"/>
                  <w:b/>
                  <w:bCs/>
                  <w:sz w:val="22"/>
                  <w:szCs w:val="22"/>
                </w:rPr>
                <w:t>.</w:t>
              </w:r>
              <w:proofErr w:type="spellStart"/>
              <w:r>
                <w:rPr>
                  <w:rStyle w:val="-"/>
                  <w:rFonts w:ascii="Calibri" w:hAnsi="Calibri" w:cs="Calibri"/>
                  <w:b/>
                  <w:bCs/>
                  <w:sz w:val="22"/>
                  <w:szCs w:val="22"/>
                  <w:lang w:val="fr-FR"/>
                </w:rPr>
                <w:t>thess</w:t>
              </w:r>
              <w:proofErr w:type="spellEnd"/>
              <w:r w:rsidRPr="00A06462">
                <w:rPr>
                  <w:rStyle w:val="-"/>
                  <w:rFonts w:ascii="Calibri" w:hAnsi="Calibri" w:cs="Calibri"/>
                  <w:b/>
                  <w:bCs/>
                  <w:sz w:val="22"/>
                  <w:szCs w:val="22"/>
                </w:rPr>
                <w:t>.</w:t>
              </w:r>
              <w:proofErr w:type="spellStart"/>
              <w:r>
                <w:rPr>
                  <w:rStyle w:val="-"/>
                  <w:rFonts w:ascii="Calibri" w:hAnsi="Calibri" w:cs="Calibri"/>
                  <w:b/>
                  <w:bCs/>
                  <w:sz w:val="22"/>
                  <w:szCs w:val="22"/>
                  <w:lang w:val="fr-FR"/>
                </w:rPr>
                <w:t>sch</w:t>
              </w:r>
              <w:proofErr w:type="spellEnd"/>
              <w:r w:rsidRPr="00A06462">
                <w:rPr>
                  <w:rStyle w:val="-"/>
                  <w:rFonts w:ascii="Calibri" w:hAnsi="Calibri" w:cs="Calibri"/>
                  <w:b/>
                  <w:bCs/>
                  <w:sz w:val="22"/>
                  <w:szCs w:val="22"/>
                </w:rPr>
                <w:t>.</w:t>
              </w:r>
              <w:r>
                <w:rPr>
                  <w:rStyle w:val="-"/>
                  <w:rFonts w:ascii="Calibri" w:hAnsi="Calibri" w:cs="Calibri"/>
                  <w:b/>
                  <w:bCs/>
                  <w:sz w:val="22"/>
                  <w:szCs w:val="22"/>
                  <w:lang w:val="fr-FR"/>
                </w:rPr>
                <w:t>gr</w:t>
              </w:r>
            </w:hyperlink>
          </w:p>
        </w:tc>
        <w:tc>
          <w:tcPr>
            <w:tcW w:w="1134" w:type="dxa"/>
          </w:tcPr>
          <w:p w:rsidR="00A93479" w:rsidRPr="00A06462" w:rsidRDefault="00A93479" w:rsidP="005A3CBF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3479" w:rsidRDefault="00A93479" w:rsidP="005A3CBF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:rsidR="00A93479" w:rsidRDefault="00A93479" w:rsidP="00A93479"/>
    <w:p w:rsidR="00A93479" w:rsidRDefault="00A93479" w:rsidP="00A93479"/>
    <w:p w:rsidR="00A93479" w:rsidRDefault="00A93479" w:rsidP="00A93479">
      <w:pPr>
        <w:ind w:left="-567"/>
        <w:rPr>
          <w:b/>
          <w:sz w:val="22"/>
        </w:rPr>
      </w:pPr>
      <w:r>
        <w:rPr>
          <w:b/>
          <w:sz w:val="22"/>
        </w:rPr>
        <w:t xml:space="preserve">   </w:t>
      </w:r>
      <w:r w:rsidR="0031569A">
        <w:rPr>
          <w:b/>
          <w:sz w:val="22"/>
        </w:rPr>
        <w:t xml:space="preserve">  </w:t>
      </w:r>
      <w:r>
        <w:rPr>
          <w:b/>
          <w:sz w:val="22"/>
        </w:rPr>
        <w:t xml:space="preserve">              </w:t>
      </w:r>
    </w:p>
    <w:p w:rsidR="000926B6" w:rsidRDefault="000926B6" w:rsidP="000926B6">
      <w:pPr>
        <w:rPr>
          <w:b/>
        </w:rPr>
      </w:pPr>
      <w:r>
        <w:rPr>
          <w:b/>
        </w:rPr>
        <w:t xml:space="preserve">ΘΕΜΑ : «ΥΠΟΒΟΛΗ ΠΡΟΣΦΟΡΩΝ ΣΧΕΤΙΚΑ ΜΕ ΤΗΝ 3/ΗΜΕΡΗ ΕΚΠΑΙΔΕΥΤΙΚΗ </w:t>
      </w:r>
    </w:p>
    <w:p w:rsidR="000926B6" w:rsidRDefault="000926B6" w:rsidP="000926B6">
      <w:pPr>
        <w:rPr>
          <w:b/>
        </w:rPr>
      </w:pPr>
      <w:r>
        <w:rPr>
          <w:b/>
        </w:rPr>
        <w:t xml:space="preserve">                 ΕΚΔΡΟΜΗ ΤΗΣ Γ΄ ΤΑΞΗΣ ΤΟΥ 3</w:t>
      </w:r>
      <w:r>
        <w:rPr>
          <w:b/>
          <w:vertAlign w:val="superscript"/>
        </w:rPr>
        <w:t xml:space="preserve">ου  </w:t>
      </w:r>
      <w:r>
        <w:rPr>
          <w:b/>
        </w:rPr>
        <w:t>ΓΥΜΝΑΣΙΟΥ ΑΓΙΟΥ ΑΘΑΝΑΣΙΟΥ</w:t>
      </w:r>
      <w:r w:rsidRPr="00EF69EC">
        <w:rPr>
          <w:b/>
        </w:rPr>
        <w:t>»</w:t>
      </w:r>
    </w:p>
    <w:p w:rsidR="00A93479" w:rsidRDefault="00A93479" w:rsidP="000926B6">
      <w:pPr>
        <w:ind w:left="-567"/>
        <w:jc w:val="center"/>
        <w:rPr>
          <w:b/>
        </w:rPr>
      </w:pPr>
    </w:p>
    <w:p w:rsidR="00A93479" w:rsidRPr="007923CA" w:rsidRDefault="00A93479" w:rsidP="00A93479">
      <w:pPr>
        <w:ind w:left="-567"/>
      </w:pPr>
    </w:p>
    <w:p w:rsidR="00A93479" w:rsidRPr="0031569A" w:rsidRDefault="00A93479" w:rsidP="0031569A">
      <w:pPr>
        <w:ind w:left="-567"/>
      </w:pPr>
      <w:r w:rsidRPr="007923CA">
        <w:t xml:space="preserve">    Το </w:t>
      </w:r>
      <w:r>
        <w:t>3</w:t>
      </w:r>
      <w:r w:rsidRPr="007923CA">
        <w:rPr>
          <w:vertAlign w:val="superscript"/>
        </w:rPr>
        <w:t>ο</w:t>
      </w:r>
      <w:r w:rsidRPr="007923CA">
        <w:t xml:space="preserve"> Γυμν. Αγ. Αθανασίου προκηρύσσει διαγωνισμό, σύμφωνα με την υπ</w:t>
      </w:r>
      <w:r w:rsidRPr="007923CA">
        <w:rPr>
          <w:rFonts w:ascii="Tw Cen MT Condensed Extra Bold" w:hAnsi="Tw Cen MT Condensed Extra Bold"/>
        </w:rPr>
        <w:t>’</w:t>
      </w:r>
      <w:r w:rsidRPr="007923CA">
        <w:t xml:space="preserve">αριθ. Υ.Α. 12987/Γ2/10-11-2011(ΦΕΚ 2769/τ2/2-12-2011)  για την κατάθεση κλειστών προσφορών από ενδιαφερόμενα τουριστικά γραφεία με ισχύουσα άδεια λειτουργίας από τον ΕΟΤ, σχετικά με την πραγματοποίηση της </w:t>
      </w:r>
      <w:r>
        <w:t>3</w:t>
      </w:r>
      <w:r w:rsidRPr="007923CA">
        <w:t>ήμερης εκπαιδευτικής εκδρομής της Γ΄ τάξης του σχολείου μας.</w:t>
      </w:r>
    </w:p>
    <w:p w:rsidR="0031569A" w:rsidRDefault="0031569A" w:rsidP="00A93479">
      <w:pPr>
        <w:ind w:left="-567"/>
        <w:rPr>
          <w:b/>
          <w:u w:val="single"/>
        </w:rPr>
      </w:pPr>
    </w:p>
    <w:p w:rsidR="00A93479" w:rsidRDefault="00A93479" w:rsidP="00A93479">
      <w:pPr>
        <w:ind w:left="-567"/>
        <w:rPr>
          <w:b/>
          <w:u w:val="single"/>
        </w:rPr>
      </w:pPr>
      <w:r w:rsidRPr="007923CA">
        <w:rPr>
          <w:b/>
          <w:u w:val="single"/>
        </w:rPr>
        <w:t>ΣΤΟΙΧΕΙΑ ΕΚΔΡΟΜΗΣ</w:t>
      </w:r>
    </w:p>
    <w:p w:rsidR="00A93479" w:rsidRDefault="00A93479" w:rsidP="00A93479">
      <w:pPr>
        <w:ind w:left="-567"/>
        <w:rPr>
          <w:b/>
          <w:u w:val="single"/>
        </w:rPr>
      </w:pPr>
    </w:p>
    <w:p w:rsidR="00A93479" w:rsidRPr="00E83952" w:rsidRDefault="00A93479" w:rsidP="00A93479">
      <w:pPr>
        <w:ind w:left="-567"/>
      </w:pPr>
      <w:r w:rsidRPr="00C9724B">
        <w:rPr>
          <w:b/>
        </w:rPr>
        <w:t>ΤΟΠΟΣ:</w:t>
      </w:r>
      <w:r w:rsidR="00EE549D">
        <w:rPr>
          <w:b/>
        </w:rPr>
        <w:t xml:space="preserve"> </w:t>
      </w:r>
      <w:r w:rsidR="000926B6" w:rsidRPr="00335A17">
        <w:t>Ξάνθη</w:t>
      </w:r>
    </w:p>
    <w:p w:rsidR="00A93479" w:rsidRPr="003C0661" w:rsidRDefault="00A93479" w:rsidP="00A93479">
      <w:pPr>
        <w:ind w:left="-567"/>
      </w:pPr>
      <w:r w:rsidRPr="00C9724B">
        <w:rPr>
          <w:b/>
        </w:rPr>
        <w:t>ΧΡΟΝΟΣ:</w:t>
      </w:r>
      <w:r w:rsidR="00EE549D">
        <w:rPr>
          <w:b/>
        </w:rPr>
        <w:t xml:space="preserve"> </w:t>
      </w:r>
      <w:r w:rsidR="000926B6">
        <w:rPr>
          <w:b/>
        </w:rPr>
        <w:t>27-29/4/2017</w:t>
      </w:r>
    </w:p>
    <w:p w:rsidR="00A93479" w:rsidRDefault="00A93479" w:rsidP="00A93479">
      <w:pPr>
        <w:ind w:left="-567"/>
      </w:pPr>
      <w:r w:rsidRPr="00C9724B">
        <w:rPr>
          <w:b/>
        </w:rPr>
        <w:t>ΔΙΑΡΚΕΙΑ</w:t>
      </w:r>
      <w:r>
        <w:t>: 3 ημέρες -  2 διανυκτερεύσεις</w:t>
      </w:r>
    </w:p>
    <w:p w:rsidR="00A93479" w:rsidRDefault="00A93479" w:rsidP="00A93479">
      <w:pPr>
        <w:ind w:left="-567"/>
      </w:pPr>
      <w:r w:rsidRPr="00C9724B">
        <w:rPr>
          <w:b/>
        </w:rPr>
        <w:t>ΣΥΜΜΕΤΕΧΟΝΤΕΣ</w:t>
      </w:r>
      <w:r>
        <w:t xml:space="preserve">: </w:t>
      </w:r>
      <w:r w:rsidR="003C0661">
        <w:t>3</w:t>
      </w:r>
      <w:r w:rsidR="000926B6">
        <w:t>5</w:t>
      </w:r>
      <w:r>
        <w:t xml:space="preserve"> μαθητές και </w:t>
      </w:r>
      <w:r w:rsidR="003C0661">
        <w:t>3</w:t>
      </w:r>
      <w:r>
        <w:t xml:space="preserve"> συνοδοί καθηγητές</w:t>
      </w:r>
    </w:p>
    <w:p w:rsidR="00A93479" w:rsidRDefault="00A93479" w:rsidP="00A93479">
      <w:pPr>
        <w:ind w:left="-567"/>
      </w:pPr>
      <w:r w:rsidRPr="00C9724B">
        <w:rPr>
          <w:b/>
        </w:rPr>
        <w:t>ΜΕΤΑΚΙΝΗΣΗ</w:t>
      </w:r>
      <w:r>
        <w:t xml:space="preserve">: Οδικώς με σύγχρονο πούλμαν </w:t>
      </w:r>
    </w:p>
    <w:p w:rsidR="00A93479" w:rsidRPr="00335A17" w:rsidRDefault="00A93479" w:rsidP="00A93479">
      <w:pPr>
        <w:ind w:left="-567"/>
      </w:pPr>
      <w:r w:rsidRPr="00C9724B">
        <w:rPr>
          <w:b/>
        </w:rPr>
        <w:t>ΕΠΙΣΚΕΨΕΙΣ</w:t>
      </w:r>
      <w:r>
        <w:t xml:space="preserve">: </w:t>
      </w:r>
      <w:proofErr w:type="spellStart"/>
      <w:r w:rsidR="00335A17">
        <w:t>Βιστωνίδα</w:t>
      </w:r>
      <w:proofErr w:type="spellEnd"/>
      <w:r w:rsidR="00335A17">
        <w:t xml:space="preserve">-Σταυρούπολη Ξάνθης- Άβδηρα –Σπήλαιο </w:t>
      </w:r>
      <w:proofErr w:type="spellStart"/>
      <w:r w:rsidR="00335A17">
        <w:t>Αγγίτη</w:t>
      </w:r>
      <w:proofErr w:type="spellEnd"/>
      <w:r w:rsidR="00335A17">
        <w:t xml:space="preserve"> – Δράμα.</w:t>
      </w:r>
    </w:p>
    <w:p w:rsidR="00A93479" w:rsidRPr="00372322" w:rsidRDefault="00A93479" w:rsidP="00A93479">
      <w:pPr>
        <w:ind w:left="-567"/>
      </w:pPr>
      <w:r w:rsidRPr="00C9724B">
        <w:rPr>
          <w:b/>
        </w:rPr>
        <w:t>ΞΕΝΟΔΟΧΕΙΟ</w:t>
      </w:r>
      <w:r w:rsidR="003C0661">
        <w:t xml:space="preserve">: Εντός πόλεως </w:t>
      </w:r>
      <w:r w:rsidR="009F00E8">
        <w:t>Ξάνθης</w:t>
      </w:r>
      <w:r w:rsidR="009F00E8" w:rsidRPr="009F00E8">
        <w:t xml:space="preserve"> - </w:t>
      </w:r>
      <w:r w:rsidR="003C0661">
        <w:t>3 ή</w:t>
      </w:r>
      <w:r w:rsidR="00833F61">
        <w:t xml:space="preserve"> </w:t>
      </w:r>
      <w:r w:rsidR="00FF1C48">
        <w:t xml:space="preserve"> </w:t>
      </w:r>
      <w:r w:rsidR="003C0661">
        <w:t>4 αστέρων</w:t>
      </w:r>
    </w:p>
    <w:p w:rsidR="00A93479" w:rsidRDefault="00A93479" w:rsidP="00A93479">
      <w:pPr>
        <w:ind w:left="-567"/>
      </w:pPr>
      <w:r w:rsidRPr="00C9724B">
        <w:rPr>
          <w:b/>
        </w:rPr>
        <w:t>ΔΩΜΑΤΙΑ</w:t>
      </w:r>
      <w:r w:rsidR="00EE549D">
        <w:t xml:space="preserve">: μαθητών </w:t>
      </w:r>
      <w:r w:rsidR="009F00E8">
        <w:t>δίκλινα-</w:t>
      </w:r>
      <w:r w:rsidR="00EE549D">
        <w:t>τρίκλινα-</w:t>
      </w:r>
      <w:r>
        <w:t xml:space="preserve"> συνοδών μονόκλινα</w:t>
      </w:r>
    </w:p>
    <w:p w:rsidR="000926B6" w:rsidRDefault="00A93479" w:rsidP="009F00E8">
      <w:pPr>
        <w:ind w:left="-567"/>
        <w:rPr>
          <w:lang w:val="en-US"/>
        </w:rPr>
      </w:pPr>
      <w:r w:rsidRPr="00C9724B">
        <w:rPr>
          <w:b/>
        </w:rPr>
        <w:t>ΔΙΑΤΡΟΦΗ</w:t>
      </w:r>
      <w:r>
        <w:t xml:space="preserve">: Πρωινό    </w:t>
      </w:r>
    </w:p>
    <w:p w:rsidR="009F00E8" w:rsidRPr="009F00E8" w:rsidRDefault="009F00E8" w:rsidP="009F00E8">
      <w:pPr>
        <w:ind w:left="-567"/>
        <w:rPr>
          <w:lang w:val="en-US"/>
        </w:rPr>
      </w:pPr>
    </w:p>
    <w:p w:rsidR="00D56B91" w:rsidRPr="009F00E8" w:rsidRDefault="000926B6" w:rsidP="009F00E8">
      <w:pPr>
        <w:ind w:left="-567"/>
      </w:pPr>
      <w:r w:rsidRPr="00F903D3">
        <w:t xml:space="preserve">Το </w:t>
      </w:r>
      <w:proofErr w:type="spellStart"/>
      <w:r w:rsidRPr="00F903D3">
        <w:t>πρόγραµµα</w:t>
      </w:r>
      <w:proofErr w:type="spellEnd"/>
      <w:r>
        <w:t xml:space="preserve"> </w:t>
      </w:r>
      <w:r w:rsidRPr="00F903D3">
        <w:t>και οι όροι της εκδροµής θα συµπεριληφθούν στο Ιδιωτικό Συµφωνητικό  που θα υπογραφεί µε το Ταξιδιω</w:t>
      </w:r>
      <w:r>
        <w:t xml:space="preserve">τικό Πρακτορείο που θα επιλεγεί. </w:t>
      </w:r>
    </w:p>
    <w:p w:rsidR="009F00E8" w:rsidRDefault="009F00E8" w:rsidP="00A93479">
      <w:pPr>
        <w:ind w:left="-567" w:right="-1080"/>
        <w:rPr>
          <w:lang w:val="en-US"/>
        </w:rPr>
      </w:pPr>
    </w:p>
    <w:p w:rsidR="00A06462" w:rsidRDefault="00A93479" w:rsidP="00A93479">
      <w:pPr>
        <w:ind w:left="-567" w:right="-1080"/>
      </w:pPr>
      <w:r>
        <w:t xml:space="preserve">Οι ενδιαφερόμενοι θα </w:t>
      </w:r>
      <w:r w:rsidR="00A06462">
        <w:t>πρέπει:</w:t>
      </w:r>
    </w:p>
    <w:p w:rsidR="00D56B91" w:rsidRPr="009F00E8" w:rsidRDefault="00A06462" w:rsidP="009F00E8">
      <w:pPr>
        <w:ind w:left="-567" w:right="-1080"/>
      </w:pPr>
      <w:r>
        <w:t xml:space="preserve">Να </w:t>
      </w:r>
      <w:r w:rsidR="00A93479">
        <w:t xml:space="preserve">δώσουν την τελική συνολική τιμή του ταξιδιού και την τιμή κατά άτομο στην οποία θα περιλαμβάνονται όλοι οι απαιτούμενοι κατά περίπτωση φόροι. </w:t>
      </w:r>
    </w:p>
    <w:p w:rsidR="009F00E8" w:rsidRDefault="009F00E8" w:rsidP="00D56B91">
      <w:pPr>
        <w:ind w:left="-567" w:right="-1080"/>
        <w:rPr>
          <w:lang w:val="en-US"/>
        </w:rPr>
      </w:pPr>
    </w:p>
    <w:p w:rsidR="00D56B91" w:rsidRDefault="00A93479" w:rsidP="00D56B91">
      <w:pPr>
        <w:ind w:left="-567" w:right="-1080"/>
      </w:pPr>
      <w:r>
        <w:t xml:space="preserve">Οι προσφορές θα πρέπει να συνοδεύονται απαραίτητα με </w:t>
      </w:r>
      <w:r w:rsidR="00D56B91">
        <w:t>ασφαλιστήρια</w:t>
      </w:r>
      <w:r w:rsidR="00D56B91" w:rsidRPr="00F903D3">
        <w:t xml:space="preserve"> αστικής και επαγγελµατικής ευθύνης σ</w:t>
      </w:r>
      <w:r w:rsidR="00D56B91">
        <w:t>ύµφωνα µε την κείµενη  νοµοθεσία και με</w:t>
      </w:r>
      <w:r w:rsidR="00D56B91" w:rsidRPr="00D56B91">
        <w:t xml:space="preserve"> </w:t>
      </w:r>
      <w:r w:rsidR="00D56B91">
        <w:t>υπεύθυνη δήλωση ότι υπάρχει ειδικό σήμα λειτουργίας το οποίο βρίσκεται σε ισχύ.</w:t>
      </w:r>
    </w:p>
    <w:p w:rsidR="00D56B91" w:rsidRDefault="00D56B91" w:rsidP="00D56B91">
      <w:pPr>
        <w:ind w:left="-567" w:right="-1080"/>
      </w:pPr>
    </w:p>
    <w:p w:rsidR="00D56B91" w:rsidRDefault="009F00E8" w:rsidP="0031569A">
      <w:pPr>
        <w:ind w:left="-567" w:right="-1080"/>
      </w:pPr>
      <w:r w:rsidRPr="009F00E8">
        <w:lastRenderedPageBreak/>
        <w:t xml:space="preserve">     </w:t>
      </w:r>
      <w:r w:rsidR="00D56B91">
        <w:t xml:space="preserve">Οι προσφορές πρέπει να κατατεθούν σε κλειστό φάκελο στο γραφείο της Διεύθυνσης του σχολείου μέχρι τη </w:t>
      </w:r>
      <w:r w:rsidR="00D56B91">
        <w:rPr>
          <w:b/>
        </w:rPr>
        <w:t xml:space="preserve">Τετάρτη 8 </w:t>
      </w:r>
      <w:r w:rsidR="00D56B91" w:rsidRPr="00C9724B">
        <w:rPr>
          <w:b/>
        </w:rPr>
        <w:t xml:space="preserve">Φεβρουαρίου </w:t>
      </w:r>
      <w:r w:rsidR="00D56B91">
        <w:rPr>
          <w:b/>
        </w:rPr>
        <w:t xml:space="preserve">2017 </w:t>
      </w:r>
      <w:r w:rsidR="00D56B91" w:rsidRPr="00C9724B">
        <w:rPr>
          <w:b/>
        </w:rPr>
        <w:t>και ώρα 13:00</w:t>
      </w:r>
      <w:r w:rsidR="00D56B91">
        <w:t>.</w:t>
      </w:r>
    </w:p>
    <w:p w:rsidR="00A93479" w:rsidRPr="00E83952" w:rsidRDefault="00A93479" w:rsidP="00A93479">
      <w:pPr>
        <w:ind w:left="-567"/>
      </w:pPr>
      <w:r>
        <w:t xml:space="preserve"> </w:t>
      </w:r>
    </w:p>
    <w:p w:rsidR="00A93479" w:rsidRDefault="00A93479" w:rsidP="00A93479">
      <w:pPr>
        <w:rPr>
          <w:sz w:val="22"/>
          <w:szCs w:val="22"/>
        </w:rPr>
      </w:pPr>
    </w:p>
    <w:p w:rsidR="0031569A" w:rsidRDefault="00A93479" w:rsidP="00A93479">
      <w:pPr>
        <w:rPr>
          <w:b/>
          <w:sz w:val="22"/>
          <w:szCs w:val="22"/>
        </w:rPr>
      </w:pPr>
      <w:r w:rsidRPr="00852308">
        <w:rPr>
          <w:b/>
          <w:sz w:val="22"/>
          <w:szCs w:val="22"/>
        </w:rPr>
        <w:t xml:space="preserve">                                                                                                   Η Διευθύντρια  </w:t>
      </w:r>
      <w:r w:rsidR="0031569A">
        <w:rPr>
          <w:b/>
          <w:sz w:val="22"/>
          <w:szCs w:val="22"/>
        </w:rPr>
        <w:t xml:space="preserve">                   </w:t>
      </w:r>
    </w:p>
    <w:p w:rsidR="009F00E8" w:rsidRDefault="0031569A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</w:t>
      </w:r>
    </w:p>
    <w:p w:rsidR="009F00E8" w:rsidRDefault="009F00E8">
      <w:pPr>
        <w:rPr>
          <w:b/>
          <w:sz w:val="22"/>
          <w:szCs w:val="22"/>
          <w:lang w:val="en-US"/>
        </w:rPr>
      </w:pPr>
    </w:p>
    <w:p w:rsidR="009F00E8" w:rsidRDefault="009F00E8">
      <w:pPr>
        <w:rPr>
          <w:b/>
          <w:sz w:val="22"/>
          <w:szCs w:val="22"/>
          <w:lang w:val="en-US"/>
        </w:rPr>
      </w:pPr>
    </w:p>
    <w:p w:rsidR="0031569A" w:rsidRDefault="009F00E8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                                                                                          </w:t>
      </w:r>
      <w:r w:rsidR="0031569A">
        <w:rPr>
          <w:b/>
          <w:sz w:val="22"/>
          <w:szCs w:val="22"/>
        </w:rPr>
        <w:t xml:space="preserve">  </w:t>
      </w:r>
      <w:r w:rsidR="00A93479" w:rsidRPr="00852308">
        <w:rPr>
          <w:b/>
          <w:sz w:val="22"/>
          <w:szCs w:val="22"/>
        </w:rPr>
        <w:t xml:space="preserve">ΠΑΛΥΒΟΥ ΠΑΝΑΓΙΩΤΑ </w:t>
      </w:r>
    </w:p>
    <w:p w:rsidR="009F00E8" w:rsidRPr="009F00E8" w:rsidRDefault="009F00E8">
      <w:pPr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 xml:space="preserve">                                                                                                </w:t>
      </w:r>
      <w:r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</w:rPr>
        <w:t>ΠΕ1404</w:t>
      </w:r>
    </w:p>
    <w:sectPr w:rsidR="009F00E8" w:rsidRPr="009F00E8" w:rsidSect="000926B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55529"/>
    <w:multiLevelType w:val="hybridMultilevel"/>
    <w:tmpl w:val="99C23348"/>
    <w:lvl w:ilvl="0" w:tplc="BA501EF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44DD5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40FCD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0054D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D055A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744C8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CE660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1E36F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866D7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A93479"/>
    <w:rsid w:val="00000129"/>
    <w:rsid w:val="00040F20"/>
    <w:rsid w:val="000926B6"/>
    <w:rsid w:val="0017725D"/>
    <w:rsid w:val="001C37C6"/>
    <w:rsid w:val="002A1391"/>
    <w:rsid w:val="002C7D3C"/>
    <w:rsid w:val="003148F4"/>
    <w:rsid w:val="0031569A"/>
    <w:rsid w:val="00335A17"/>
    <w:rsid w:val="00351FE4"/>
    <w:rsid w:val="00383CF0"/>
    <w:rsid w:val="00383DD5"/>
    <w:rsid w:val="003C0661"/>
    <w:rsid w:val="003F3BC9"/>
    <w:rsid w:val="00433EEB"/>
    <w:rsid w:val="00470062"/>
    <w:rsid w:val="004F5989"/>
    <w:rsid w:val="00554179"/>
    <w:rsid w:val="00566297"/>
    <w:rsid w:val="005A0929"/>
    <w:rsid w:val="00627ADF"/>
    <w:rsid w:val="00662162"/>
    <w:rsid w:val="0071022E"/>
    <w:rsid w:val="00833F61"/>
    <w:rsid w:val="008F431B"/>
    <w:rsid w:val="00965083"/>
    <w:rsid w:val="009F00E8"/>
    <w:rsid w:val="00A01783"/>
    <w:rsid w:val="00A030F1"/>
    <w:rsid w:val="00A032E5"/>
    <w:rsid w:val="00A06462"/>
    <w:rsid w:val="00A17065"/>
    <w:rsid w:val="00A27E08"/>
    <w:rsid w:val="00A3375C"/>
    <w:rsid w:val="00A36F4C"/>
    <w:rsid w:val="00A93479"/>
    <w:rsid w:val="00BC0ED6"/>
    <w:rsid w:val="00C029D0"/>
    <w:rsid w:val="00C64453"/>
    <w:rsid w:val="00CF4323"/>
    <w:rsid w:val="00D56B91"/>
    <w:rsid w:val="00D94B5E"/>
    <w:rsid w:val="00DE352B"/>
    <w:rsid w:val="00E07B54"/>
    <w:rsid w:val="00E435B4"/>
    <w:rsid w:val="00E85FB4"/>
    <w:rsid w:val="00EE3215"/>
    <w:rsid w:val="00EE549D"/>
    <w:rsid w:val="00F033C9"/>
    <w:rsid w:val="00F26193"/>
    <w:rsid w:val="00F71F5F"/>
    <w:rsid w:val="00FE57A1"/>
    <w:rsid w:val="00FF1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479"/>
    <w:pPr>
      <w:spacing w:after="0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A93479"/>
    <w:rPr>
      <w:rFonts w:ascii="Times New Roman" w:hAnsi="Times New Roman" w:cs="Times New Roman" w:hint="default"/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A9347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93479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il@gym-gefyr.thess.sch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3D4F0-9DF4-4B71-B3C3-657A833E9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434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2015-01-30T06:56:00Z</dcterms:created>
  <dcterms:modified xsi:type="dcterms:W3CDTF">2017-02-01T11:05:00Z</dcterms:modified>
</cp:coreProperties>
</file>