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2AB" w:rsidRPr="00E2007A" w:rsidRDefault="001862AB" w:rsidP="001862AB">
      <w:pPr>
        <w:spacing w:line="276" w:lineRule="auto"/>
        <w:rPr>
          <w:rFonts w:ascii="Tahoma" w:hAnsi="Tahoma" w:cs="Tahoma"/>
          <w:sz w:val="22"/>
          <w:szCs w:val="22"/>
        </w:rPr>
      </w:pPr>
    </w:p>
    <w:p w:rsidR="001862AB" w:rsidRPr="00E2007A" w:rsidRDefault="001862AB" w:rsidP="001862AB">
      <w:pPr>
        <w:spacing w:line="276" w:lineRule="auto"/>
        <w:rPr>
          <w:rFonts w:ascii="Tahoma" w:hAnsi="Tahoma" w:cs="Tahoma"/>
          <w:sz w:val="22"/>
          <w:szCs w:val="22"/>
        </w:rPr>
      </w:pPr>
      <w:r w:rsidRPr="00E2007A">
        <w:rPr>
          <w:rFonts w:ascii="Tahoma" w:hAnsi="Tahoma" w:cs="Tahoma"/>
          <w:noProof/>
          <w:sz w:val="22"/>
          <w:szCs w:val="22"/>
        </w:rPr>
        <w:drawing>
          <wp:anchor distT="0" distB="0" distL="114300" distR="114300" simplePos="0" relativeHeight="251659264" behindDoc="0" locked="0" layoutInCell="1" allowOverlap="1">
            <wp:simplePos x="0" y="0"/>
            <wp:positionH relativeFrom="column">
              <wp:posOffset>713740</wp:posOffset>
            </wp:positionH>
            <wp:positionV relativeFrom="paragraph">
              <wp:posOffset>-84455</wp:posOffset>
            </wp:positionV>
            <wp:extent cx="362585" cy="365760"/>
            <wp:effectExtent l="19050" t="0" r="0" b="0"/>
            <wp:wrapSquare wrapText="bothSides"/>
            <wp:docPr id="1" name="0 - Εικόνα" descr="ΕΘΝΟΣΗΜΟ.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ΘΝΟΣΗΜΟ.bmp"/>
                    <pic:cNvPicPr/>
                  </pic:nvPicPr>
                  <pic:blipFill>
                    <a:blip r:embed="rId6" cstate="print"/>
                    <a:stretch>
                      <a:fillRect/>
                    </a:stretch>
                  </pic:blipFill>
                  <pic:spPr>
                    <a:xfrm>
                      <a:off x="0" y="0"/>
                      <a:ext cx="362585" cy="365760"/>
                    </a:xfrm>
                    <a:prstGeom prst="rect">
                      <a:avLst/>
                    </a:prstGeom>
                  </pic:spPr>
                </pic:pic>
              </a:graphicData>
            </a:graphic>
          </wp:anchor>
        </w:drawing>
      </w:r>
    </w:p>
    <w:tbl>
      <w:tblPr>
        <w:tblStyle w:val="a3"/>
        <w:tblW w:w="8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6"/>
        <w:gridCol w:w="1670"/>
        <w:gridCol w:w="3075"/>
      </w:tblGrid>
      <w:tr w:rsidR="001862AB" w:rsidRPr="00E2007A" w:rsidTr="001D5233">
        <w:trPr>
          <w:trHeight w:val="112"/>
        </w:trPr>
        <w:tc>
          <w:tcPr>
            <w:tcW w:w="3646" w:type="dxa"/>
          </w:tcPr>
          <w:p w:rsidR="001862AB" w:rsidRPr="00E2007A" w:rsidRDefault="001862AB" w:rsidP="001D5233">
            <w:pPr>
              <w:pStyle w:val="1"/>
              <w:spacing w:line="276" w:lineRule="auto"/>
              <w:contextualSpacing/>
              <w:outlineLvl w:val="0"/>
              <w:rPr>
                <w:rFonts w:ascii="Tahoma" w:hAnsi="Tahoma" w:cs="Tahoma"/>
                <w:sz w:val="22"/>
                <w:szCs w:val="22"/>
              </w:rPr>
            </w:pPr>
            <w:r w:rsidRPr="00E2007A">
              <w:rPr>
                <w:rFonts w:ascii="Tahoma" w:hAnsi="Tahoma" w:cs="Tahoma"/>
                <w:sz w:val="22"/>
                <w:szCs w:val="22"/>
              </w:rPr>
              <w:t>ΕΛΛΗΝΙΚΗ ΔΗΜΟΚΡΑΤΙΑ</w:t>
            </w:r>
          </w:p>
          <w:p w:rsidR="001862AB" w:rsidRPr="00E2007A" w:rsidRDefault="001862AB" w:rsidP="001D5233">
            <w:pPr>
              <w:spacing w:line="276" w:lineRule="auto"/>
              <w:contextualSpacing/>
              <w:rPr>
                <w:rFonts w:ascii="Tahoma" w:hAnsi="Tahoma" w:cs="Tahoma"/>
                <w:b/>
                <w:bCs/>
              </w:rPr>
            </w:pPr>
            <w:r w:rsidRPr="00E2007A">
              <w:rPr>
                <w:rFonts w:ascii="Tahoma" w:hAnsi="Tahoma" w:cs="Tahoma"/>
                <w:b/>
              </w:rPr>
              <w:t xml:space="preserve"> </w:t>
            </w:r>
            <w:r w:rsidRPr="00E2007A">
              <w:rPr>
                <w:rFonts w:ascii="Tahoma" w:hAnsi="Tahoma" w:cs="Tahoma"/>
                <w:b/>
                <w:bCs/>
              </w:rPr>
              <w:t>ΥΠΟΥΡΓΕΙΟ ΠΑΙΔΕΙΑΣ ΕΡΕΥΝΑΣ &amp; ΘΡΗΣΚΕΥΜΑΤΩΝ</w:t>
            </w:r>
          </w:p>
          <w:p w:rsidR="001862AB" w:rsidRPr="00E2007A" w:rsidRDefault="001862AB" w:rsidP="001D5233">
            <w:pPr>
              <w:pStyle w:val="1"/>
              <w:spacing w:line="276" w:lineRule="auto"/>
              <w:contextualSpacing/>
              <w:outlineLvl w:val="0"/>
              <w:rPr>
                <w:rFonts w:ascii="Tahoma" w:hAnsi="Tahoma" w:cs="Tahoma"/>
                <w:sz w:val="22"/>
                <w:szCs w:val="22"/>
              </w:rPr>
            </w:pPr>
            <w:r w:rsidRPr="00E2007A">
              <w:rPr>
                <w:rFonts w:ascii="Tahoma" w:hAnsi="Tahoma" w:cs="Tahoma"/>
                <w:bCs/>
                <w:sz w:val="22"/>
                <w:szCs w:val="22"/>
              </w:rPr>
              <w:t>ΠΕΡ. Δ/ΝΣΗ Π/ΘΜΙΑΣ &amp; Δ/ΘΜΙΑΣ ΕΚΠ/ΣΗΣ</w:t>
            </w:r>
            <w:r w:rsidRPr="00E2007A">
              <w:rPr>
                <w:rFonts w:ascii="Tahoma" w:hAnsi="Tahoma" w:cs="Tahoma"/>
                <w:sz w:val="22"/>
                <w:szCs w:val="22"/>
              </w:rPr>
              <w:t xml:space="preserve"> ΚΕΝΤΡΙΚΗΣ ΜΑΚΕΔΟΝΙΑΣ    </w:t>
            </w:r>
          </w:p>
          <w:p w:rsidR="001862AB" w:rsidRPr="00E2007A" w:rsidRDefault="001862AB" w:rsidP="001D5233">
            <w:pPr>
              <w:spacing w:line="276" w:lineRule="auto"/>
              <w:contextualSpacing/>
              <w:rPr>
                <w:rFonts w:ascii="Tahoma" w:hAnsi="Tahoma" w:cs="Tahoma"/>
                <w:b/>
                <w:bCs/>
              </w:rPr>
            </w:pPr>
            <w:r w:rsidRPr="00E2007A">
              <w:rPr>
                <w:rFonts w:ascii="Tahoma" w:hAnsi="Tahoma" w:cs="Tahoma"/>
                <w:b/>
                <w:bCs/>
              </w:rPr>
              <w:t>Δ/ΝΣΗ Δ/ΘΜΙΑΣ ΕΚΠ/ΣΗΣ ΔΥΤ. ΘΕΣ/ΝΙΚΗΣ</w:t>
            </w:r>
          </w:p>
          <w:p w:rsidR="001862AB" w:rsidRPr="00E2007A" w:rsidRDefault="001862AB" w:rsidP="001D5233">
            <w:pPr>
              <w:spacing w:line="276" w:lineRule="auto"/>
              <w:contextualSpacing/>
              <w:rPr>
                <w:rFonts w:ascii="Tahoma" w:hAnsi="Tahoma" w:cs="Tahoma"/>
                <w:b/>
                <w:bCs/>
              </w:rPr>
            </w:pPr>
            <w:r w:rsidRPr="00E2007A">
              <w:rPr>
                <w:rFonts w:ascii="Tahoma" w:hAnsi="Tahoma" w:cs="Tahoma"/>
                <w:b/>
                <w:bCs/>
              </w:rPr>
              <w:t>2</w:t>
            </w:r>
            <w:r w:rsidRPr="00E2007A">
              <w:rPr>
                <w:rFonts w:ascii="Tahoma" w:hAnsi="Tahoma" w:cs="Tahoma"/>
                <w:b/>
                <w:bCs/>
                <w:vertAlign w:val="superscript"/>
              </w:rPr>
              <w:t>Ο</w:t>
            </w:r>
            <w:r w:rsidRPr="00E2007A">
              <w:rPr>
                <w:rFonts w:ascii="Tahoma" w:hAnsi="Tahoma" w:cs="Tahoma"/>
                <w:b/>
                <w:bCs/>
              </w:rPr>
              <w:t xml:space="preserve"> ΓΡΑΦΕΙΟ Δ/ΘΜΙΑΣ ΕΚΠ/ΣΗΣ                                          2</w:t>
            </w:r>
            <w:r w:rsidRPr="00E2007A">
              <w:rPr>
                <w:rFonts w:ascii="Tahoma" w:hAnsi="Tahoma" w:cs="Tahoma"/>
                <w:b/>
                <w:bCs/>
                <w:vertAlign w:val="superscript"/>
              </w:rPr>
              <w:t>Ο</w:t>
            </w:r>
            <w:r w:rsidRPr="00E2007A">
              <w:rPr>
                <w:rFonts w:ascii="Tahoma" w:hAnsi="Tahoma" w:cs="Tahoma"/>
                <w:b/>
                <w:bCs/>
              </w:rPr>
              <w:t xml:space="preserve"> ΓΕΛ ΕΧΕΔΩΡΟΥ(Ν. ΜΑΓΝΗΣΙΑΣ)</w:t>
            </w:r>
          </w:p>
          <w:p w:rsidR="001862AB" w:rsidRPr="00E2007A" w:rsidRDefault="001862AB" w:rsidP="001D5233">
            <w:pPr>
              <w:spacing w:line="276" w:lineRule="auto"/>
              <w:contextualSpacing/>
              <w:rPr>
                <w:rFonts w:ascii="Tahoma" w:hAnsi="Tahoma" w:cs="Tahoma"/>
                <w:b/>
              </w:rPr>
            </w:pPr>
            <w:r w:rsidRPr="00E2007A">
              <w:rPr>
                <w:rFonts w:ascii="Tahoma" w:hAnsi="Tahoma" w:cs="Tahoma"/>
                <w:b/>
              </w:rPr>
              <w:t>ΔΙΕΥΘΥΝΣΗ: ΚΟΥΝΤΟΥΡΙΩΤΟΥ 2</w:t>
            </w:r>
          </w:p>
          <w:tbl>
            <w:tblPr>
              <w:tblW w:w="2519" w:type="dxa"/>
              <w:tblCellSpacing w:w="0" w:type="dxa"/>
              <w:tblCellMar>
                <w:left w:w="0" w:type="dxa"/>
                <w:right w:w="0" w:type="dxa"/>
              </w:tblCellMar>
              <w:tblLook w:val="04A0" w:firstRow="1" w:lastRow="0" w:firstColumn="1" w:lastColumn="0" w:noHBand="0" w:noVBand="1"/>
            </w:tblPr>
            <w:tblGrid>
              <w:gridCol w:w="2519"/>
            </w:tblGrid>
            <w:tr w:rsidR="001862AB" w:rsidRPr="00E2007A" w:rsidTr="001D5233">
              <w:trPr>
                <w:trHeight w:val="6"/>
                <w:tblCellSpacing w:w="0" w:type="dxa"/>
              </w:trPr>
              <w:tc>
                <w:tcPr>
                  <w:tcW w:w="0" w:type="auto"/>
                  <w:hideMark/>
                </w:tcPr>
                <w:p w:rsidR="001862AB" w:rsidRPr="00E2007A" w:rsidRDefault="001862AB" w:rsidP="001D5233">
                  <w:pPr>
                    <w:spacing w:line="276" w:lineRule="auto"/>
                    <w:contextualSpacing/>
                    <w:rPr>
                      <w:rFonts w:ascii="Tahoma" w:hAnsi="Tahoma" w:cs="Tahoma"/>
                      <w:b/>
                    </w:rPr>
                  </w:pPr>
                </w:p>
              </w:tc>
            </w:tr>
            <w:tr w:rsidR="001862AB" w:rsidRPr="00E2007A" w:rsidTr="001D5233">
              <w:trPr>
                <w:tblCellSpacing w:w="0" w:type="dxa"/>
              </w:trPr>
              <w:tc>
                <w:tcPr>
                  <w:tcW w:w="0" w:type="auto"/>
                  <w:hideMark/>
                </w:tcPr>
                <w:p w:rsidR="001862AB" w:rsidRPr="00E2007A" w:rsidRDefault="001862AB" w:rsidP="001D5233">
                  <w:pPr>
                    <w:spacing w:line="276" w:lineRule="auto"/>
                    <w:contextualSpacing/>
                    <w:rPr>
                      <w:rFonts w:ascii="Tahoma" w:hAnsi="Tahoma" w:cs="Tahoma"/>
                      <w:b/>
                    </w:rPr>
                  </w:pPr>
                </w:p>
              </w:tc>
            </w:tr>
            <w:tr w:rsidR="001862AB" w:rsidRPr="00E2007A" w:rsidTr="001D5233">
              <w:trPr>
                <w:tblCellSpacing w:w="0" w:type="dxa"/>
              </w:trPr>
              <w:tc>
                <w:tcPr>
                  <w:tcW w:w="0" w:type="auto"/>
                  <w:hideMark/>
                </w:tcPr>
                <w:p w:rsidR="001862AB" w:rsidRPr="00E2007A" w:rsidRDefault="001862AB" w:rsidP="001D5233">
                  <w:pPr>
                    <w:spacing w:line="276" w:lineRule="auto"/>
                    <w:contextualSpacing/>
                    <w:rPr>
                      <w:rFonts w:ascii="Tahoma" w:hAnsi="Tahoma" w:cs="Tahoma"/>
                      <w:b/>
                    </w:rPr>
                  </w:pPr>
                </w:p>
              </w:tc>
            </w:tr>
            <w:tr w:rsidR="001862AB" w:rsidRPr="00E2007A" w:rsidTr="001D5233">
              <w:trPr>
                <w:trHeight w:val="21"/>
                <w:tblCellSpacing w:w="0" w:type="dxa"/>
              </w:trPr>
              <w:tc>
                <w:tcPr>
                  <w:tcW w:w="0" w:type="auto"/>
                  <w:hideMark/>
                </w:tcPr>
                <w:p w:rsidR="001862AB" w:rsidRPr="00E2007A" w:rsidRDefault="001862AB" w:rsidP="001D5233">
                  <w:pPr>
                    <w:spacing w:line="276" w:lineRule="auto"/>
                    <w:contextualSpacing/>
                    <w:rPr>
                      <w:rFonts w:ascii="Tahoma" w:hAnsi="Tahoma" w:cs="Tahoma"/>
                      <w:b/>
                    </w:rPr>
                  </w:pPr>
                  <w:r w:rsidRPr="00E2007A">
                    <w:rPr>
                      <w:rFonts w:ascii="Tahoma" w:hAnsi="Tahoma" w:cs="Tahoma"/>
                      <w:b/>
                      <w:sz w:val="22"/>
                      <w:szCs w:val="22"/>
                    </w:rPr>
                    <w:t xml:space="preserve">57008 </w:t>
                  </w:r>
                </w:p>
                <w:p w:rsidR="001862AB" w:rsidRPr="00E2007A" w:rsidRDefault="001862AB" w:rsidP="001D5233">
                  <w:pPr>
                    <w:spacing w:line="276" w:lineRule="auto"/>
                    <w:contextualSpacing/>
                    <w:rPr>
                      <w:rFonts w:ascii="Tahoma" w:hAnsi="Tahoma" w:cs="Tahoma"/>
                      <w:b/>
                    </w:rPr>
                  </w:pPr>
                  <w:proofErr w:type="spellStart"/>
                  <w:r w:rsidRPr="00E2007A">
                    <w:rPr>
                      <w:rFonts w:ascii="Tahoma" w:hAnsi="Tahoma" w:cs="Tahoma"/>
                      <w:b/>
                      <w:sz w:val="22"/>
                      <w:szCs w:val="22"/>
                    </w:rPr>
                    <w:t>Τηλ</w:t>
                  </w:r>
                  <w:proofErr w:type="spellEnd"/>
                  <w:r w:rsidRPr="00E2007A">
                    <w:rPr>
                      <w:rFonts w:ascii="Tahoma" w:hAnsi="Tahoma" w:cs="Tahoma"/>
                      <w:b/>
                      <w:sz w:val="22"/>
                      <w:szCs w:val="22"/>
                    </w:rPr>
                    <w:t>.: 2310782027 2310781270</w:t>
                  </w:r>
                </w:p>
                <w:p w:rsidR="001862AB" w:rsidRPr="00E2007A" w:rsidRDefault="001862AB" w:rsidP="001D5233">
                  <w:pPr>
                    <w:spacing w:line="276" w:lineRule="auto"/>
                    <w:contextualSpacing/>
                    <w:rPr>
                      <w:rFonts w:ascii="Tahoma" w:hAnsi="Tahoma" w:cs="Tahoma"/>
                      <w:b/>
                    </w:rPr>
                  </w:pPr>
                </w:p>
                <w:p w:rsidR="001862AB" w:rsidRPr="00E2007A" w:rsidRDefault="001862AB" w:rsidP="001D5233">
                  <w:pPr>
                    <w:spacing w:line="276" w:lineRule="auto"/>
                    <w:contextualSpacing/>
                    <w:rPr>
                      <w:rFonts w:ascii="Tahoma" w:hAnsi="Tahoma" w:cs="Tahoma"/>
                      <w:b/>
                    </w:rPr>
                  </w:pPr>
                </w:p>
              </w:tc>
            </w:tr>
          </w:tbl>
          <w:p w:rsidR="001862AB" w:rsidRPr="00E2007A" w:rsidRDefault="001862AB" w:rsidP="001D5233">
            <w:pPr>
              <w:pStyle w:val="1"/>
              <w:spacing w:line="276" w:lineRule="auto"/>
              <w:contextualSpacing/>
              <w:jc w:val="both"/>
              <w:outlineLvl w:val="0"/>
              <w:rPr>
                <w:rFonts w:ascii="Tahoma" w:hAnsi="Tahoma" w:cs="Tahoma"/>
                <w:sz w:val="22"/>
                <w:szCs w:val="22"/>
              </w:rPr>
            </w:pPr>
            <w:r w:rsidRPr="00E2007A">
              <w:rPr>
                <w:rFonts w:ascii="Tahoma" w:hAnsi="Tahoma" w:cs="Tahoma"/>
                <w:sz w:val="22"/>
                <w:szCs w:val="22"/>
              </w:rPr>
              <w:t xml:space="preserve">                                                                                   </w:t>
            </w:r>
          </w:p>
        </w:tc>
        <w:tc>
          <w:tcPr>
            <w:tcW w:w="1670" w:type="dxa"/>
          </w:tcPr>
          <w:p w:rsidR="001862AB" w:rsidRPr="00E2007A" w:rsidRDefault="001862AB" w:rsidP="001D5233">
            <w:pPr>
              <w:pStyle w:val="1"/>
              <w:spacing w:line="276" w:lineRule="auto"/>
              <w:contextualSpacing/>
              <w:jc w:val="both"/>
              <w:outlineLvl w:val="0"/>
              <w:rPr>
                <w:rFonts w:ascii="Tahoma" w:hAnsi="Tahoma" w:cs="Tahoma"/>
                <w:sz w:val="22"/>
                <w:szCs w:val="22"/>
              </w:rPr>
            </w:pPr>
          </w:p>
          <w:p w:rsidR="001862AB" w:rsidRPr="00E2007A" w:rsidRDefault="001862AB" w:rsidP="001D5233">
            <w:pPr>
              <w:pStyle w:val="1"/>
              <w:spacing w:line="276" w:lineRule="auto"/>
              <w:contextualSpacing/>
              <w:jc w:val="both"/>
              <w:outlineLvl w:val="0"/>
              <w:rPr>
                <w:rFonts w:ascii="Tahoma" w:hAnsi="Tahoma" w:cs="Tahoma"/>
                <w:sz w:val="22"/>
                <w:szCs w:val="22"/>
              </w:rPr>
            </w:pPr>
          </w:p>
          <w:p w:rsidR="001862AB" w:rsidRPr="00E2007A" w:rsidRDefault="001862AB" w:rsidP="001D5233">
            <w:pPr>
              <w:pStyle w:val="1"/>
              <w:spacing w:line="276" w:lineRule="auto"/>
              <w:contextualSpacing/>
              <w:jc w:val="both"/>
              <w:outlineLvl w:val="0"/>
              <w:rPr>
                <w:rFonts w:ascii="Tahoma" w:hAnsi="Tahoma" w:cs="Tahoma"/>
                <w:sz w:val="22"/>
                <w:szCs w:val="22"/>
              </w:rPr>
            </w:pPr>
          </w:p>
          <w:p w:rsidR="001862AB" w:rsidRPr="00E2007A" w:rsidRDefault="001862AB" w:rsidP="001D5233">
            <w:pPr>
              <w:pStyle w:val="1"/>
              <w:spacing w:line="276" w:lineRule="auto"/>
              <w:contextualSpacing/>
              <w:jc w:val="both"/>
              <w:outlineLvl w:val="0"/>
              <w:rPr>
                <w:rFonts w:ascii="Tahoma" w:hAnsi="Tahoma" w:cs="Tahoma"/>
                <w:sz w:val="22"/>
                <w:szCs w:val="22"/>
              </w:rPr>
            </w:pPr>
          </w:p>
          <w:p w:rsidR="001862AB" w:rsidRPr="00E2007A" w:rsidRDefault="001862AB" w:rsidP="001D5233">
            <w:pPr>
              <w:pStyle w:val="1"/>
              <w:spacing w:line="276" w:lineRule="auto"/>
              <w:contextualSpacing/>
              <w:jc w:val="both"/>
              <w:outlineLvl w:val="0"/>
              <w:rPr>
                <w:rFonts w:ascii="Tahoma" w:hAnsi="Tahoma" w:cs="Tahoma"/>
                <w:sz w:val="22"/>
                <w:szCs w:val="22"/>
              </w:rPr>
            </w:pPr>
            <w:r w:rsidRPr="00E2007A">
              <w:rPr>
                <w:rFonts w:ascii="Tahoma" w:hAnsi="Tahoma" w:cs="Tahoma"/>
                <w:sz w:val="22"/>
                <w:szCs w:val="22"/>
              </w:rPr>
              <w:t xml:space="preserve">                 ΠΡΟΣ</w:t>
            </w:r>
          </w:p>
        </w:tc>
        <w:tc>
          <w:tcPr>
            <w:tcW w:w="3075" w:type="dxa"/>
          </w:tcPr>
          <w:p w:rsidR="001862AB" w:rsidRPr="00E2007A" w:rsidRDefault="001862AB" w:rsidP="001D5233">
            <w:pPr>
              <w:pStyle w:val="1"/>
              <w:spacing w:line="276" w:lineRule="auto"/>
              <w:contextualSpacing/>
              <w:jc w:val="both"/>
              <w:outlineLvl w:val="0"/>
              <w:rPr>
                <w:rFonts w:ascii="Tahoma" w:hAnsi="Tahoma" w:cs="Tahoma"/>
                <w:sz w:val="22"/>
                <w:szCs w:val="22"/>
              </w:rPr>
            </w:pPr>
            <w:r w:rsidRPr="00E2007A">
              <w:rPr>
                <w:rFonts w:ascii="Tahoma" w:hAnsi="Tahoma" w:cs="Tahoma"/>
                <w:sz w:val="22"/>
                <w:szCs w:val="22"/>
              </w:rPr>
              <w:t xml:space="preserve"> Ν. Μαγνησία </w:t>
            </w:r>
            <w:r w:rsidRPr="001862AB">
              <w:rPr>
                <w:rFonts w:ascii="Tahoma" w:hAnsi="Tahoma" w:cs="Tahoma"/>
                <w:sz w:val="22"/>
                <w:szCs w:val="22"/>
              </w:rPr>
              <w:t>14</w:t>
            </w:r>
            <w:r w:rsidRPr="00E2007A">
              <w:rPr>
                <w:rFonts w:ascii="Tahoma" w:hAnsi="Tahoma" w:cs="Tahoma"/>
                <w:sz w:val="22"/>
                <w:szCs w:val="22"/>
              </w:rPr>
              <w:t>-1</w:t>
            </w:r>
            <w:r w:rsidRPr="001862AB">
              <w:rPr>
                <w:rFonts w:ascii="Tahoma" w:hAnsi="Tahoma" w:cs="Tahoma"/>
                <w:sz w:val="22"/>
                <w:szCs w:val="22"/>
              </w:rPr>
              <w:t>1</w:t>
            </w:r>
            <w:r w:rsidRPr="00E2007A">
              <w:rPr>
                <w:rFonts w:ascii="Tahoma" w:hAnsi="Tahoma" w:cs="Tahoma"/>
                <w:sz w:val="22"/>
                <w:szCs w:val="22"/>
              </w:rPr>
              <w:t>-2017</w:t>
            </w:r>
          </w:p>
          <w:p w:rsidR="001862AB" w:rsidRPr="00F30E6C" w:rsidRDefault="001862AB" w:rsidP="001D5233">
            <w:pPr>
              <w:spacing w:line="276" w:lineRule="auto"/>
              <w:contextualSpacing/>
              <w:jc w:val="both"/>
              <w:rPr>
                <w:rFonts w:ascii="Tahoma" w:hAnsi="Tahoma" w:cs="Tahoma"/>
                <w:b/>
                <w:bCs/>
              </w:rPr>
            </w:pPr>
            <w:r w:rsidRPr="00E2007A">
              <w:rPr>
                <w:rFonts w:ascii="Tahoma" w:hAnsi="Tahoma" w:cs="Tahoma"/>
                <w:b/>
                <w:bCs/>
              </w:rPr>
              <w:t xml:space="preserve"> Αρ. </w:t>
            </w:r>
            <w:proofErr w:type="spellStart"/>
            <w:r w:rsidRPr="00E2007A">
              <w:rPr>
                <w:rFonts w:ascii="Tahoma" w:hAnsi="Tahoma" w:cs="Tahoma"/>
                <w:b/>
                <w:bCs/>
              </w:rPr>
              <w:t>Πρωτ</w:t>
            </w:r>
            <w:proofErr w:type="spellEnd"/>
            <w:r w:rsidRPr="00E2007A">
              <w:rPr>
                <w:rFonts w:ascii="Tahoma" w:hAnsi="Tahoma" w:cs="Tahoma"/>
                <w:b/>
                <w:bCs/>
              </w:rPr>
              <w:t>.:</w:t>
            </w:r>
            <w:r w:rsidR="00D53FA9" w:rsidRPr="00F30E6C">
              <w:rPr>
                <w:rFonts w:ascii="Tahoma" w:hAnsi="Tahoma" w:cs="Tahoma"/>
                <w:b/>
                <w:bCs/>
              </w:rPr>
              <w:t xml:space="preserve"> 635</w:t>
            </w:r>
          </w:p>
          <w:p w:rsidR="001862AB" w:rsidRPr="00E2007A" w:rsidRDefault="001862AB" w:rsidP="001D5233">
            <w:pPr>
              <w:spacing w:line="276" w:lineRule="auto"/>
              <w:contextualSpacing/>
              <w:jc w:val="both"/>
              <w:rPr>
                <w:rFonts w:ascii="Tahoma" w:hAnsi="Tahoma" w:cs="Tahoma"/>
                <w:b/>
              </w:rPr>
            </w:pPr>
            <w:r w:rsidRPr="00E2007A">
              <w:rPr>
                <w:rFonts w:ascii="Tahoma" w:hAnsi="Tahoma" w:cs="Tahoma"/>
                <w:b/>
              </w:rPr>
              <w:t xml:space="preserve"> </w:t>
            </w:r>
          </w:p>
          <w:p w:rsidR="001862AB" w:rsidRPr="00E2007A" w:rsidRDefault="001862AB" w:rsidP="001D5233">
            <w:pPr>
              <w:spacing w:line="276" w:lineRule="auto"/>
              <w:contextualSpacing/>
              <w:jc w:val="both"/>
              <w:rPr>
                <w:rFonts w:ascii="Tahoma" w:hAnsi="Tahoma" w:cs="Tahoma"/>
                <w:b/>
              </w:rPr>
            </w:pPr>
          </w:p>
          <w:p w:rsidR="001862AB" w:rsidRPr="00E2007A" w:rsidRDefault="001862AB" w:rsidP="001D5233">
            <w:pPr>
              <w:spacing w:line="276" w:lineRule="auto"/>
              <w:contextualSpacing/>
              <w:jc w:val="both"/>
              <w:rPr>
                <w:rFonts w:ascii="Tahoma" w:hAnsi="Tahoma" w:cs="Tahoma"/>
                <w:b/>
                <w:bCs/>
              </w:rPr>
            </w:pPr>
          </w:p>
          <w:p w:rsidR="001862AB" w:rsidRPr="00E2007A" w:rsidRDefault="001862AB" w:rsidP="001D5233">
            <w:pPr>
              <w:spacing w:line="276" w:lineRule="auto"/>
              <w:contextualSpacing/>
              <w:jc w:val="both"/>
              <w:rPr>
                <w:rFonts w:ascii="Tahoma" w:hAnsi="Tahoma" w:cs="Tahoma"/>
                <w:b/>
              </w:rPr>
            </w:pPr>
            <w:r w:rsidRPr="00E2007A">
              <w:rPr>
                <w:rFonts w:ascii="Tahoma" w:hAnsi="Tahoma" w:cs="Tahoma"/>
                <w:b/>
              </w:rPr>
              <w:t xml:space="preserve"> Διεύθυνση Δευτεροβάθμιας Εκπαίδευσης Δυτικής Θεσσαλονίκης</w:t>
            </w:r>
          </w:p>
          <w:p w:rsidR="001862AB" w:rsidRPr="00E2007A" w:rsidRDefault="001862AB" w:rsidP="001D5233">
            <w:pPr>
              <w:spacing w:line="276" w:lineRule="auto"/>
              <w:contextualSpacing/>
              <w:jc w:val="both"/>
              <w:rPr>
                <w:rFonts w:ascii="Tahoma" w:hAnsi="Tahoma" w:cs="Tahoma"/>
                <w:b/>
              </w:rPr>
            </w:pPr>
            <w:bookmarkStart w:id="0" w:name="_GoBack"/>
            <w:bookmarkEnd w:id="0"/>
          </w:p>
          <w:p w:rsidR="001862AB" w:rsidRPr="00E2007A" w:rsidRDefault="001862AB" w:rsidP="001D5233">
            <w:pPr>
              <w:spacing w:line="276" w:lineRule="auto"/>
              <w:contextualSpacing/>
              <w:jc w:val="both"/>
              <w:rPr>
                <w:rFonts w:ascii="Tahoma" w:hAnsi="Tahoma" w:cs="Tahoma"/>
                <w:b/>
              </w:rPr>
            </w:pPr>
          </w:p>
        </w:tc>
      </w:tr>
    </w:tbl>
    <w:p w:rsidR="001862AB" w:rsidRPr="001862AB" w:rsidRDefault="001862AB" w:rsidP="001862AB">
      <w:pPr>
        <w:pStyle w:val="a4"/>
        <w:spacing w:line="360" w:lineRule="auto"/>
        <w:ind w:right="-340" w:firstLine="0"/>
        <w:rPr>
          <w:rFonts w:ascii="Tahoma" w:hAnsi="Tahoma" w:cs="Tahoma"/>
        </w:rPr>
      </w:pPr>
      <w:r w:rsidRPr="001862AB">
        <w:rPr>
          <w:rFonts w:ascii="Tahoma" w:hAnsi="Tahoma" w:cs="Tahoma"/>
        </w:rPr>
        <w:t xml:space="preserve">ΘΕΜΑ: «Πρόσκληση εκδήλωσης ενδιαφέροντος για μετακίνηση μαθητών του </w:t>
      </w:r>
      <w:r>
        <w:rPr>
          <w:rFonts w:ascii="Tahoma" w:hAnsi="Tahoma" w:cs="Tahoma"/>
        </w:rPr>
        <w:t>2</w:t>
      </w:r>
      <w:r w:rsidRPr="001862AB">
        <w:rPr>
          <w:rFonts w:ascii="Tahoma" w:hAnsi="Tahoma" w:cs="Tahoma"/>
          <w:vertAlign w:val="superscript"/>
        </w:rPr>
        <w:t>ου</w:t>
      </w:r>
      <w:r w:rsidRPr="001862AB">
        <w:rPr>
          <w:rFonts w:ascii="Tahoma" w:hAnsi="Tahoma" w:cs="Tahoma"/>
        </w:rPr>
        <w:t xml:space="preserve"> ΓΕ</w:t>
      </w:r>
      <w:r>
        <w:rPr>
          <w:rFonts w:ascii="Tahoma" w:hAnsi="Tahoma" w:cs="Tahoma"/>
        </w:rPr>
        <w:t>.</w:t>
      </w:r>
      <w:r w:rsidRPr="001862AB">
        <w:rPr>
          <w:rFonts w:ascii="Tahoma" w:hAnsi="Tahoma" w:cs="Tahoma"/>
        </w:rPr>
        <w:t>Λ</w:t>
      </w:r>
      <w:r>
        <w:rPr>
          <w:rFonts w:ascii="Tahoma" w:hAnsi="Tahoma" w:cs="Tahoma"/>
        </w:rPr>
        <w:t>.</w:t>
      </w:r>
      <w:r w:rsidRPr="001862AB">
        <w:rPr>
          <w:rFonts w:ascii="Tahoma" w:hAnsi="Tahoma" w:cs="Tahoma"/>
        </w:rPr>
        <w:t xml:space="preserve"> </w:t>
      </w:r>
      <w:r>
        <w:rPr>
          <w:rFonts w:ascii="Tahoma" w:hAnsi="Tahoma" w:cs="Tahoma"/>
        </w:rPr>
        <w:t>Εχεδώρου</w:t>
      </w:r>
      <w:r w:rsidRPr="001862AB">
        <w:rPr>
          <w:rFonts w:ascii="Tahoma" w:hAnsi="Tahoma" w:cs="Tahoma"/>
        </w:rPr>
        <w:t xml:space="preserve"> στη Μονή </w:t>
      </w:r>
      <w:proofErr w:type="spellStart"/>
      <w:r w:rsidRPr="001862AB">
        <w:rPr>
          <w:rFonts w:ascii="Tahoma" w:hAnsi="Tahoma" w:cs="Tahoma"/>
        </w:rPr>
        <w:t>Λαζαριστών</w:t>
      </w:r>
      <w:proofErr w:type="spellEnd"/>
      <w:r w:rsidRPr="001862AB">
        <w:rPr>
          <w:rFonts w:ascii="Tahoma" w:hAnsi="Tahoma" w:cs="Tahoma"/>
        </w:rPr>
        <w:t>»</w:t>
      </w:r>
    </w:p>
    <w:p w:rsidR="001862AB" w:rsidRPr="001862AB" w:rsidRDefault="001862AB" w:rsidP="001862AB">
      <w:pPr>
        <w:spacing w:line="298" w:lineRule="auto"/>
        <w:jc w:val="both"/>
        <w:rPr>
          <w:rFonts w:ascii="Tahoma" w:hAnsi="Tahoma" w:cs="Tahoma"/>
          <w:sz w:val="20"/>
          <w:szCs w:val="20"/>
        </w:rPr>
      </w:pPr>
      <w:r w:rsidRPr="001862AB">
        <w:rPr>
          <w:rFonts w:ascii="Tahoma" w:hAnsi="Tahoma" w:cs="Tahoma"/>
          <w:sz w:val="20"/>
          <w:szCs w:val="20"/>
        </w:rPr>
        <w:t xml:space="preserve">    </w:t>
      </w:r>
    </w:p>
    <w:p w:rsidR="001862AB" w:rsidRPr="001862AB" w:rsidRDefault="001862AB" w:rsidP="001862AB">
      <w:pPr>
        <w:spacing w:line="298" w:lineRule="auto"/>
        <w:jc w:val="both"/>
        <w:rPr>
          <w:rFonts w:ascii="Tahoma" w:hAnsi="Tahoma" w:cs="Tahoma"/>
          <w:sz w:val="20"/>
          <w:szCs w:val="20"/>
        </w:rPr>
      </w:pPr>
      <w:r w:rsidRPr="001862AB">
        <w:rPr>
          <w:rFonts w:ascii="Tahoma" w:hAnsi="Tahoma" w:cs="Tahoma"/>
          <w:sz w:val="20"/>
          <w:szCs w:val="20"/>
        </w:rPr>
        <w:t xml:space="preserve"> Το </w:t>
      </w:r>
      <w:r>
        <w:rPr>
          <w:rFonts w:ascii="Tahoma" w:hAnsi="Tahoma" w:cs="Tahoma"/>
          <w:sz w:val="20"/>
          <w:szCs w:val="20"/>
        </w:rPr>
        <w:t>2</w:t>
      </w:r>
      <w:r w:rsidRPr="001862AB">
        <w:rPr>
          <w:rFonts w:ascii="Tahoma" w:hAnsi="Tahoma" w:cs="Tahoma"/>
          <w:sz w:val="20"/>
          <w:szCs w:val="20"/>
          <w:vertAlign w:val="superscript"/>
        </w:rPr>
        <w:t>ο</w:t>
      </w:r>
      <w:r>
        <w:rPr>
          <w:rFonts w:ascii="Tahoma" w:hAnsi="Tahoma" w:cs="Tahoma"/>
          <w:sz w:val="20"/>
          <w:szCs w:val="20"/>
        </w:rPr>
        <w:t xml:space="preserve"> </w:t>
      </w:r>
      <w:r w:rsidRPr="001862AB">
        <w:rPr>
          <w:rFonts w:ascii="Tahoma" w:hAnsi="Tahoma" w:cs="Tahoma"/>
          <w:sz w:val="20"/>
          <w:szCs w:val="20"/>
        </w:rPr>
        <w:t xml:space="preserve"> ΓΕ</w:t>
      </w:r>
      <w:r>
        <w:rPr>
          <w:rFonts w:ascii="Tahoma" w:hAnsi="Tahoma" w:cs="Tahoma"/>
          <w:sz w:val="20"/>
          <w:szCs w:val="20"/>
        </w:rPr>
        <w:t>.</w:t>
      </w:r>
      <w:r w:rsidRPr="001862AB">
        <w:rPr>
          <w:rFonts w:ascii="Tahoma" w:hAnsi="Tahoma" w:cs="Tahoma"/>
          <w:sz w:val="20"/>
          <w:szCs w:val="20"/>
        </w:rPr>
        <w:t>Λ</w:t>
      </w:r>
      <w:r>
        <w:rPr>
          <w:rFonts w:ascii="Tahoma" w:hAnsi="Tahoma" w:cs="Tahoma"/>
          <w:sz w:val="20"/>
          <w:szCs w:val="20"/>
        </w:rPr>
        <w:t>.</w:t>
      </w:r>
      <w:r w:rsidRPr="001862AB">
        <w:rPr>
          <w:rFonts w:ascii="Tahoma" w:hAnsi="Tahoma" w:cs="Tahoma"/>
          <w:sz w:val="20"/>
          <w:szCs w:val="20"/>
        </w:rPr>
        <w:t xml:space="preserve"> </w:t>
      </w:r>
      <w:r>
        <w:rPr>
          <w:rFonts w:ascii="Tahoma" w:hAnsi="Tahoma" w:cs="Tahoma"/>
          <w:sz w:val="20"/>
          <w:szCs w:val="20"/>
        </w:rPr>
        <w:t>Εχεδώρου</w:t>
      </w:r>
      <w:r w:rsidRPr="001862AB">
        <w:rPr>
          <w:rFonts w:ascii="Tahoma" w:hAnsi="Tahoma" w:cs="Tahoma"/>
          <w:sz w:val="20"/>
          <w:szCs w:val="20"/>
        </w:rPr>
        <w:t xml:space="preserve"> σύμφωνα με το </w:t>
      </w:r>
      <w:r w:rsidRPr="001862AB">
        <w:rPr>
          <w:rFonts w:ascii="Tahoma" w:hAnsi="Tahoma" w:cs="Tahoma"/>
          <w:b/>
          <w:bCs/>
          <w:sz w:val="22"/>
          <w:szCs w:val="22"/>
        </w:rPr>
        <w:t xml:space="preserve"> </w:t>
      </w:r>
      <w:r w:rsidRPr="001862AB">
        <w:rPr>
          <w:rFonts w:ascii="Tahoma" w:hAnsi="Tahoma" w:cs="Tahoma"/>
          <w:sz w:val="20"/>
          <w:szCs w:val="20"/>
        </w:rPr>
        <w:t>Άρθρο 4,</w:t>
      </w:r>
      <w:r w:rsidRPr="001862AB">
        <w:rPr>
          <w:rFonts w:ascii="Tahoma" w:hAnsi="Tahoma" w:cs="Tahoma"/>
          <w:sz w:val="22"/>
          <w:szCs w:val="22"/>
        </w:rPr>
        <w:t xml:space="preserve"> </w:t>
      </w:r>
      <w:r w:rsidRPr="001862AB">
        <w:rPr>
          <w:rFonts w:ascii="Tahoma" w:hAnsi="Tahoma" w:cs="Tahoma"/>
          <w:sz w:val="20"/>
          <w:szCs w:val="20"/>
        </w:rPr>
        <w:t>της 33120/ΓΔ4/28-02-2017, ΦΕΚ 681/τ.Β’/06-03-2017, προκηρύσσει διαγωνισμό για την κατάθεση κλειστών προσφορών από ενδιαφερόμενα τουριστικά - ταξιδιωτικά γραφεία με ισχύουσα άδεια λειτουργίας από τον ΕΟΤ σχετικά με την διοργάνωση επίσκεψης για παρακολούθηση</w:t>
      </w:r>
      <w:r w:rsidR="00D53FA9">
        <w:rPr>
          <w:rFonts w:ascii="Tahoma" w:hAnsi="Tahoma" w:cs="Tahoma"/>
          <w:sz w:val="20"/>
          <w:szCs w:val="20"/>
        </w:rPr>
        <w:t xml:space="preserve"> θ</w:t>
      </w:r>
      <w:r w:rsidRPr="001862AB">
        <w:rPr>
          <w:rFonts w:ascii="Tahoma" w:hAnsi="Tahoma" w:cs="Tahoma"/>
          <w:sz w:val="20"/>
          <w:szCs w:val="20"/>
        </w:rPr>
        <w:t xml:space="preserve">εατρικής παράστασης στη Μονή </w:t>
      </w:r>
      <w:proofErr w:type="spellStart"/>
      <w:r w:rsidRPr="001862AB">
        <w:rPr>
          <w:rFonts w:ascii="Tahoma" w:hAnsi="Tahoma" w:cs="Tahoma"/>
          <w:sz w:val="20"/>
          <w:szCs w:val="20"/>
        </w:rPr>
        <w:t>Λαζαριστών</w:t>
      </w:r>
      <w:proofErr w:type="spellEnd"/>
      <w:r w:rsidRPr="001862AB">
        <w:rPr>
          <w:rFonts w:ascii="Tahoma" w:hAnsi="Tahoma" w:cs="Tahoma"/>
          <w:sz w:val="20"/>
          <w:szCs w:val="20"/>
        </w:rPr>
        <w:t xml:space="preserve"> την </w:t>
      </w:r>
      <w:bookmarkStart w:id="1" w:name="_Hlk497680011"/>
      <w:r w:rsidRPr="001862AB">
        <w:rPr>
          <w:rFonts w:ascii="Tahoma" w:hAnsi="Tahoma" w:cs="Tahoma"/>
          <w:b/>
          <w:sz w:val="20"/>
          <w:szCs w:val="20"/>
        </w:rPr>
        <w:t>Παρασκευή</w:t>
      </w:r>
      <w:r w:rsidR="00D53FA9">
        <w:rPr>
          <w:rFonts w:ascii="Tahoma" w:hAnsi="Tahoma" w:cs="Tahoma"/>
          <w:b/>
          <w:sz w:val="20"/>
          <w:szCs w:val="20"/>
        </w:rPr>
        <w:t>, 8</w:t>
      </w:r>
      <w:r w:rsidRPr="001862AB">
        <w:rPr>
          <w:rFonts w:ascii="Tahoma" w:hAnsi="Tahoma" w:cs="Tahoma"/>
          <w:b/>
          <w:sz w:val="20"/>
          <w:szCs w:val="20"/>
        </w:rPr>
        <w:t xml:space="preserve"> Δεκεμβρίου 2017</w:t>
      </w:r>
      <w:bookmarkEnd w:id="1"/>
      <w:r w:rsidRPr="001862AB">
        <w:rPr>
          <w:rFonts w:ascii="Tahoma" w:hAnsi="Tahoma" w:cs="Tahoma"/>
          <w:sz w:val="20"/>
          <w:szCs w:val="20"/>
        </w:rPr>
        <w:t>.</w:t>
      </w:r>
    </w:p>
    <w:p w:rsidR="001862AB" w:rsidRPr="001862AB" w:rsidRDefault="001862AB" w:rsidP="001862AB">
      <w:pPr>
        <w:spacing w:line="298" w:lineRule="auto"/>
        <w:jc w:val="both"/>
        <w:rPr>
          <w:rFonts w:ascii="Tahoma" w:hAnsi="Tahoma" w:cs="Tahoma"/>
          <w:sz w:val="20"/>
          <w:szCs w:val="20"/>
        </w:rPr>
      </w:pPr>
      <w:r w:rsidRPr="001862AB">
        <w:rPr>
          <w:rFonts w:ascii="Tahoma" w:hAnsi="Tahoma" w:cs="Tahoma"/>
          <w:sz w:val="20"/>
          <w:szCs w:val="20"/>
        </w:rPr>
        <w:t>Προδιαγραφές:</w:t>
      </w:r>
    </w:p>
    <w:p w:rsidR="001862AB" w:rsidRPr="001862AB" w:rsidRDefault="001862AB" w:rsidP="001862AB">
      <w:pPr>
        <w:numPr>
          <w:ilvl w:val="0"/>
          <w:numId w:val="1"/>
        </w:numPr>
        <w:spacing w:line="298" w:lineRule="auto"/>
        <w:jc w:val="both"/>
        <w:rPr>
          <w:rFonts w:ascii="Tahoma" w:hAnsi="Tahoma" w:cs="Tahoma"/>
          <w:sz w:val="20"/>
          <w:szCs w:val="20"/>
        </w:rPr>
      </w:pPr>
      <w:r w:rsidRPr="001862AB">
        <w:rPr>
          <w:rFonts w:ascii="Tahoma" w:hAnsi="Tahoma" w:cs="Tahoma"/>
          <w:sz w:val="20"/>
          <w:szCs w:val="20"/>
        </w:rPr>
        <w:t xml:space="preserve">Προορισμός: </w:t>
      </w:r>
      <w:r w:rsidRPr="001862AB">
        <w:rPr>
          <w:rFonts w:ascii="Tahoma" w:hAnsi="Tahoma" w:cs="Tahoma"/>
          <w:b/>
          <w:sz w:val="20"/>
          <w:szCs w:val="20"/>
        </w:rPr>
        <w:t xml:space="preserve">Μονή </w:t>
      </w:r>
      <w:proofErr w:type="spellStart"/>
      <w:r w:rsidRPr="001862AB">
        <w:rPr>
          <w:rFonts w:ascii="Tahoma" w:hAnsi="Tahoma" w:cs="Tahoma"/>
          <w:b/>
          <w:sz w:val="20"/>
          <w:szCs w:val="20"/>
        </w:rPr>
        <w:t>Λαζαριστών</w:t>
      </w:r>
      <w:proofErr w:type="spellEnd"/>
      <w:r w:rsidRPr="001862AB">
        <w:rPr>
          <w:rFonts w:ascii="Tahoma" w:hAnsi="Tahoma" w:cs="Tahoma"/>
          <w:sz w:val="20"/>
          <w:szCs w:val="20"/>
        </w:rPr>
        <w:t>.</w:t>
      </w:r>
    </w:p>
    <w:p w:rsidR="001862AB" w:rsidRPr="001862AB" w:rsidRDefault="001862AB" w:rsidP="001862AB">
      <w:pPr>
        <w:numPr>
          <w:ilvl w:val="0"/>
          <w:numId w:val="1"/>
        </w:numPr>
        <w:spacing w:line="298" w:lineRule="auto"/>
        <w:rPr>
          <w:rFonts w:ascii="Tahoma" w:hAnsi="Tahoma" w:cs="Tahoma"/>
          <w:sz w:val="20"/>
          <w:szCs w:val="20"/>
        </w:rPr>
      </w:pPr>
      <w:r w:rsidRPr="001862AB">
        <w:rPr>
          <w:rFonts w:ascii="Tahoma" w:hAnsi="Tahoma" w:cs="Tahoma"/>
          <w:sz w:val="20"/>
          <w:szCs w:val="20"/>
        </w:rPr>
        <w:t xml:space="preserve">Αναχώρηση από τον χώρο  του σχολείου: την </w:t>
      </w:r>
      <w:r w:rsidRPr="001862AB">
        <w:rPr>
          <w:rFonts w:ascii="Tahoma" w:hAnsi="Tahoma" w:cs="Tahoma"/>
          <w:b/>
          <w:sz w:val="20"/>
          <w:szCs w:val="20"/>
        </w:rPr>
        <w:t>Παρασκευή  8 Δεκεμβρίου 2017 στις 9.00 π. μ.</w:t>
      </w:r>
      <w:r w:rsidRPr="001862AB">
        <w:rPr>
          <w:rFonts w:ascii="Tahoma" w:hAnsi="Tahoma" w:cs="Tahoma"/>
          <w:sz w:val="20"/>
          <w:szCs w:val="20"/>
        </w:rPr>
        <w:t xml:space="preserve">  Επιστροφή στο σχολείο την ίδια μέρα στις </w:t>
      </w:r>
      <w:r w:rsidRPr="001862AB">
        <w:rPr>
          <w:rFonts w:ascii="Tahoma" w:hAnsi="Tahoma" w:cs="Tahoma"/>
          <w:b/>
          <w:sz w:val="20"/>
          <w:szCs w:val="20"/>
        </w:rPr>
        <w:t>13:30 περίπου.</w:t>
      </w:r>
    </w:p>
    <w:p w:rsidR="001862AB" w:rsidRPr="001862AB" w:rsidRDefault="001862AB" w:rsidP="001862AB">
      <w:pPr>
        <w:numPr>
          <w:ilvl w:val="0"/>
          <w:numId w:val="1"/>
        </w:numPr>
        <w:spacing w:line="298" w:lineRule="auto"/>
        <w:jc w:val="both"/>
        <w:rPr>
          <w:rFonts w:ascii="Tahoma" w:hAnsi="Tahoma" w:cs="Tahoma"/>
          <w:sz w:val="20"/>
          <w:szCs w:val="20"/>
        </w:rPr>
      </w:pPr>
      <w:r w:rsidRPr="001862AB">
        <w:rPr>
          <w:rFonts w:ascii="Tahoma" w:hAnsi="Tahoma" w:cs="Tahoma"/>
          <w:sz w:val="20"/>
          <w:szCs w:val="20"/>
        </w:rPr>
        <w:t>Μετάβαση &amp; επιστροφή με τουριστικό λεωφορείο.</w:t>
      </w:r>
    </w:p>
    <w:p w:rsidR="001862AB" w:rsidRPr="001862AB" w:rsidRDefault="001862AB" w:rsidP="001862AB">
      <w:pPr>
        <w:numPr>
          <w:ilvl w:val="0"/>
          <w:numId w:val="1"/>
        </w:numPr>
        <w:spacing w:line="298" w:lineRule="auto"/>
        <w:jc w:val="both"/>
        <w:rPr>
          <w:rFonts w:ascii="Tahoma" w:hAnsi="Tahoma" w:cs="Tahoma"/>
          <w:sz w:val="20"/>
          <w:szCs w:val="20"/>
        </w:rPr>
      </w:pPr>
      <w:r w:rsidRPr="001862AB">
        <w:rPr>
          <w:rFonts w:ascii="Tahoma" w:hAnsi="Tahoma" w:cs="Tahoma"/>
          <w:sz w:val="20"/>
          <w:szCs w:val="20"/>
        </w:rPr>
        <w:t xml:space="preserve">Αριθμός μαθητών </w:t>
      </w:r>
      <w:r w:rsidRPr="00B70F58">
        <w:rPr>
          <w:rFonts w:ascii="Tahoma" w:hAnsi="Tahoma" w:cs="Tahoma"/>
          <w:b/>
          <w:sz w:val="20"/>
          <w:szCs w:val="20"/>
        </w:rPr>
        <w:t>εκατόν ενενήντα πέντε (195)</w:t>
      </w:r>
    </w:p>
    <w:p w:rsidR="001862AB" w:rsidRPr="00B70F58" w:rsidRDefault="001862AB" w:rsidP="001862AB">
      <w:pPr>
        <w:numPr>
          <w:ilvl w:val="0"/>
          <w:numId w:val="1"/>
        </w:numPr>
        <w:spacing w:line="298" w:lineRule="auto"/>
        <w:jc w:val="both"/>
        <w:rPr>
          <w:rFonts w:ascii="Tahoma" w:hAnsi="Tahoma" w:cs="Tahoma"/>
          <w:b/>
          <w:sz w:val="20"/>
          <w:szCs w:val="20"/>
        </w:rPr>
      </w:pPr>
      <w:r w:rsidRPr="001862AB">
        <w:rPr>
          <w:rFonts w:ascii="Tahoma" w:hAnsi="Tahoma" w:cs="Tahoma"/>
          <w:sz w:val="20"/>
          <w:szCs w:val="20"/>
        </w:rPr>
        <w:t xml:space="preserve">Αριθμός συνοδών </w:t>
      </w:r>
      <w:r w:rsidR="00B70F58" w:rsidRPr="00B70F58">
        <w:rPr>
          <w:rFonts w:ascii="Tahoma" w:hAnsi="Tahoma" w:cs="Tahoma"/>
          <w:b/>
          <w:sz w:val="20"/>
          <w:szCs w:val="20"/>
        </w:rPr>
        <w:t>εννέα (09</w:t>
      </w:r>
      <w:r w:rsidRPr="00B70F58">
        <w:rPr>
          <w:rFonts w:ascii="Tahoma" w:hAnsi="Tahoma" w:cs="Tahoma"/>
          <w:b/>
          <w:sz w:val="20"/>
          <w:szCs w:val="20"/>
        </w:rPr>
        <w:t>)</w:t>
      </w:r>
    </w:p>
    <w:p w:rsidR="001862AB" w:rsidRPr="001862AB" w:rsidRDefault="001862AB" w:rsidP="001862AB">
      <w:pPr>
        <w:spacing w:line="298" w:lineRule="auto"/>
        <w:jc w:val="both"/>
        <w:rPr>
          <w:rFonts w:ascii="Tahoma" w:hAnsi="Tahoma" w:cs="Tahoma"/>
          <w:sz w:val="20"/>
          <w:szCs w:val="20"/>
        </w:rPr>
      </w:pPr>
    </w:p>
    <w:p w:rsidR="001862AB" w:rsidRPr="001862AB" w:rsidRDefault="001862AB" w:rsidP="001862AB">
      <w:pPr>
        <w:spacing w:line="298" w:lineRule="auto"/>
        <w:jc w:val="both"/>
        <w:rPr>
          <w:rFonts w:ascii="Tahoma" w:hAnsi="Tahoma" w:cs="Tahoma"/>
          <w:sz w:val="20"/>
          <w:szCs w:val="20"/>
        </w:rPr>
      </w:pPr>
    </w:p>
    <w:p w:rsidR="001862AB" w:rsidRPr="001862AB" w:rsidRDefault="001862AB" w:rsidP="001862AB">
      <w:pPr>
        <w:spacing w:line="298" w:lineRule="auto"/>
        <w:jc w:val="both"/>
        <w:rPr>
          <w:rFonts w:ascii="Tahoma" w:hAnsi="Tahoma" w:cs="Tahoma"/>
          <w:sz w:val="20"/>
          <w:szCs w:val="20"/>
        </w:rPr>
      </w:pPr>
    </w:p>
    <w:p w:rsidR="001862AB" w:rsidRPr="001862AB" w:rsidRDefault="001862AB" w:rsidP="001862AB">
      <w:pPr>
        <w:spacing w:line="298" w:lineRule="auto"/>
        <w:jc w:val="both"/>
        <w:rPr>
          <w:rFonts w:ascii="Tahoma" w:hAnsi="Tahoma" w:cs="Tahoma"/>
          <w:b/>
          <w:sz w:val="20"/>
          <w:szCs w:val="20"/>
        </w:rPr>
      </w:pPr>
      <w:r w:rsidRPr="001862AB">
        <w:rPr>
          <w:rFonts w:ascii="Tahoma" w:hAnsi="Tahoma" w:cs="Tahoma"/>
          <w:b/>
          <w:sz w:val="20"/>
          <w:szCs w:val="20"/>
        </w:rPr>
        <w:t>Παρατηρήσεις:</w:t>
      </w:r>
    </w:p>
    <w:p w:rsidR="001862AB" w:rsidRPr="001862AB" w:rsidRDefault="001862AB" w:rsidP="001862AB">
      <w:pPr>
        <w:numPr>
          <w:ilvl w:val="0"/>
          <w:numId w:val="2"/>
        </w:numPr>
        <w:spacing w:line="298" w:lineRule="auto"/>
        <w:jc w:val="both"/>
        <w:rPr>
          <w:rFonts w:ascii="Tahoma" w:hAnsi="Tahoma" w:cs="Tahoma"/>
          <w:sz w:val="20"/>
          <w:szCs w:val="20"/>
        </w:rPr>
      </w:pPr>
      <w:r w:rsidRPr="001862AB">
        <w:rPr>
          <w:rFonts w:ascii="Tahoma" w:hAnsi="Tahoma" w:cs="Tahoma"/>
          <w:sz w:val="20"/>
          <w:szCs w:val="20"/>
        </w:rPr>
        <w:t>Ζητείται η τελική συνολική τιμή</w:t>
      </w:r>
    </w:p>
    <w:p w:rsidR="001862AB" w:rsidRPr="001862AB" w:rsidRDefault="001862AB" w:rsidP="001862AB">
      <w:pPr>
        <w:numPr>
          <w:ilvl w:val="0"/>
          <w:numId w:val="2"/>
        </w:numPr>
        <w:spacing w:line="298" w:lineRule="auto"/>
        <w:jc w:val="both"/>
        <w:rPr>
          <w:rFonts w:ascii="Tahoma" w:hAnsi="Tahoma" w:cs="Tahoma"/>
          <w:sz w:val="20"/>
          <w:szCs w:val="20"/>
        </w:rPr>
      </w:pPr>
      <w:r w:rsidRPr="001862AB">
        <w:rPr>
          <w:rFonts w:ascii="Tahoma" w:hAnsi="Tahoma" w:cs="Tahoma"/>
          <w:sz w:val="20"/>
          <w:szCs w:val="20"/>
        </w:rPr>
        <w:t>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 το οποίο βρίσκεται σε ισχύ και να περιλαμβάνει ρητά την ασφάλιση ευθύνης διοργανωτή σύμφωνα με την κείμενη νομοθεσία.</w:t>
      </w:r>
    </w:p>
    <w:p w:rsidR="001862AB" w:rsidRPr="001862AB" w:rsidRDefault="001862AB" w:rsidP="001862AB">
      <w:pPr>
        <w:spacing w:line="298" w:lineRule="auto"/>
        <w:ind w:left="720"/>
        <w:jc w:val="both"/>
        <w:rPr>
          <w:rFonts w:ascii="Tahoma" w:hAnsi="Tahoma" w:cs="Tahoma"/>
          <w:sz w:val="20"/>
          <w:szCs w:val="20"/>
        </w:rPr>
      </w:pPr>
    </w:p>
    <w:p w:rsidR="001862AB" w:rsidRPr="001862AB" w:rsidRDefault="001862AB" w:rsidP="001862AB">
      <w:pPr>
        <w:spacing w:line="298" w:lineRule="auto"/>
        <w:jc w:val="both"/>
        <w:rPr>
          <w:rFonts w:ascii="Tahoma" w:hAnsi="Tahoma" w:cs="Tahoma"/>
          <w:b/>
          <w:sz w:val="22"/>
          <w:szCs w:val="22"/>
        </w:rPr>
      </w:pPr>
      <w:r w:rsidRPr="001862AB">
        <w:rPr>
          <w:rFonts w:ascii="Tahoma" w:hAnsi="Tahoma" w:cs="Tahoma"/>
          <w:b/>
          <w:sz w:val="22"/>
          <w:szCs w:val="22"/>
        </w:rPr>
        <w:lastRenderedPageBreak/>
        <w:t>Οι προσφορές θα πρέπει να έχουν κατατεθεί κλειστές στο</w:t>
      </w:r>
      <w:r w:rsidRPr="001862AB">
        <w:rPr>
          <w:rFonts w:ascii="Tahoma" w:hAnsi="Tahoma" w:cs="Tahoma"/>
          <w:b/>
          <w:bCs/>
          <w:color w:val="000000"/>
          <w:sz w:val="22"/>
          <w:szCs w:val="22"/>
        </w:rPr>
        <w:t xml:space="preserve"> γραφείο </w:t>
      </w:r>
      <w:r w:rsidRPr="001862AB">
        <w:rPr>
          <w:rFonts w:ascii="Tahoma" w:hAnsi="Tahoma" w:cs="Tahoma"/>
          <w:b/>
          <w:color w:val="000000"/>
          <w:sz w:val="22"/>
          <w:szCs w:val="22"/>
        </w:rPr>
        <w:t>της Δ/</w:t>
      </w:r>
      <w:proofErr w:type="spellStart"/>
      <w:r w:rsidRPr="001862AB">
        <w:rPr>
          <w:rFonts w:ascii="Tahoma" w:hAnsi="Tahoma" w:cs="Tahoma"/>
          <w:b/>
          <w:color w:val="000000"/>
          <w:sz w:val="22"/>
          <w:szCs w:val="22"/>
        </w:rPr>
        <w:t>νσης</w:t>
      </w:r>
      <w:proofErr w:type="spellEnd"/>
      <w:r w:rsidRPr="001862AB">
        <w:rPr>
          <w:rFonts w:ascii="Tahoma" w:hAnsi="Tahoma" w:cs="Tahoma"/>
          <w:b/>
          <w:color w:val="000000"/>
          <w:sz w:val="22"/>
          <w:szCs w:val="22"/>
        </w:rPr>
        <w:t xml:space="preserve"> του Σχολείου, </w:t>
      </w:r>
      <w:proofErr w:type="spellStart"/>
      <w:r w:rsidR="00B70F58">
        <w:rPr>
          <w:rFonts w:ascii="Tahoma" w:hAnsi="Tahoma" w:cs="Tahoma"/>
          <w:b/>
          <w:color w:val="000000"/>
          <w:sz w:val="22"/>
          <w:szCs w:val="22"/>
        </w:rPr>
        <w:t>Κουντουριώτου</w:t>
      </w:r>
      <w:proofErr w:type="spellEnd"/>
      <w:r w:rsidR="00B70F58">
        <w:rPr>
          <w:rFonts w:ascii="Tahoma" w:hAnsi="Tahoma" w:cs="Tahoma"/>
          <w:b/>
          <w:color w:val="000000"/>
          <w:sz w:val="22"/>
          <w:szCs w:val="22"/>
        </w:rPr>
        <w:t xml:space="preserve"> 2, </w:t>
      </w:r>
      <w:r w:rsidRPr="001862AB">
        <w:rPr>
          <w:rFonts w:ascii="Tahoma" w:hAnsi="Tahoma" w:cs="Tahoma"/>
          <w:b/>
          <w:color w:val="000000"/>
          <w:sz w:val="22"/>
          <w:szCs w:val="22"/>
        </w:rPr>
        <w:t xml:space="preserve"> Τ.Κ. </w:t>
      </w:r>
      <w:r w:rsidR="00B70F58">
        <w:rPr>
          <w:rFonts w:ascii="Tahoma" w:hAnsi="Tahoma" w:cs="Tahoma"/>
          <w:b/>
          <w:color w:val="000000"/>
          <w:sz w:val="22"/>
          <w:szCs w:val="22"/>
        </w:rPr>
        <w:t>57008</w:t>
      </w:r>
      <w:r w:rsidRPr="001862AB">
        <w:rPr>
          <w:rFonts w:ascii="Tahoma" w:hAnsi="Tahoma" w:cs="Tahoma"/>
          <w:b/>
          <w:color w:val="000000"/>
          <w:sz w:val="22"/>
          <w:szCs w:val="22"/>
        </w:rPr>
        <w:t xml:space="preserve">, </w:t>
      </w:r>
      <w:r w:rsidR="00B70F58">
        <w:rPr>
          <w:rFonts w:ascii="Tahoma" w:hAnsi="Tahoma" w:cs="Tahoma"/>
          <w:b/>
          <w:color w:val="000000"/>
          <w:sz w:val="22"/>
          <w:szCs w:val="22"/>
        </w:rPr>
        <w:t>Νέα Μαγνησία</w:t>
      </w:r>
      <w:r w:rsidRPr="001862AB">
        <w:rPr>
          <w:rFonts w:ascii="Tahoma" w:hAnsi="Tahoma" w:cs="Tahoma"/>
          <w:b/>
          <w:color w:val="000000"/>
          <w:sz w:val="22"/>
          <w:szCs w:val="22"/>
        </w:rPr>
        <w:t xml:space="preserve"> Θεσσαλονίκης</w:t>
      </w:r>
      <w:r w:rsidR="00C82FC5">
        <w:rPr>
          <w:rFonts w:ascii="Tahoma" w:hAnsi="Tahoma" w:cs="Tahoma"/>
          <w:b/>
          <w:sz w:val="22"/>
          <w:szCs w:val="22"/>
        </w:rPr>
        <w:t xml:space="preserve"> (Γραφείο Διευθυντή) μέχρι τη Δευτέρα 19</w:t>
      </w:r>
      <w:r w:rsidRPr="001862AB">
        <w:rPr>
          <w:rFonts w:ascii="Tahoma" w:hAnsi="Tahoma" w:cs="Tahoma"/>
          <w:b/>
          <w:sz w:val="22"/>
          <w:szCs w:val="22"/>
        </w:rPr>
        <w:t xml:space="preserve"> Νοεμβρίου 2017 και ώρα 1</w:t>
      </w:r>
      <w:r w:rsidR="008371A4">
        <w:rPr>
          <w:rFonts w:ascii="Tahoma" w:hAnsi="Tahoma" w:cs="Tahoma"/>
          <w:b/>
          <w:sz w:val="22"/>
          <w:szCs w:val="22"/>
        </w:rPr>
        <w:t>4</w:t>
      </w:r>
      <w:r w:rsidRPr="001862AB">
        <w:rPr>
          <w:rFonts w:ascii="Tahoma" w:hAnsi="Tahoma" w:cs="Tahoma"/>
          <w:b/>
          <w:sz w:val="22"/>
          <w:szCs w:val="22"/>
        </w:rPr>
        <w:t xml:space="preserve">:00 π. μ. </w:t>
      </w:r>
    </w:p>
    <w:p w:rsidR="001862AB" w:rsidRPr="00652DD0" w:rsidRDefault="001862AB" w:rsidP="001862AB">
      <w:pPr>
        <w:spacing w:line="298" w:lineRule="auto"/>
        <w:rPr>
          <w:rFonts w:ascii="Tahoma" w:hAnsi="Tahoma" w:cs="Tahoma"/>
          <w:color w:val="000000"/>
        </w:rPr>
      </w:pPr>
    </w:p>
    <w:p w:rsidR="00652DD0" w:rsidRPr="00C82FC5" w:rsidRDefault="00652DD0" w:rsidP="001862AB">
      <w:pPr>
        <w:spacing w:line="298" w:lineRule="auto"/>
        <w:rPr>
          <w:rFonts w:ascii="Tahoma" w:hAnsi="Tahoma" w:cs="Tahoma"/>
          <w:color w:val="000000"/>
        </w:rPr>
      </w:pPr>
    </w:p>
    <w:p w:rsidR="00652DD0" w:rsidRDefault="00652DD0" w:rsidP="00652DD0">
      <w:pPr>
        <w:spacing w:line="298" w:lineRule="auto"/>
        <w:ind w:left="3600" w:firstLine="720"/>
        <w:jc w:val="center"/>
        <w:rPr>
          <w:rFonts w:ascii="Tahoma" w:hAnsi="Tahoma" w:cs="Tahoma"/>
          <w:color w:val="000000"/>
        </w:rPr>
      </w:pPr>
      <w:r>
        <w:rPr>
          <w:rFonts w:ascii="Tahoma" w:hAnsi="Tahoma" w:cs="Tahoma"/>
          <w:color w:val="000000"/>
          <w:lang w:val="en-US"/>
        </w:rPr>
        <w:t>H</w:t>
      </w:r>
      <w:r>
        <w:rPr>
          <w:rFonts w:ascii="Tahoma" w:hAnsi="Tahoma" w:cs="Tahoma"/>
          <w:color w:val="000000"/>
        </w:rPr>
        <w:t xml:space="preserve"> ΔΙΕΥΘΥΝΤΡΙΑ</w:t>
      </w:r>
    </w:p>
    <w:p w:rsidR="00652DD0" w:rsidRDefault="00652DD0" w:rsidP="00652DD0">
      <w:pPr>
        <w:spacing w:line="298" w:lineRule="auto"/>
        <w:jc w:val="right"/>
        <w:rPr>
          <w:rFonts w:ascii="Tahoma" w:hAnsi="Tahoma" w:cs="Tahoma"/>
          <w:color w:val="000000"/>
        </w:rPr>
      </w:pPr>
    </w:p>
    <w:p w:rsidR="00652DD0" w:rsidRDefault="00652DD0" w:rsidP="00652DD0">
      <w:pPr>
        <w:spacing w:line="298" w:lineRule="auto"/>
        <w:jc w:val="right"/>
        <w:rPr>
          <w:rFonts w:ascii="Tahoma" w:hAnsi="Tahoma" w:cs="Tahoma"/>
          <w:color w:val="000000"/>
        </w:rPr>
      </w:pPr>
    </w:p>
    <w:p w:rsidR="00652DD0" w:rsidRPr="00652DD0" w:rsidRDefault="00652DD0" w:rsidP="00652DD0">
      <w:pPr>
        <w:spacing w:line="298" w:lineRule="auto"/>
        <w:ind w:left="3600" w:firstLine="720"/>
        <w:jc w:val="center"/>
        <w:rPr>
          <w:rFonts w:ascii="Tahoma" w:hAnsi="Tahoma" w:cs="Tahoma"/>
          <w:color w:val="000000"/>
        </w:rPr>
      </w:pPr>
      <w:r>
        <w:rPr>
          <w:rFonts w:ascii="Tahoma" w:hAnsi="Tahoma" w:cs="Tahoma"/>
          <w:color w:val="000000"/>
        </w:rPr>
        <w:t>ΠΟΛΙΤΟΥ ΜΑΡΙΑ</w:t>
      </w:r>
    </w:p>
    <w:p w:rsidR="001862AB" w:rsidRPr="001862AB" w:rsidRDefault="001862AB" w:rsidP="00652DD0">
      <w:pPr>
        <w:spacing w:line="360" w:lineRule="auto"/>
        <w:ind w:left="709" w:right="-540"/>
        <w:jc w:val="right"/>
        <w:rPr>
          <w:rFonts w:ascii="Tahoma" w:hAnsi="Tahoma" w:cs="Tahoma"/>
          <w:b/>
          <w:bCs/>
          <w:sz w:val="22"/>
          <w:szCs w:val="22"/>
        </w:rPr>
      </w:pPr>
    </w:p>
    <w:p w:rsidR="00311052" w:rsidRPr="001862AB" w:rsidRDefault="00311052">
      <w:pPr>
        <w:rPr>
          <w:rFonts w:ascii="Tahoma" w:hAnsi="Tahoma" w:cs="Tahoma"/>
        </w:rPr>
      </w:pPr>
    </w:p>
    <w:sectPr w:rsidR="00311052" w:rsidRPr="001862AB" w:rsidSect="001862A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03E3"/>
    <w:multiLevelType w:val="hybridMultilevel"/>
    <w:tmpl w:val="E0CA4AA4"/>
    <w:lvl w:ilvl="0" w:tplc="F6FCE438">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862AB"/>
    <w:rsid w:val="000E373B"/>
    <w:rsid w:val="000F5349"/>
    <w:rsid w:val="001862AB"/>
    <w:rsid w:val="0029632F"/>
    <w:rsid w:val="00300FB6"/>
    <w:rsid w:val="00311052"/>
    <w:rsid w:val="003A4089"/>
    <w:rsid w:val="003E787B"/>
    <w:rsid w:val="004D4CBB"/>
    <w:rsid w:val="00652DD0"/>
    <w:rsid w:val="006F3FF9"/>
    <w:rsid w:val="007945E7"/>
    <w:rsid w:val="008371A4"/>
    <w:rsid w:val="00B70F58"/>
    <w:rsid w:val="00C82FC5"/>
    <w:rsid w:val="00D1380F"/>
    <w:rsid w:val="00D53FA9"/>
    <w:rsid w:val="00E17FE6"/>
    <w:rsid w:val="00EA7D8D"/>
    <w:rsid w:val="00EF7987"/>
    <w:rsid w:val="00F30E6C"/>
    <w:rsid w:val="00FC24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2AB"/>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1862AB"/>
    <w:pPr>
      <w:keepNext/>
      <w:spacing w:before="80" w:after="80"/>
      <w:outlineLvl w:val="0"/>
    </w:pPr>
    <w:rPr>
      <w:rFonts w:ascii="Calibri" w:hAnsi="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862AB"/>
    <w:rPr>
      <w:rFonts w:ascii="Calibri" w:eastAsia="Times New Roman" w:hAnsi="Calibri" w:cs="Times New Roman"/>
      <w:b/>
      <w:sz w:val="20"/>
      <w:szCs w:val="20"/>
      <w:lang w:eastAsia="el-GR"/>
    </w:rPr>
  </w:style>
  <w:style w:type="table" w:styleId="a3">
    <w:name w:val="Table Grid"/>
    <w:basedOn w:val="a1"/>
    <w:uiPriority w:val="59"/>
    <w:rsid w:val="00186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qFormat/>
    <w:rsid w:val="001862AB"/>
    <w:pPr>
      <w:ind w:firstLine="720"/>
      <w:jc w:val="center"/>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1621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kontv</cp:lastModifiedBy>
  <cp:revision>2</cp:revision>
  <dcterms:created xsi:type="dcterms:W3CDTF">2017-11-14T10:35:00Z</dcterms:created>
  <dcterms:modified xsi:type="dcterms:W3CDTF">2017-11-14T10:35:00Z</dcterms:modified>
</cp:coreProperties>
</file>