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F9" w:rsidRDefault="004E65CF" w:rsidP="00026F0D">
      <w:pPr>
        <w:tabs>
          <w:tab w:val="left" w:pos="426"/>
        </w:tabs>
        <w:spacing w:line="260" w:lineRule="exact"/>
        <w:jc w:val="both"/>
        <w:outlineLvl w:val="0"/>
        <w:rPr>
          <w:rFonts w:ascii="Corbel" w:hAnsi="Corbel"/>
          <w:sz w:val="20"/>
          <w:szCs w:val="20"/>
          <w:lang w:val="en-US"/>
        </w:rPr>
      </w:pPr>
      <w:r>
        <w:rPr>
          <w:noProof/>
        </w:rPr>
        <w:drawing>
          <wp:anchor distT="0" distB="0" distL="114300" distR="114300" simplePos="0" relativeHeight="251660288" behindDoc="1" locked="0" layoutInCell="1" allowOverlap="1">
            <wp:simplePos x="0" y="0"/>
            <wp:positionH relativeFrom="column">
              <wp:posOffset>607695</wp:posOffset>
            </wp:positionH>
            <wp:positionV relativeFrom="paragraph">
              <wp:posOffset>92710</wp:posOffset>
            </wp:positionV>
            <wp:extent cx="1582420" cy="559435"/>
            <wp:effectExtent l="19050" t="0" r="0" b="0"/>
            <wp:wrapTight wrapText="bothSides">
              <wp:wrapPolygon edited="0">
                <wp:start x="-260" y="0"/>
                <wp:lineTo x="-260" y="20595"/>
                <wp:lineTo x="21583" y="20595"/>
                <wp:lineTo x="21583" y="0"/>
                <wp:lineTo x="-26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82420" cy="559435"/>
                    </a:xfrm>
                    <a:prstGeom prst="rect">
                      <a:avLst/>
                    </a:prstGeom>
                    <a:noFill/>
                    <a:ln w="9525">
                      <a:noFill/>
                      <a:miter lim="800000"/>
                      <a:headEnd/>
                      <a:tailEnd/>
                    </a:ln>
                  </pic:spPr>
                </pic:pic>
              </a:graphicData>
            </a:graphic>
          </wp:anchor>
        </w:drawing>
      </w:r>
    </w:p>
    <w:p w:rsidR="004E65CF" w:rsidRDefault="004E65CF" w:rsidP="00026F0D">
      <w:pPr>
        <w:tabs>
          <w:tab w:val="left" w:pos="426"/>
        </w:tabs>
        <w:spacing w:line="260" w:lineRule="exact"/>
        <w:jc w:val="both"/>
        <w:outlineLvl w:val="0"/>
        <w:rPr>
          <w:rFonts w:ascii="Corbel" w:hAnsi="Corbel"/>
          <w:sz w:val="20"/>
          <w:szCs w:val="20"/>
          <w:lang w:val="en-US"/>
        </w:rPr>
      </w:pPr>
    </w:p>
    <w:p w:rsidR="004E65CF" w:rsidRDefault="004E65CF" w:rsidP="00026F0D">
      <w:pPr>
        <w:tabs>
          <w:tab w:val="left" w:pos="426"/>
        </w:tabs>
        <w:spacing w:line="260" w:lineRule="exact"/>
        <w:jc w:val="both"/>
        <w:outlineLvl w:val="0"/>
        <w:rPr>
          <w:rFonts w:ascii="Corbel" w:hAnsi="Corbel"/>
          <w:sz w:val="20"/>
          <w:szCs w:val="20"/>
          <w:lang w:val="en-US"/>
        </w:rPr>
      </w:pPr>
    </w:p>
    <w:p w:rsidR="004E65CF" w:rsidRDefault="004E65CF" w:rsidP="00026F0D">
      <w:pPr>
        <w:tabs>
          <w:tab w:val="left" w:pos="426"/>
        </w:tabs>
        <w:spacing w:line="260" w:lineRule="exact"/>
        <w:jc w:val="both"/>
        <w:outlineLvl w:val="0"/>
        <w:rPr>
          <w:rFonts w:ascii="Corbel" w:hAnsi="Corbel"/>
          <w:sz w:val="20"/>
          <w:szCs w:val="20"/>
          <w:lang w:val="en-US"/>
        </w:rPr>
      </w:pPr>
    </w:p>
    <w:tbl>
      <w:tblPr>
        <w:tblW w:w="0" w:type="auto"/>
        <w:tblInd w:w="-106" w:type="dxa"/>
        <w:tblLayout w:type="fixed"/>
        <w:tblLook w:val="0000"/>
      </w:tblPr>
      <w:tblGrid>
        <w:gridCol w:w="4829"/>
        <w:gridCol w:w="524"/>
        <w:gridCol w:w="4111"/>
      </w:tblGrid>
      <w:tr w:rsidR="004E65CF" w:rsidTr="00720E47">
        <w:tc>
          <w:tcPr>
            <w:tcW w:w="4829" w:type="dxa"/>
            <w:vMerge w:val="restart"/>
          </w:tcPr>
          <w:p w:rsidR="004E65CF" w:rsidRPr="0072247C" w:rsidRDefault="004E65CF" w:rsidP="00720E47">
            <w:pPr>
              <w:snapToGrid w:val="0"/>
              <w:jc w:val="center"/>
              <w:rPr>
                <w:rFonts w:ascii="Calibri" w:hAnsi="Calibri" w:cs="Arial"/>
              </w:rPr>
            </w:pPr>
            <w:r w:rsidRPr="0072247C">
              <w:rPr>
                <w:rFonts w:ascii="Calibri" w:hAnsi="Calibri" w:cs="Arial"/>
                <w:sz w:val="22"/>
                <w:szCs w:val="22"/>
              </w:rPr>
              <w:t>ΕΛΛΗΝΙΚΗ ΔΗΜΟΚΡΑΤΙΑ</w:t>
            </w:r>
          </w:p>
          <w:p w:rsidR="004E65CF" w:rsidRPr="0072247C" w:rsidRDefault="004E65CF" w:rsidP="00720E47">
            <w:pPr>
              <w:jc w:val="center"/>
              <w:rPr>
                <w:rFonts w:ascii="Calibri" w:hAnsi="Calibri" w:cs="Arial"/>
              </w:rPr>
            </w:pPr>
            <w:r w:rsidRPr="0072247C">
              <w:rPr>
                <w:rFonts w:ascii="Calibri" w:hAnsi="Calibri" w:cs="Arial"/>
                <w:sz w:val="22"/>
                <w:szCs w:val="22"/>
              </w:rPr>
              <w:t>ΥΠΟΥΡΓΕΙΟ ΠΑΙΔΕΙΑΣ</w:t>
            </w:r>
            <w:r>
              <w:rPr>
                <w:rFonts w:ascii="Calibri" w:hAnsi="Calibri" w:cs="Arial"/>
                <w:sz w:val="22"/>
                <w:szCs w:val="22"/>
              </w:rPr>
              <w:t>, ΕΡΕΥΝΑΣ</w:t>
            </w:r>
            <w:r w:rsidRPr="0072247C">
              <w:rPr>
                <w:rFonts w:ascii="Calibri" w:hAnsi="Calibri" w:cs="Arial"/>
                <w:sz w:val="22"/>
                <w:szCs w:val="22"/>
              </w:rPr>
              <w:t xml:space="preserve"> &amp; ΘΡΗΣΚΕΥΜΑΤΩΝ</w:t>
            </w:r>
          </w:p>
          <w:p w:rsidR="004E65CF" w:rsidRPr="0072247C" w:rsidRDefault="004E65CF" w:rsidP="00720E47">
            <w:pPr>
              <w:jc w:val="center"/>
              <w:rPr>
                <w:rFonts w:ascii="Calibri" w:hAnsi="Calibri" w:cs="Arial"/>
              </w:rPr>
            </w:pPr>
            <w:r w:rsidRPr="0072247C">
              <w:rPr>
                <w:rFonts w:ascii="Calibri" w:hAnsi="Calibri" w:cs="Arial"/>
                <w:sz w:val="22"/>
                <w:szCs w:val="22"/>
              </w:rPr>
              <w:t xml:space="preserve">  </w:t>
            </w:r>
            <w:r>
              <w:rPr>
                <w:rFonts w:ascii="Calibri" w:hAnsi="Calibri" w:cs="Arial"/>
                <w:sz w:val="22"/>
                <w:szCs w:val="22"/>
              </w:rPr>
              <w:t xml:space="preserve">ΠΕΡΙΦ/ΚΗ Δ/ΝΣΗ Α/ΘΜΙΑΣ &amp; Β/ΘΜΙΑΣ </w:t>
            </w:r>
            <w:r w:rsidRPr="0072247C">
              <w:rPr>
                <w:rFonts w:ascii="Calibri" w:hAnsi="Calibri" w:cs="Arial"/>
                <w:sz w:val="22"/>
                <w:szCs w:val="22"/>
              </w:rPr>
              <w:t>ΕΚΠ/ΣΗΣ</w:t>
            </w:r>
          </w:p>
          <w:p w:rsidR="004E65CF" w:rsidRPr="0072247C" w:rsidRDefault="004E65CF" w:rsidP="00720E47">
            <w:pPr>
              <w:jc w:val="center"/>
              <w:rPr>
                <w:rFonts w:ascii="Calibri" w:hAnsi="Calibri" w:cs="Arial"/>
              </w:rPr>
            </w:pPr>
            <w:r w:rsidRPr="0072247C">
              <w:rPr>
                <w:rFonts w:ascii="Calibri" w:hAnsi="Calibri" w:cs="Arial"/>
                <w:sz w:val="22"/>
                <w:szCs w:val="22"/>
              </w:rPr>
              <w:t>ΚΕΝΤΡΙΚΗΣ ΜΑΚΕΔΟΝΙΑΣ</w:t>
            </w:r>
          </w:p>
          <w:p w:rsidR="004E65CF" w:rsidRPr="00501C50" w:rsidRDefault="004E65CF" w:rsidP="00720E47">
            <w:pPr>
              <w:widowControl w:val="0"/>
              <w:autoSpaceDE w:val="0"/>
              <w:spacing w:before="2"/>
              <w:ind w:right="-31"/>
              <w:rPr>
                <w:rFonts w:ascii="Calibri" w:hAnsi="Calibri" w:cs="Calibri"/>
              </w:rPr>
            </w:pPr>
            <w:r w:rsidRPr="00501C50">
              <w:rPr>
                <w:rFonts w:ascii="Calibri" w:hAnsi="Calibri" w:cs="Calibri"/>
                <w:spacing w:val="-1"/>
                <w:sz w:val="22"/>
                <w:szCs w:val="22"/>
              </w:rPr>
              <w:t>Δ</w:t>
            </w:r>
            <w:r w:rsidRPr="00501C50">
              <w:rPr>
                <w:rFonts w:ascii="Calibri" w:hAnsi="Calibri" w:cs="Calibri"/>
                <w:spacing w:val="1"/>
                <w:sz w:val="22"/>
                <w:szCs w:val="22"/>
              </w:rPr>
              <w:t>/Ν</w:t>
            </w:r>
            <w:r w:rsidRPr="00501C50">
              <w:rPr>
                <w:rFonts w:ascii="Calibri" w:hAnsi="Calibri" w:cs="Calibri"/>
                <w:sz w:val="22"/>
                <w:szCs w:val="22"/>
              </w:rPr>
              <w:t>ΣΗ Β/Θ</w:t>
            </w:r>
            <w:r w:rsidRPr="00501C50">
              <w:rPr>
                <w:rFonts w:ascii="Calibri" w:hAnsi="Calibri" w:cs="Calibri"/>
                <w:spacing w:val="1"/>
                <w:sz w:val="22"/>
                <w:szCs w:val="22"/>
              </w:rPr>
              <w:t>Μ</w:t>
            </w:r>
            <w:r w:rsidRPr="00501C50">
              <w:rPr>
                <w:rFonts w:ascii="Calibri" w:hAnsi="Calibri" w:cs="Calibri"/>
                <w:sz w:val="22"/>
                <w:szCs w:val="22"/>
              </w:rPr>
              <w:t>ΙΑΣ</w:t>
            </w:r>
            <w:r w:rsidRPr="00501C50">
              <w:rPr>
                <w:rFonts w:ascii="Calibri" w:hAnsi="Calibri" w:cs="Calibri"/>
                <w:spacing w:val="1"/>
                <w:sz w:val="22"/>
                <w:szCs w:val="22"/>
              </w:rPr>
              <w:t xml:space="preserve"> </w:t>
            </w:r>
            <w:r w:rsidRPr="00501C50">
              <w:rPr>
                <w:rFonts w:ascii="Calibri" w:hAnsi="Calibri" w:cs="Calibri"/>
                <w:spacing w:val="-2"/>
                <w:sz w:val="22"/>
                <w:szCs w:val="22"/>
              </w:rPr>
              <w:t>Ε</w:t>
            </w:r>
            <w:r w:rsidRPr="00501C50">
              <w:rPr>
                <w:rFonts w:ascii="Calibri" w:hAnsi="Calibri" w:cs="Calibri"/>
                <w:sz w:val="22"/>
                <w:szCs w:val="22"/>
              </w:rPr>
              <w:t>Κ</w:t>
            </w:r>
            <w:r w:rsidRPr="00501C50">
              <w:rPr>
                <w:rFonts w:ascii="Calibri" w:hAnsi="Calibri" w:cs="Calibri"/>
                <w:spacing w:val="-1"/>
                <w:sz w:val="22"/>
                <w:szCs w:val="22"/>
              </w:rPr>
              <w:t>Π</w:t>
            </w:r>
            <w:r w:rsidRPr="00501C50">
              <w:rPr>
                <w:rFonts w:ascii="Calibri" w:hAnsi="Calibri" w:cs="Calibri"/>
                <w:sz w:val="22"/>
                <w:szCs w:val="22"/>
              </w:rPr>
              <w:t>ΑΙ</w:t>
            </w:r>
            <w:r w:rsidRPr="00501C50">
              <w:rPr>
                <w:rFonts w:ascii="Calibri" w:hAnsi="Calibri" w:cs="Calibri"/>
                <w:spacing w:val="-1"/>
                <w:sz w:val="22"/>
                <w:szCs w:val="22"/>
              </w:rPr>
              <w:t>Δ</w:t>
            </w:r>
            <w:r w:rsidRPr="00501C50">
              <w:rPr>
                <w:rFonts w:ascii="Calibri" w:hAnsi="Calibri" w:cs="Calibri"/>
                <w:sz w:val="22"/>
                <w:szCs w:val="22"/>
              </w:rPr>
              <w:t>Ε</w:t>
            </w:r>
            <w:r w:rsidRPr="00501C50">
              <w:rPr>
                <w:rFonts w:ascii="Calibri" w:hAnsi="Calibri" w:cs="Calibri"/>
                <w:spacing w:val="1"/>
                <w:sz w:val="22"/>
                <w:szCs w:val="22"/>
              </w:rPr>
              <w:t>Υ</w:t>
            </w:r>
            <w:r w:rsidRPr="00501C50">
              <w:rPr>
                <w:rFonts w:ascii="Calibri" w:hAnsi="Calibri" w:cs="Calibri"/>
                <w:sz w:val="22"/>
                <w:szCs w:val="22"/>
              </w:rPr>
              <w:t>ΣΗΣ Δ. ΘΕΣΣΑΛΟΝΙΚΗΣ</w:t>
            </w:r>
          </w:p>
          <w:p w:rsidR="004E65CF" w:rsidRPr="00501C50" w:rsidRDefault="004E65CF" w:rsidP="00720E47">
            <w:pPr>
              <w:jc w:val="center"/>
              <w:rPr>
                <w:rFonts w:ascii="Calibri" w:hAnsi="Calibri" w:cs="Calibri"/>
              </w:rPr>
            </w:pPr>
            <w:r w:rsidRPr="00501C50">
              <w:rPr>
                <w:rFonts w:ascii="Calibri" w:hAnsi="Calibri" w:cs="Calibri"/>
                <w:sz w:val="22"/>
                <w:szCs w:val="22"/>
              </w:rPr>
              <w:t xml:space="preserve">                        ΠΕΙΡΑΜΑΤΙΚΟ ΛΥΚΕΙΟ ΠΑΝ/ΜΙΟΥ ΜΑΚΕΔΟΝΙΑΣ Δ/ΝΣΗ</w:t>
            </w:r>
          </w:p>
          <w:p w:rsidR="004E65CF" w:rsidRPr="0072247C" w:rsidRDefault="004E65CF" w:rsidP="00720E47">
            <w:pPr>
              <w:jc w:val="center"/>
              <w:rPr>
                <w:rFonts w:ascii="Calibri" w:hAnsi="Calibri" w:cs="Arial"/>
              </w:rPr>
            </w:pPr>
          </w:p>
          <w:p w:rsidR="004E65CF" w:rsidRPr="0072247C" w:rsidRDefault="004E65CF" w:rsidP="00720E47">
            <w:pPr>
              <w:rPr>
                <w:rFonts w:ascii="Calibri" w:hAnsi="Calibri" w:cs="Arial"/>
              </w:rPr>
            </w:pPr>
          </w:p>
          <w:p w:rsidR="004E65CF" w:rsidRPr="00501C50" w:rsidRDefault="004E65CF" w:rsidP="00720E47">
            <w:pPr>
              <w:rPr>
                <w:rFonts w:ascii="Calibri" w:hAnsi="Calibri" w:cs="Calibri"/>
              </w:rPr>
            </w:pPr>
            <w:r w:rsidRPr="00501C50">
              <w:rPr>
                <w:rFonts w:ascii="Calibri" w:hAnsi="Calibri" w:cs="Calibri"/>
                <w:sz w:val="22"/>
                <w:szCs w:val="22"/>
              </w:rPr>
              <w:t xml:space="preserve">Ταχ. Δ/νση: Στρατόπεδο Στρεμπενιώτη, Νεάπολη </w:t>
            </w:r>
          </w:p>
          <w:p w:rsidR="004E65CF" w:rsidRPr="00501C50" w:rsidRDefault="004E65CF" w:rsidP="00720E47">
            <w:pPr>
              <w:rPr>
                <w:rFonts w:ascii="Calibri" w:hAnsi="Calibri" w:cs="Calibri"/>
              </w:rPr>
            </w:pPr>
            <w:r w:rsidRPr="00501C50">
              <w:rPr>
                <w:rFonts w:ascii="Calibri" w:hAnsi="Calibri" w:cs="Calibri"/>
                <w:sz w:val="22"/>
                <w:szCs w:val="22"/>
              </w:rPr>
              <w:t>Τ.Κ: 56701</w:t>
            </w:r>
          </w:p>
          <w:p w:rsidR="004E65CF" w:rsidRPr="00501C50" w:rsidRDefault="004E65CF" w:rsidP="00720E47">
            <w:pPr>
              <w:rPr>
                <w:rFonts w:ascii="Calibri" w:hAnsi="Calibri" w:cs="Calibri"/>
              </w:rPr>
            </w:pPr>
            <w:r w:rsidRPr="00501C50">
              <w:rPr>
                <w:rFonts w:ascii="Calibri" w:hAnsi="Calibri" w:cs="Calibri"/>
                <w:sz w:val="22"/>
                <w:szCs w:val="22"/>
              </w:rPr>
              <w:t>Πληροφορίες : κ. Στ. Κουρτίδου</w:t>
            </w:r>
          </w:p>
          <w:p w:rsidR="004E65CF" w:rsidRPr="00501C50" w:rsidRDefault="004E65CF" w:rsidP="00720E47">
            <w:pPr>
              <w:rPr>
                <w:rFonts w:ascii="Calibri" w:hAnsi="Calibri" w:cs="Calibri"/>
              </w:rPr>
            </w:pPr>
            <w:r w:rsidRPr="00501C50">
              <w:rPr>
                <w:rFonts w:ascii="Calibri" w:hAnsi="Calibri" w:cs="Calibri"/>
                <w:sz w:val="22"/>
                <w:szCs w:val="22"/>
              </w:rPr>
              <w:t>Τηλέφωνο: 2310587149</w:t>
            </w:r>
          </w:p>
          <w:p w:rsidR="004E65CF" w:rsidRPr="00D7098C" w:rsidRDefault="004E65CF" w:rsidP="00720E47">
            <w:pPr>
              <w:rPr>
                <w:rFonts w:ascii="Calibri" w:hAnsi="Calibri" w:cs="Calibri"/>
              </w:rPr>
            </w:pPr>
            <w:r w:rsidRPr="00501C50">
              <w:rPr>
                <w:rFonts w:ascii="Calibri" w:hAnsi="Calibri" w:cs="Calibri"/>
                <w:sz w:val="22"/>
                <w:szCs w:val="22"/>
                <w:lang w:val="en-US"/>
              </w:rPr>
              <w:t>FAX</w:t>
            </w:r>
            <w:r w:rsidRPr="00D7098C">
              <w:rPr>
                <w:rFonts w:ascii="Calibri" w:hAnsi="Calibri" w:cs="Calibri"/>
                <w:sz w:val="22"/>
                <w:szCs w:val="22"/>
              </w:rPr>
              <w:t>: 2310587633</w:t>
            </w:r>
          </w:p>
          <w:p w:rsidR="004E65CF" w:rsidRPr="00A52FE9" w:rsidRDefault="004E65CF" w:rsidP="00720E47">
            <w:pPr>
              <w:rPr>
                <w:rFonts w:ascii="Calibri" w:hAnsi="Calibri" w:cs="Calibri"/>
              </w:rPr>
            </w:pPr>
            <w:r w:rsidRPr="00501C50">
              <w:rPr>
                <w:rFonts w:ascii="Calibri" w:hAnsi="Calibri" w:cs="Calibri"/>
                <w:sz w:val="22"/>
                <w:szCs w:val="22"/>
                <w:lang w:val="en-US"/>
              </w:rPr>
              <w:t>Email</w:t>
            </w:r>
            <w:r w:rsidRPr="00A52FE9">
              <w:rPr>
                <w:rFonts w:ascii="Calibri" w:hAnsi="Calibri" w:cs="Calibri"/>
                <w:sz w:val="22"/>
                <w:szCs w:val="22"/>
              </w:rPr>
              <w:t xml:space="preserve">: </w:t>
            </w:r>
            <w:hyperlink r:id="rId6" w:history="1">
              <w:r w:rsidRPr="00501C50">
                <w:rPr>
                  <w:rFonts w:ascii="Calibri" w:hAnsi="Calibri" w:cs="Calibri"/>
                  <w:color w:val="0000FF"/>
                  <w:sz w:val="22"/>
                  <w:szCs w:val="22"/>
                  <w:u w:val="single"/>
                  <w:lang w:val="en-US"/>
                </w:rPr>
                <w:t>mail</w:t>
              </w:r>
              <w:r w:rsidRPr="00A52FE9">
                <w:rPr>
                  <w:rFonts w:ascii="Calibri" w:hAnsi="Calibri" w:cs="Calibri"/>
                  <w:color w:val="0000FF"/>
                  <w:sz w:val="22"/>
                  <w:szCs w:val="22"/>
                  <w:u w:val="single"/>
                </w:rPr>
                <w:t>@</w:t>
              </w:r>
              <w:r w:rsidRPr="00501C50">
                <w:rPr>
                  <w:rFonts w:ascii="Calibri" w:hAnsi="Calibri" w:cs="Calibri"/>
                  <w:color w:val="0000FF"/>
                  <w:sz w:val="22"/>
                  <w:szCs w:val="22"/>
                  <w:u w:val="single"/>
                  <w:lang w:val="en-US"/>
                </w:rPr>
                <w:t>lyk</w:t>
              </w:r>
              <w:r w:rsidRPr="00A52FE9">
                <w:rPr>
                  <w:rFonts w:ascii="Calibri" w:hAnsi="Calibri" w:cs="Calibri"/>
                  <w:color w:val="0000FF"/>
                  <w:sz w:val="22"/>
                  <w:szCs w:val="22"/>
                  <w:u w:val="single"/>
                </w:rPr>
                <w:t>-</w:t>
              </w:r>
              <w:r w:rsidRPr="00501C50">
                <w:rPr>
                  <w:rFonts w:ascii="Calibri" w:hAnsi="Calibri" w:cs="Calibri"/>
                  <w:color w:val="0000FF"/>
                  <w:sz w:val="22"/>
                  <w:szCs w:val="22"/>
                  <w:u w:val="single"/>
                  <w:lang w:val="en-US"/>
                </w:rPr>
                <w:t>peir</w:t>
              </w:r>
              <w:r w:rsidRPr="00A52FE9">
                <w:rPr>
                  <w:rFonts w:ascii="Calibri" w:hAnsi="Calibri" w:cs="Calibri"/>
                  <w:color w:val="0000FF"/>
                  <w:sz w:val="22"/>
                  <w:szCs w:val="22"/>
                  <w:u w:val="single"/>
                </w:rPr>
                <w:t>-</w:t>
              </w:r>
              <w:r w:rsidRPr="00501C50">
                <w:rPr>
                  <w:rFonts w:ascii="Calibri" w:hAnsi="Calibri" w:cs="Calibri"/>
                  <w:color w:val="0000FF"/>
                  <w:sz w:val="22"/>
                  <w:szCs w:val="22"/>
                  <w:u w:val="single"/>
                  <w:lang w:val="en-US"/>
                </w:rPr>
                <w:t>uom</w:t>
              </w:r>
              <w:r w:rsidRPr="00A52FE9">
                <w:rPr>
                  <w:rFonts w:ascii="Calibri" w:hAnsi="Calibri" w:cs="Calibri"/>
                  <w:color w:val="0000FF"/>
                  <w:sz w:val="22"/>
                  <w:szCs w:val="22"/>
                  <w:u w:val="single"/>
                </w:rPr>
                <w:t>.</w:t>
              </w:r>
              <w:r w:rsidRPr="00501C50">
                <w:rPr>
                  <w:rFonts w:ascii="Calibri" w:hAnsi="Calibri" w:cs="Calibri"/>
                  <w:color w:val="0000FF"/>
                  <w:sz w:val="22"/>
                  <w:szCs w:val="22"/>
                  <w:u w:val="single"/>
                  <w:lang w:val="en-US"/>
                </w:rPr>
                <w:t>thess</w:t>
              </w:r>
              <w:r w:rsidRPr="00A52FE9">
                <w:rPr>
                  <w:rFonts w:ascii="Calibri" w:hAnsi="Calibri" w:cs="Calibri"/>
                  <w:color w:val="0000FF"/>
                  <w:sz w:val="22"/>
                  <w:szCs w:val="22"/>
                  <w:u w:val="single"/>
                </w:rPr>
                <w:t>.</w:t>
              </w:r>
              <w:r w:rsidRPr="00501C50">
                <w:rPr>
                  <w:rFonts w:ascii="Calibri" w:hAnsi="Calibri" w:cs="Calibri"/>
                  <w:color w:val="0000FF"/>
                  <w:sz w:val="22"/>
                  <w:szCs w:val="22"/>
                  <w:u w:val="single"/>
                  <w:lang w:val="en-US"/>
                </w:rPr>
                <w:t>sch</w:t>
              </w:r>
              <w:r w:rsidRPr="00A52FE9">
                <w:rPr>
                  <w:rFonts w:ascii="Calibri" w:hAnsi="Calibri" w:cs="Calibri"/>
                  <w:color w:val="0000FF"/>
                  <w:sz w:val="22"/>
                  <w:szCs w:val="22"/>
                  <w:u w:val="single"/>
                </w:rPr>
                <w:t>.</w:t>
              </w:r>
              <w:r w:rsidRPr="00501C50">
                <w:rPr>
                  <w:rFonts w:ascii="Calibri" w:hAnsi="Calibri" w:cs="Calibri"/>
                  <w:color w:val="0000FF"/>
                  <w:sz w:val="22"/>
                  <w:szCs w:val="22"/>
                  <w:u w:val="single"/>
                  <w:lang w:val="en-US"/>
                </w:rPr>
                <w:t>gr</w:t>
              </w:r>
            </w:hyperlink>
          </w:p>
          <w:p w:rsidR="004E65CF" w:rsidRPr="004E65CF" w:rsidRDefault="004E65CF" w:rsidP="00720E47">
            <w:pPr>
              <w:rPr>
                <w:rFonts w:ascii="Calibri" w:hAnsi="Calibri" w:cs="Arial"/>
              </w:rPr>
            </w:pPr>
          </w:p>
        </w:tc>
        <w:tc>
          <w:tcPr>
            <w:tcW w:w="524" w:type="dxa"/>
            <w:tcBorders>
              <w:right w:val="single" w:sz="4" w:space="0" w:color="auto"/>
            </w:tcBorders>
          </w:tcPr>
          <w:p w:rsidR="004E65CF" w:rsidRPr="00A52FE9" w:rsidRDefault="004E65CF" w:rsidP="00720E47">
            <w:pPr>
              <w:snapToGrid w:val="0"/>
              <w:jc w:val="center"/>
              <w:rPr>
                <w:rFonts w:ascii="Calibri" w:hAnsi="Calibri" w:cs="Arial"/>
              </w:rPr>
            </w:pPr>
          </w:p>
        </w:tc>
        <w:tc>
          <w:tcPr>
            <w:tcW w:w="4111" w:type="dxa"/>
            <w:tcBorders>
              <w:top w:val="single" w:sz="4" w:space="0" w:color="auto"/>
              <w:left w:val="single" w:sz="4" w:space="0" w:color="auto"/>
              <w:right w:val="single" w:sz="4" w:space="0" w:color="auto"/>
            </w:tcBorders>
          </w:tcPr>
          <w:p w:rsidR="004E65CF" w:rsidRPr="00A52FE9" w:rsidRDefault="004E65CF" w:rsidP="00720E47">
            <w:pPr>
              <w:snapToGrid w:val="0"/>
              <w:jc w:val="center"/>
              <w:rPr>
                <w:rFonts w:ascii="Calibri" w:hAnsi="Calibri" w:cs="Arial"/>
              </w:rPr>
            </w:pPr>
          </w:p>
          <w:p w:rsidR="004E65CF" w:rsidRPr="005D15DE" w:rsidRDefault="004E65CF" w:rsidP="00720E47">
            <w:pPr>
              <w:ind w:left="-391"/>
              <w:rPr>
                <w:rFonts w:ascii="Calibri" w:hAnsi="Calibri" w:cs="Arial"/>
                <w:shd w:val="clear" w:color="auto" w:fill="FFFF00"/>
                <w:lang w:val="en-US"/>
              </w:rPr>
            </w:pPr>
            <w:r>
              <w:rPr>
                <w:rFonts w:ascii="Calibri" w:hAnsi="Calibri" w:cs="Arial"/>
                <w:sz w:val="22"/>
                <w:szCs w:val="22"/>
              </w:rPr>
              <w:t xml:space="preserve">…      Θεσσαλονίκη, </w:t>
            </w:r>
            <w:r>
              <w:rPr>
                <w:rFonts w:ascii="Calibri" w:hAnsi="Calibri" w:cs="Arial"/>
                <w:sz w:val="22"/>
                <w:szCs w:val="22"/>
                <w:lang w:val="en-US"/>
              </w:rPr>
              <w:t>18/1/2018</w:t>
            </w:r>
          </w:p>
        </w:tc>
      </w:tr>
      <w:tr w:rsidR="004E65CF" w:rsidTr="00720E47">
        <w:trPr>
          <w:trHeight w:val="602"/>
        </w:trPr>
        <w:tc>
          <w:tcPr>
            <w:tcW w:w="4829" w:type="dxa"/>
            <w:vMerge/>
          </w:tcPr>
          <w:p w:rsidR="004E65CF" w:rsidRPr="0072247C" w:rsidRDefault="004E65CF" w:rsidP="00720E47">
            <w:pPr>
              <w:snapToGrid w:val="0"/>
              <w:rPr>
                <w:rFonts w:ascii="Calibri" w:hAnsi="Calibri" w:cs="Arial"/>
              </w:rPr>
            </w:pPr>
          </w:p>
        </w:tc>
        <w:tc>
          <w:tcPr>
            <w:tcW w:w="524" w:type="dxa"/>
            <w:tcBorders>
              <w:right w:val="single" w:sz="4" w:space="0" w:color="auto"/>
            </w:tcBorders>
          </w:tcPr>
          <w:p w:rsidR="004E65CF" w:rsidRPr="0072247C" w:rsidRDefault="004E65CF" w:rsidP="00720E47">
            <w:pPr>
              <w:snapToGrid w:val="0"/>
              <w:rPr>
                <w:rFonts w:ascii="Calibri" w:hAnsi="Calibri" w:cs="Arial"/>
              </w:rPr>
            </w:pPr>
          </w:p>
        </w:tc>
        <w:tc>
          <w:tcPr>
            <w:tcW w:w="4111" w:type="dxa"/>
            <w:tcBorders>
              <w:left w:val="single" w:sz="4" w:space="0" w:color="auto"/>
              <w:bottom w:val="single" w:sz="4" w:space="0" w:color="auto"/>
              <w:right w:val="single" w:sz="4" w:space="0" w:color="auto"/>
            </w:tcBorders>
          </w:tcPr>
          <w:p w:rsidR="004E65CF" w:rsidRPr="004E65CF" w:rsidRDefault="004E65CF" w:rsidP="00720E47">
            <w:pPr>
              <w:snapToGrid w:val="0"/>
              <w:spacing w:before="120" w:line="360" w:lineRule="auto"/>
              <w:jc w:val="both"/>
              <w:rPr>
                <w:rFonts w:ascii="Calibri" w:hAnsi="Calibri" w:cs="Arial"/>
                <w:shd w:val="clear" w:color="auto" w:fill="FFFF00"/>
                <w:lang w:val="en-US"/>
              </w:rPr>
            </w:pPr>
            <w:r>
              <w:rPr>
                <w:rFonts w:ascii="Calibri" w:hAnsi="Calibri" w:cs="Arial"/>
                <w:sz w:val="22"/>
                <w:szCs w:val="22"/>
              </w:rPr>
              <w:t>Αριθ. Πρωτ</w:t>
            </w:r>
            <w:r w:rsidRPr="0072247C">
              <w:rPr>
                <w:rFonts w:ascii="Calibri" w:hAnsi="Calibri" w:cs="Arial"/>
                <w:sz w:val="22"/>
                <w:szCs w:val="22"/>
              </w:rPr>
              <w:t xml:space="preserve"> :</w:t>
            </w:r>
            <w:r>
              <w:rPr>
                <w:rFonts w:ascii="Calibri" w:hAnsi="Calibri" w:cs="Arial"/>
                <w:sz w:val="22"/>
                <w:szCs w:val="22"/>
              </w:rPr>
              <w:t xml:space="preserve"> </w:t>
            </w:r>
            <w:r>
              <w:rPr>
                <w:rFonts w:ascii="Calibri" w:hAnsi="Calibri" w:cs="Arial"/>
                <w:sz w:val="22"/>
                <w:szCs w:val="22"/>
                <w:lang w:val="en-US"/>
              </w:rPr>
              <w:t xml:space="preserve"> 35</w:t>
            </w:r>
          </w:p>
        </w:tc>
      </w:tr>
      <w:tr w:rsidR="004E65CF" w:rsidTr="00720E47">
        <w:tc>
          <w:tcPr>
            <w:tcW w:w="4829" w:type="dxa"/>
            <w:vMerge/>
          </w:tcPr>
          <w:p w:rsidR="004E65CF" w:rsidRPr="0072247C" w:rsidRDefault="004E65CF" w:rsidP="00720E47">
            <w:pPr>
              <w:snapToGrid w:val="0"/>
              <w:rPr>
                <w:rFonts w:ascii="Calibri" w:hAnsi="Calibri" w:cs="Arial"/>
              </w:rPr>
            </w:pPr>
          </w:p>
        </w:tc>
        <w:tc>
          <w:tcPr>
            <w:tcW w:w="524" w:type="dxa"/>
          </w:tcPr>
          <w:p w:rsidR="004E65CF" w:rsidRPr="0072247C" w:rsidRDefault="004E65CF" w:rsidP="00720E47">
            <w:pPr>
              <w:snapToGrid w:val="0"/>
              <w:rPr>
                <w:rFonts w:ascii="Calibri" w:hAnsi="Calibri" w:cs="Arial"/>
              </w:rPr>
            </w:pPr>
          </w:p>
        </w:tc>
        <w:tc>
          <w:tcPr>
            <w:tcW w:w="4111" w:type="dxa"/>
            <w:tcBorders>
              <w:top w:val="single" w:sz="4" w:space="0" w:color="auto"/>
            </w:tcBorders>
          </w:tcPr>
          <w:p w:rsidR="004E65CF" w:rsidRPr="004E65CF" w:rsidRDefault="004E65CF" w:rsidP="00720E47">
            <w:pPr>
              <w:snapToGrid w:val="0"/>
              <w:rPr>
                <w:rFonts w:ascii="Calibri" w:hAnsi="Calibri" w:cs="Arial"/>
              </w:rPr>
            </w:pPr>
            <w:r w:rsidRPr="0072247C">
              <w:rPr>
                <w:rFonts w:ascii="Calibri" w:hAnsi="Calibri" w:cs="Arial"/>
                <w:sz w:val="22"/>
                <w:szCs w:val="22"/>
              </w:rPr>
              <w:t xml:space="preserve"> </w:t>
            </w:r>
          </w:p>
          <w:p w:rsidR="004E65CF" w:rsidRPr="004E65CF" w:rsidRDefault="004E65CF" w:rsidP="00720E47">
            <w:pPr>
              <w:rPr>
                <w:rFonts w:ascii="Calibri" w:hAnsi="Calibri" w:cs="Arial"/>
              </w:rPr>
            </w:pPr>
            <w:r>
              <w:rPr>
                <w:rFonts w:ascii="Calibri" w:hAnsi="Calibri" w:cs="Arial"/>
                <w:sz w:val="22"/>
                <w:szCs w:val="22"/>
              </w:rPr>
              <w:t>Προς: τη Δ/νση  Δ. Θεσσαλονίκης Β/θμιας Εκπ/σης</w:t>
            </w:r>
          </w:p>
        </w:tc>
      </w:tr>
    </w:tbl>
    <w:p w:rsidR="00F254F9" w:rsidRPr="007735FC" w:rsidRDefault="00F254F9" w:rsidP="004E605C">
      <w:pPr>
        <w:tabs>
          <w:tab w:val="left" w:pos="426"/>
        </w:tabs>
        <w:spacing w:line="260" w:lineRule="exact"/>
        <w:jc w:val="center"/>
        <w:rPr>
          <w:rFonts w:ascii="Corbel" w:hAnsi="Corbel"/>
          <w:b/>
          <w:sz w:val="20"/>
          <w:szCs w:val="20"/>
        </w:rPr>
      </w:pPr>
      <w:r w:rsidRPr="007735FC">
        <w:rPr>
          <w:rFonts w:ascii="Corbel" w:hAnsi="Corbel"/>
          <w:b/>
          <w:sz w:val="20"/>
          <w:szCs w:val="20"/>
        </w:rPr>
        <w:t xml:space="preserve">ΠΡΟΚΗΡΥΞΗ ΕΚΔΗΛΩΣΗΣ ΕΝΔΙΑΦΕΡΟΝΤΟΣ ΠΡΟΣ ΤΑΞΙΔΙΩΤΙΚΑ ΠΡΑΚΤΟΡΕΙΑ ΚΑΤΑΘΕΣΗΣ ΟΙΚΟΝΟΜΙΚΗΣ ΠΡΟΣΦΟΡΑΣ ΓΙΑ ΠΡΟΓΡΑΜΜΑΤΙΣΜΕΝΗ ΕΚΠΑΙΔΕΥΤΙΚΗ ΕΚΔΡΟΜΗ </w:t>
      </w:r>
      <w:r>
        <w:rPr>
          <w:rFonts w:ascii="Corbel" w:hAnsi="Corbel"/>
          <w:b/>
          <w:sz w:val="20"/>
          <w:szCs w:val="20"/>
        </w:rPr>
        <w:t>ΣΤΙΣ ΣΕΡΡΕΣ</w:t>
      </w:r>
    </w:p>
    <w:p w:rsidR="00F254F9" w:rsidRPr="007735FC" w:rsidRDefault="00F254F9" w:rsidP="004E605C">
      <w:pPr>
        <w:tabs>
          <w:tab w:val="left" w:pos="426"/>
        </w:tabs>
        <w:spacing w:line="260" w:lineRule="exact"/>
        <w:jc w:val="both"/>
        <w:rPr>
          <w:rFonts w:ascii="Corbel" w:hAnsi="Corbel"/>
          <w:sz w:val="20"/>
          <w:szCs w:val="20"/>
        </w:rPr>
      </w:pPr>
    </w:p>
    <w:p w:rsidR="00F254F9" w:rsidRPr="009177A4" w:rsidRDefault="00F254F9" w:rsidP="005350AC">
      <w:pPr>
        <w:spacing w:line="240" w:lineRule="exact"/>
        <w:jc w:val="both"/>
        <w:rPr>
          <w:rFonts w:ascii="Corbel" w:hAnsi="Corbel"/>
          <w:sz w:val="20"/>
          <w:szCs w:val="20"/>
        </w:rPr>
      </w:pPr>
      <w:r w:rsidRPr="007735FC">
        <w:rPr>
          <w:rFonts w:ascii="Corbel" w:hAnsi="Corbel"/>
          <w:sz w:val="20"/>
          <w:szCs w:val="20"/>
        </w:rPr>
        <w:t xml:space="preserve">Το </w:t>
      </w:r>
      <w:r>
        <w:rPr>
          <w:rFonts w:ascii="Corbel" w:hAnsi="Corbel"/>
          <w:sz w:val="20"/>
          <w:szCs w:val="20"/>
        </w:rPr>
        <w:t>Πειραματικό ΓΕΛ Πανεπιστημίου Μακεδονίας</w:t>
      </w:r>
      <w:r w:rsidRPr="007735FC">
        <w:rPr>
          <w:rFonts w:ascii="Corbel" w:hAnsi="Corbel"/>
          <w:sz w:val="20"/>
          <w:szCs w:val="20"/>
        </w:rPr>
        <w:t xml:space="preserve">, σύμφωνα με την ΥΑ </w:t>
      </w:r>
      <w:r w:rsidRPr="00FD6F16">
        <w:rPr>
          <w:rFonts w:ascii="Corbel" w:hAnsi="Corbel"/>
          <w:sz w:val="20"/>
          <w:szCs w:val="20"/>
        </w:rPr>
        <w:t>33120/ΓΔ4/28-02-2017, ΦΕΚ 681/τ.Β/06-03-2017</w:t>
      </w:r>
      <w:r w:rsidRPr="007735FC">
        <w:rPr>
          <w:rFonts w:ascii="Corbel" w:hAnsi="Corbel"/>
          <w:sz w:val="20"/>
          <w:szCs w:val="20"/>
        </w:rPr>
        <w:t>/ΥΠΔΒΜΘ</w:t>
      </w:r>
      <w:r>
        <w:rPr>
          <w:rFonts w:ascii="Corbel" w:hAnsi="Corbel"/>
          <w:sz w:val="20"/>
          <w:szCs w:val="20"/>
        </w:rPr>
        <w:t xml:space="preserve"> (άρθρο 9 και 13),</w:t>
      </w:r>
      <w:r w:rsidRPr="00472F80">
        <w:rPr>
          <w:rFonts w:ascii="Corbel" w:hAnsi="Corbel"/>
          <w:sz w:val="20"/>
          <w:szCs w:val="20"/>
        </w:rPr>
        <w:t xml:space="preserve"> </w:t>
      </w:r>
      <w:r w:rsidRPr="007735FC">
        <w:rPr>
          <w:rFonts w:ascii="Corbel" w:hAnsi="Corbel"/>
          <w:sz w:val="20"/>
          <w:szCs w:val="20"/>
        </w:rPr>
        <w:t>προκειμένου να πραγματοποιήσει εκπαιδευτική εκδρομή</w:t>
      </w:r>
      <w:r>
        <w:rPr>
          <w:rFonts w:ascii="Corbel" w:hAnsi="Corbel"/>
          <w:sz w:val="20"/>
          <w:szCs w:val="20"/>
        </w:rPr>
        <w:t xml:space="preserve"> για τη συμμετοχή παιδαγωγικής ομάδας στο </w:t>
      </w:r>
      <w:r w:rsidRPr="005350AC">
        <w:rPr>
          <w:rFonts w:ascii="Corbel" w:hAnsi="Corbel"/>
          <w:sz w:val="20"/>
          <w:szCs w:val="20"/>
        </w:rPr>
        <w:t>3ο Μαθητικό Συμπόσι</w:t>
      </w:r>
      <w:r>
        <w:rPr>
          <w:rFonts w:ascii="Corbel" w:hAnsi="Corbel"/>
          <w:sz w:val="20"/>
          <w:szCs w:val="20"/>
        </w:rPr>
        <w:t>ο του Δικτύου Λυκείων Κεντρικής</w:t>
      </w:r>
      <w:r w:rsidRPr="005350AC">
        <w:rPr>
          <w:rFonts w:ascii="Corbel" w:hAnsi="Corbel"/>
          <w:sz w:val="20"/>
          <w:szCs w:val="20"/>
        </w:rPr>
        <w:t xml:space="preserve"> Μακεδονίας του Προγράμ</w:t>
      </w:r>
      <w:r>
        <w:rPr>
          <w:rFonts w:ascii="Corbel" w:hAnsi="Corbel"/>
          <w:sz w:val="20"/>
          <w:szCs w:val="20"/>
        </w:rPr>
        <w:t>ματος Συνεργαζόμενων Σχολείων (</w:t>
      </w:r>
      <w:r w:rsidRPr="005350AC">
        <w:rPr>
          <w:rFonts w:ascii="Corbel" w:hAnsi="Corbel"/>
          <w:sz w:val="20"/>
          <w:szCs w:val="20"/>
        </w:rPr>
        <w:t>ΑSPnet) UNESCO</w:t>
      </w:r>
      <w:r>
        <w:rPr>
          <w:rFonts w:ascii="Corbel" w:hAnsi="Corbel"/>
          <w:sz w:val="20"/>
          <w:szCs w:val="20"/>
        </w:rPr>
        <w:t xml:space="preserve">, που θα διεξαχθεί στις Σέρρες από τις 23 έως </w:t>
      </w:r>
      <w:r w:rsidRPr="005350AC">
        <w:rPr>
          <w:rFonts w:ascii="Corbel" w:hAnsi="Corbel"/>
          <w:sz w:val="20"/>
          <w:szCs w:val="20"/>
        </w:rPr>
        <w:t xml:space="preserve"> </w:t>
      </w:r>
      <w:r>
        <w:rPr>
          <w:rFonts w:ascii="Corbel" w:hAnsi="Corbel"/>
          <w:sz w:val="20"/>
          <w:szCs w:val="20"/>
        </w:rPr>
        <w:t>τις 2</w:t>
      </w:r>
      <w:r w:rsidRPr="00EB4399">
        <w:rPr>
          <w:rFonts w:ascii="Corbel" w:hAnsi="Corbel"/>
          <w:sz w:val="20"/>
          <w:szCs w:val="20"/>
        </w:rPr>
        <w:t>4</w:t>
      </w:r>
      <w:r>
        <w:rPr>
          <w:rFonts w:ascii="Corbel" w:hAnsi="Corbel"/>
          <w:sz w:val="20"/>
          <w:szCs w:val="20"/>
        </w:rPr>
        <w:t xml:space="preserve"> Φεβρουαρίου 2018</w:t>
      </w:r>
      <w:r w:rsidRPr="007735FC">
        <w:rPr>
          <w:rFonts w:ascii="Corbel" w:hAnsi="Corbel"/>
          <w:sz w:val="20"/>
          <w:szCs w:val="20"/>
        </w:rPr>
        <w:t>, καλεί τα ενδιαφερόμενα ταξιδ</w:t>
      </w:r>
      <w:r>
        <w:rPr>
          <w:rFonts w:ascii="Corbel" w:hAnsi="Corbel"/>
          <w:sz w:val="20"/>
          <w:szCs w:val="20"/>
        </w:rPr>
        <w:t>ιωτικά γραφεία να καταθέσουν στην Διευθύντρια</w:t>
      </w:r>
      <w:r w:rsidRPr="007735FC">
        <w:rPr>
          <w:rFonts w:ascii="Corbel" w:hAnsi="Corbel"/>
          <w:sz w:val="20"/>
          <w:szCs w:val="20"/>
        </w:rPr>
        <w:t xml:space="preserve"> του Σχολείου σφραγισμένη οικονομική προσφορά το αργότερο την </w:t>
      </w:r>
      <w:r w:rsidRPr="006A178C">
        <w:rPr>
          <w:rFonts w:ascii="Corbel" w:hAnsi="Corbel"/>
          <w:b/>
          <w:sz w:val="20"/>
          <w:szCs w:val="20"/>
        </w:rPr>
        <w:t>Πέμπτη 25-01-2018</w:t>
      </w:r>
      <w:r w:rsidRPr="006A178C">
        <w:rPr>
          <w:rFonts w:ascii="Corbel" w:hAnsi="Corbel"/>
          <w:sz w:val="20"/>
          <w:szCs w:val="20"/>
        </w:rPr>
        <w:t>,</w:t>
      </w:r>
      <w:r w:rsidRPr="007735FC">
        <w:rPr>
          <w:rFonts w:ascii="Corbel" w:hAnsi="Corbel"/>
          <w:b/>
          <w:sz w:val="20"/>
          <w:szCs w:val="20"/>
        </w:rPr>
        <w:t xml:space="preserve"> </w:t>
      </w:r>
      <w:r w:rsidRPr="007735FC">
        <w:rPr>
          <w:rFonts w:ascii="Corbel" w:hAnsi="Corbel"/>
          <w:sz w:val="20"/>
          <w:szCs w:val="20"/>
        </w:rPr>
        <w:t>στις</w:t>
      </w:r>
      <w:r w:rsidRPr="007735FC">
        <w:rPr>
          <w:rFonts w:ascii="Corbel" w:hAnsi="Corbel"/>
          <w:b/>
          <w:sz w:val="20"/>
          <w:szCs w:val="20"/>
        </w:rPr>
        <w:t xml:space="preserve"> 12:</w:t>
      </w:r>
      <w:r w:rsidRPr="009177A4">
        <w:rPr>
          <w:rFonts w:ascii="Corbel" w:hAnsi="Corbel"/>
          <w:b/>
          <w:sz w:val="20"/>
          <w:szCs w:val="20"/>
        </w:rPr>
        <w:t>00</w:t>
      </w:r>
      <w:r w:rsidRPr="009177A4">
        <w:rPr>
          <w:rFonts w:ascii="Corbel" w:hAnsi="Corbel"/>
          <w:sz w:val="20"/>
          <w:szCs w:val="20"/>
        </w:rPr>
        <w:t xml:space="preserve"> με τις  προδιαγραφές που παρατίθενται. </w:t>
      </w:r>
    </w:p>
    <w:p w:rsidR="00F254F9" w:rsidRPr="009177A4" w:rsidRDefault="00F254F9" w:rsidP="005350AC">
      <w:pPr>
        <w:spacing w:line="240" w:lineRule="exact"/>
        <w:jc w:val="both"/>
        <w:rPr>
          <w:rFonts w:ascii="Corbel" w:hAnsi="Corbel"/>
          <w:sz w:val="20"/>
          <w:szCs w:val="20"/>
        </w:rPr>
      </w:pPr>
      <w:r w:rsidRPr="009177A4">
        <w:rPr>
          <w:rFonts w:ascii="Corbel" w:hAnsi="Corbel"/>
          <w:sz w:val="20"/>
          <w:szCs w:val="20"/>
        </w:rPr>
        <w:t xml:space="preserve">Επισημαίνουμε ότι η μετακίνηση αφορά </w:t>
      </w:r>
      <w:r w:rsidRPr="009177A4">
        <w:rPr>
          <w:rFonts w:ascii="Corbel" w:hAnsi="Corbel"/>
          <w:b/>
          <w:sz w:val="20"/>
          <w:szCs w:val="20"/>
        </w:rPr>
        <w:t>από κοινού</w:t>
      </w:r>
      <w:r w:rsidRPr="009177A4">
        <w:rPr>
          <w:rFonts w:ascii="Corbel" w:hAnsi="Corbel"/>
          <w:sz w:val="20"/>
          <w:szCs w:val="20"/>
        </w:rPr>
        <w:t xml:space="preserve"> το Πειραματικό Λύκειο Πανεπιστημίου Μακεδονίας, το Αρσάκειο Λύκειο Θεσσαλονίκης, το 1</w:t>
      </w:r>
      <w:r w:rsidRPr="009177A4">
        <w:rPr>
          <w:rFonts w:ascii="Corbel" w:hAnsi="Corbel"/>
          <w:sz w:val="20"/>
          <w:szCs w:val="20"/>
          <w:vertAlign w:val="superscript"/>
        </w:rPr>
        <w:t>ο</w:t>
      </w:r>
      <w:r w:rsidRPr="009177A4">
        <w:rPr>
          <w:rFonts w:ascii="Corbel" w:hAnsi="Corbel"/>
          <w:sz w:val="20"/>
          <w:szCs w:val="20"/>
        </w:rPr>
        <w:t xml:space="preserve"> και το 2</w:t>
      </w:r>
      <w:r w:rsidRPr="009177A4">
        <w:rPr>
          <w:rFonts w:ascii="Corbel" w:hAnsi="Corbel"/>
          <w:sz w:val="20"/>
          <w:szCs w:val="20"/>
          <w:vertAlign w:val="superscript"/>
        </w:rPr>
        <w:t>ο</w:t>
      </w:r>
      <w:r w:rsidRPr="009177A4">
        <w:rPr>
          <w:rFonts w:ascii="Corbel" w:hAnsi="Corbel"/>
          <w:sz w:val="20"/>
          <w:szCs w:val="20"/>
        </w:rPr>
        <w:t xml:space="preserve"> ΓΕΛ Μίκρας, το ΓΕΛ της Ελληνογαλλικής Σχολής Καλαμαρί, το ΓΕΛ των Εκπαιδευτηρίων Φρυγανιώτη (βλ. σχετικά τις αντίστοιχες Προκηρύξεις και των υπόλοιπων σχολείων).</w:t>
      </w:r>
    </w:p>
    <w:p w:rsidR="00F254F9" w:rsidRPr="009177A4" w:rsidRDefault="00F254F9" w:rsidP="004E605C">
      <w:pPr>
        <w:tabs>
          <w:tab w:val="left" w:pos="426"/>
        </w:tabs>
        <w:spacing w:line="260" w:lineRule="exact"/>
        <w:jc w:val="both"/>
        <w:rPr>
          <w:rFonts w:ascii="Corbel" w:hAnsi="Corbel"/>
          <w:b/>
          <w:sz w:val="20"/>
          <w:szCs w:val="20"/>
        </w:rPr>
      </w:pPr>
    </w:p>
    <w:p w:rsidR="00F254F9" w:rsidRPr="007735FC" w:rsidRDefault="00F254F9" w:rsidP="00026F0D">
      <w:pPr>
        <w:tabs>
          <w:tab w:val="left" w:pos="426"/>
        </w:tabs>
        <w:spacing w:line="260" w:lineRule="exact"/>
        <w:jc w:val="both"/>
        <w:outlineLvl w:val="0"/>
        <w:rPr>
          <w:rFonts w:ascii="Corbel" w:hAnsi="Corbel"/>
          <w:b/>
          <w:sz w:val="20"/>
          <w:szCs w:val="20"/>
        </w:rPr>
      </w:pPr>
      <w:r w:rsidRPr="007735FC">
        <w:rPr>
          <w:rFonts w:ascii="Corbel" w:hAnsi="Corbel"/>
          <w:b/>
          <w:sz w:val="20"/>
          <w:szCs w:val="20"/>
        </w:rPr>
        <w:t xml:space="preserve">ΕΚΠΑΙΔΕΥΤΙΚΗ ΕΚΔΡΟΜΗ </w:t>
      </w:r>
      <w:r>
        <w:rPr>
          <w:rFonts w:ascii="Corbel" w:hAnsi="Corbel"/>
          <w:b/>
          <w:sz w:val="20"/>
          <w:szCs w:val="20"/>
        </w:rPr>
        <w:t>ΑΡΣΑΚΕΙΟΥ ΛΥΚΕΙΟΥ ΣΤΙΣ ΣΕΡΡΕΣ</w:t>
      </w:r>
    </w:p>
    <w:p w:rsidR="00F254F9" w:rsidRPr="007735FC" w:rsidRDefault="00F254F9" w:rsidP="004E605C">
      <w:pPr>
        <w:numPr>
          <w:ilvl w:val="0"/>
          <w:numId w:val="1"/>
        </w:numPr>
        <w:tabs>
          <w:tab w:val="clear" w:pos="1440"/>
          <w:tab w:val="num" w:pos="-284"/>
          <w:tab w:val="left" w:pos="426"/>
        </w:tabs>
        <w:spacing w:line="260" w:lineRule="exact"/>
        <w:ind w:left="0" w:firstLine="0"/>
        <w:jc w:val="both"/>
        <w:rPr>
          <w:rFonts w:ascii="Corbel" w:hAnsi="Corbel"/>
          <w:sz w:val="20"/>
          <w:szCs w:val="20"/>
        </w:rPr>
      </w:pPr>
      <w:r w:rsidRPr="007735FC">
        <w:rPr>
          <w:rFonts w:ascii="Corbel" w:hAnsi="Corbel"/>
          <w:b/>
          <w:sz w:val="20"/>
          <w:szCs w:val="20"/>
        </w:rPr>
        <w:t>Προορισμός</w:t>
      </w:r>
      <w:r>
        <w:rPr>
          <w:rFonts w:ascii="Corbel" w:hAnsi="Corbel"/>
          <w:sz w:val="20"/>
          <w:szCs w:val="20"/>
        </w:rPr>
        <w:t>: Δ</w:t>
      </w:r>
      <w:r w:rsidRPr="007735FC">
        <w:rPr>
          <w:rFonts w:ascii="Corbel" w:hAnsi="Corbel"/>
          <w:sz w:val="20"/>
          <w:szCs w:val="20"/>
        </w:rPr>
        <w:t>ι</w:t>
      </w:r>
      <w:r>
        <w:rPr>
          <w:rFonts w:ascii="Corbel" w:hAnsi="Corbel"/>
          <w:sz w:val="20"/>
          <w:szCs w:val="20"/>
        </w:rPr>
        <w:t>ήμερη εκπαιδευτική εκδρομή στις Σέρρες (με μία διανυκτέρευση)</w:t>
      </w:r>
      <w:r w:rsidRPr="007735FC">
        <w:rPr>
          <w:rFonts w:ascii="Corbel" w:hAnsi="Corbel"/>
          <w:sz w:val="20"/>
          <w:szCs w:val="20"/>
        </w:rPr>
        <w:t xml:space="preserve">. </w:t>
      </w:r>
    </w:p>
    <w:p w:rsidR="00F254F9" w:rsidRPr="007735FC" w:rsidRDefault="00F254F9" w:rsidP="004E605C">
      <w:pPr>
        <w:numPr>
          <w:ilvl w:val="0"/>
          <w:numId w:val="1"/>
        </w:numPr>
        <w:tabs>
          <w:tab w:val="clear" w:pos="1440"/>
          <w:tab w:val="num" w:pos="-284"/>
          <w:tab w:val="left" w:pos="426"/>
        </w:tabs>
        <w:spacing w:line="260" w:lineRule="exact"/>
        <w:ind w:left="0" w:firstLine="0"/>
        <w:jc w:val="both"/>
        <w:rPr>
          <w:rFonts w:ascii="Corbel" w:hAnsi="Corbel"/>
          <w:sz w:val="20"/>
          <w:szCs w:val="20"/>
        </w:rPr>
      </w:pPr>
      <w:r w:rsidRPr="007735FC">
        <w:rPr>
          <w:rFonts w:ascii="Corbel" w:hAnsi="Corbel"/>
          <w:b/>
          <w:sz w:val="20"/>
          <w:szCs w:val="20"/>
        </w:rPr>
        <w:t>Ημερομηνίες</w:t>
      </w:r>
      <w:r w:rsidRPr="007735FC">
        <w:rPr>
          <w:rFonts w:ascii="Corbel" w:hAnsi="Corbel"/>
          <w:sz w:val="20"/>
          <w:szCs w:val="20"/>
        </w:rPr>
        <w:t xml:space="preserve">: Αναχώρηση από το Αρσάκειο Θεσσαλονίκης την Παρασκευή </w:t>
      </w:r>
      <w:r>
        <w:rPr>
          <w:rFonts w:ascii="Corbel" w:hAnsi="Corbel"/>
          <w:sz w:val="20"/>
          <w:szCs w:val="20"/>
        </w:rPr>
        <w:t>23 Φεβρουαρίου 2018</w:t>
      </w:r>
      <w:r w:rsidRPr="007735FC">
        <w:rPr>
          <w:rFonts w:ascii="Corbel" w:hAnsi="Corbel"/>
          <w:sz w:val="20"/>
          <w:szCs w:val="20"/>
        </w:rPr>
        <w:t xml:space="preserve"> </w:t>
      </w:r>
      <w:r w:rsidRPr="00572E39">
        <w:rPr>
          <w:rFonts w:ascii="Corbel" w:hAnsi="Corbel"/>
          <w:sz w:val="20"/>
          <w:szCs w:val="20"/>
        </w:rPr>
        <w:t>(08:30) κ</w:t>
      </w:r>
      <w:r w:rsidRPr="007735FC">
        <w:rPr>
          <w:rFonts w:ascii="Corbel" w:hAnsi="Corbel"/>
          <w:sz w:val="20"/>
          <w:szCs w:val="20"/>
        </w:rPr>
        <w:t>αι</w:t>
      </w:r>
      <w:r w:rsidRPr="007735FC">
        <w:rPr>
          <w:rFonts w:ascii="Corbel" w:hAnsi="Corbel"/>
          <w:b/>
          <w:sz w:val="20"/>
          <w:szCs w:val="20"/>
        </w:rPr>
        <w:t xml:space="preserve"> </w:t>
      </w:r>
      <w:r w:rsidRPr="007735FC">
        <w:rPr>
          <w:rFonts w:ascii="Corbel" w:hAnsi="Corbel"/>
          <w:sz w:val="20"/>
          <w:szCs w:val="20"/>
        </w:rPr>
        <w:t xml:space="preserve">επιστροφή σε αυτό </w:t>
      </w:r>
      <w:r>
        <w:rPr>
          <w:rFonts w:ascii="Corbel" w:hAnsi="Corbel"/>
          <w:sz w:val="20"/>
          <w:szCs w:val="20"/>
        </w:rPr>
        <w:t>το Σάββατο 23 Φεβρουαρίου 2018</w:t>
      </w:r>
      <w:r w:rsidRPr="007735FC">
        <w:rPr>
          <w:rFonts w:ascii="Corbel" w:hAnsi="Corbel"/>
          <w:sz w:val="20"/>
          <w:szCs w:val="20"/>
        </w:rPr>
        <w:t xml:space="preserve"> </w:t>
      </w:r>
      <w:r w:rsidRPr="00572E39">
        <w:rPr>
          <w:rFonts w:ascii="Corbel" w:hAnsi="Corbel"/>
          <w:sz w:val="20"/>
          <w:szCs w:val="20"/>
        </w:rPr>
        <w:t>(21</w:t>
      </w:r>
      <w:r>
        <w:rPr>
          <w:rFonts w:ascii="Corbel" w:hAnsi="Corbel"/>
          <w:sz w:val="20"/>
          <w:szCs w:val="20"/>
        </w:rPr>
        <w:t>:0</w:t>
      </w:r>
      <w:r w:rsidRPr="00572E39">
        <w:rPr>
          <w:rFonts w:ascii="Corbel" w:hAnsi="Corbel"/>
          <w:sz w:val="20"/>
          <w:szCs w:val="20"/>
        </w:rPr>
        <w:t>0).</w:t>
      </w:r>
      <w:r>
        <w:rPr>
          <w:rFonts w:ascii="Corbel" w:hAnsi="Corbel"/>
          <w:sz w:val="20"/>
          <w:szCs w:val="20"/>
        </w:rPr>
        <w:t xml:space="preserve"> Διανυκτέρευση μία (1</w:t>
      </w:r>
      <w:r w:rsidRPr="007735FC">
        <w:rPr>
          <w:rFonts w:ascii="Corbel" w:hAnsi="Corbel"/>
          <w:sz w:val="20"/>
          <w:szCs w:val="20"/>
        </w:rPr>
        <w:t>).</w:t>
      </w:r>
    </w:p>
    <w:p w:rsidR="00F254F9" w:rsidRPr="005D15DE" w:rsidRDefault="00F254F9" w:rsidP="004E605C">
      <w:pPr>
        <w:numPr>
          <w:ilvl w:val="0"/>
          <w:numId w:val="1"/>
        </w:numPr>
        <w:tabs>
          <w:tab w:val="left" w:pos="426"/>
        </w:tabs>
        <w:spacing w:line="260" w:lineRule="exact"/>
        <w:ind w:left="0" w:firstLine="0"/>
        <w:jc w:val="both"/>
        <w:rPr>
          <w:rFonts w:ascii="Corbel" w:hAnsi="Corbel"/>
          <w:b/>
          <w:bCs/>
          <w:color w:val="943634"/>
          <w:sz w:val="20"/>
          <w:szCs w:val="20"/>
          <w:u w:val="single"/>
        </w:rPr>
      </w:pPr>
      <w:r w:rsidRPr="005D15DE">
        <w:rPr>
          <w:rFonts w:ascii="Corbel" w:hAnsi="Corbel"/>
          <w:b/>
          <w:sz w:val="20"/>
          <w:szCs w:val="20"/>
        </w:rPr>
        <w:t>Π</w:t>
      </w:r>
      <w:r w:rsidRPr="007735FC">
        <w:rPr>
          <w:rFonts w:ascii="Corbel" w:hAnsi="Corbel"/>
          <w:b/>
          <w:sz w:val="20"/>
          <w:szCs w:val="20"/>
        </w:rPr>
        <w:t>ροβλεπόμενος αριθμός συμμετεχόντων</w:t>
      </w:r>
      <w:r w:rsidRPr="007735FC">
        <w:rPr>
          <w:rFonts w:ascii="Corbel" w:hAnsi="Corbel"/>
          <w:sz w:val="20"/>
          <w:szCs w:val="20"/>
        </w:rPr>
        <w:t xml:space="preserve">: </w:t>
      </w:r>
      <w:r>
        <w:rPr>
          <w:rFonts w:ascii="Corbel" w:hAnsi="Corbel"/>
          <w:sz w:val="20"/>
          <w:szCs w:val="20"/>
        </w:rPr>
        <w:t>εννέα (</w:t>
      </w:r>
      <w:r w:rsidRPr="00A52FE9">
        <w:rPr>
          <w:rFonts w:ascii="Corbel" w:hAnsi="Corbel"/>
          <w:sz w:val="20"/>
          <w:szCs w:val="20"/>
        </w:rPr>
        <w:t>9</w:t>
      </w:r>
      <w:r w:rsidRPr="007735FC">
        <w:rPr>
          <w:rFonts w:ascii="Corbel" w:hAnsi="Corbel"/>
          <w:sz w:val="20"/>
          <w:szCs w:val="20"/>
        </w:rPr>
        <w:t>) μαθητές</w:t>
      </w:r>
      <w:r w:rsidRPr="00A52FE9">
        <w:rPr>
          <w:rFonts w:ascii="Corbel" w:hAnsi="Corbel"/>
          <w:sz w:val="20"/>
          <w:szCs w:val="20"/>
        </w:rPr>
        <w:t>/</w:t>
      </w:r>
      <w:r>
        <w:rPr>
          <w:rFonts w:ascii="Corbel" w:hAnsi="Corbel"/>
          <w:sz w:val="20"/>
          <w:szCs w:val="20"/>
        </w:rPr>
        <w:t>τριες του Πειραματικού ΓΕΛ ΠΑ.ΜΑΚ</w:t>
      </w:r>
      <w:r w:rsidRPr="007735FC">
        <w:rPr>
          <w:rFonts w:ascii="Corbel" w:hAnsi="Corbel"/>
          <w:sz w:val="20"/>
          <w:szCs w:val="20"/>
        </w:rPr>
        <w:t xml:space="preserve"> και </w:t>
      </w:r>
      <w:r>
        <w:rPr>
          <w:rFonts w:ascii="Corbel" w:hAnsi="Corbel"/>
          <w:sz w:val="20"/>
          <w:szCs w:val="20"/>
        </w:rPr>
        <w:t xml:space="preserve">τρεις (3) συνοδοί καθηγητές/τριες δηλαδή 45-55 μαθητές και 11 συνοδοί </w:t>
      </w:r>
      <w:r w:rsidRPr="006A178C">
        <w:rPr>
          <w:rFonts w:ascii="Corbel" w:hAnsi="Corbel"/>
          <w:b/>
          <w:bCs/>
          <w:sz w:val="20"/>
          <w:szCs w:val="20"/>
        </w:rPr>
        <w:t>των άλλων σχολείων</w:t>
      </w:r>
      <w:r>
        <w:rPr>
          <w:rFonts w:ascii="Corbel" w:hAnsi="Corbel"/>
          <w:sz w:val="20"/>
          <w:szCs w:val="20"/>
        </w:rPr>
        <w:t xml:space="preserve">. </w:t>
      </w:r>
      <w:r w:rsidRPr="005D15DE">
        <w:rPr>
          <w:rFonts w:ascii="Corbel" w:hAnsi="Corbel"/>
          <w:b/>
          <w:bCs/>
          <w:sz w:val="20"/>
          <w:szCs w:val="20"/>
          <w:u w:val="single"/>
        </w:rPr>
        <w:t xml:space="preserve">Επομένως σύνολο μετακινοιύμενων  </w:t>
      </w:r>
      <w:r>
        <w:rPr>
          <w:rFonts w:ascii="Corbel" w:hAnsi="Corbel"/>
          <w:b/>
          <w:bCs/>
          <w:sz w:val="20"/>
          <w:szCs w:val="20"/>
          <w:u w:val="single"/>
        </w:rPr>
        <w:t xml:space="preserve">μαθητών </w:t>
      </w:r>
      <w:r w:rsidRPr="005D15DE">
        <w:rPr>
          <w:rFonts w:ascii="Corbel" w:hAnsi="Corbel"/>
          <w:b/>
          <w:bCs/>
          <w:sz w:val="20"/>
          <w:szCs w:val="20"/>
          <w:u w:val="single"/>
        </w:rPr>
        <w:t>55-65 και σύνολο μετακινούμενων καθηγητών 13.</w:t>
      </w:r>
    </w:p>
    <w:p w:rsidR="00F254F9" w:rsidRPr="007735FC" w:rsidRDefault="00F254F9" w:rsidP="004E605C">
      <w:pPr>
        <w:numPr>
          <w:ilvl w:val="0"/>
          <w:numId w:val="1"/>
        </w:numPr>
        <w:tabs>
          <w:tab w:val="left" w:pos="426"/>
        </w:tabs>
        <w:spacing w:line="260" w:lineRule="exact"/>
        <w:ind w:left="0" w:firstLine="0"/>
        <w:jc w:val="both"/>
        <w:rPr>
          <w:rFonts w:ascii="Corbel" w:hAnsi="Corbel"/>
          <w:sz w:val="20"/>
          <w:szCs w:val="20"/>
        </w:rPr>
      </w:pPr>
      <w:r w:rsidRPr="007735FC">
        <w:rPr>
          <w:rFonts w:ascii="Corbel" w:hAnsi="Corbel"/>
          <w:b/>
          <w:sz w:val="20"/>
          <w:szCs w:val="20"/>
        </w:rPr>
        <w:t>Μετακίνηση</w:t>
      </w:r>
      <w:r w:rsidRPr="007735FC">
        <w:rPr>
          <w:rFonts w:ascii="Corbel" w:hAnsi="Corbel"/>
          <w:sz w:val="20"/>
          <w:szCs w:val="20"/>
        </w:rPr>
        <w:t>: οδικώς με λεωφορείο πολυτελές, που να διαθέτει ζώνες ασφαλείας και κάθε άλλη σύγχρονη διευκόλυνση, με έλληνα οδηγό. Το λεωφορείο θα βρίσκεται στη διάθεση των εκδρομ</w:t>
      </w:r>
      <w:r>
        <w:rPr>
          <w:rFonts w:ascii="Corbel" w:hAnsi="Corbel"/>
          <w:sz w:val="20"/>
          <w:szCs w:val="20"/>
        </w:rPr>
        <w:t>έων καθ΄όλη την παραμονή τους στις Σέρρες</w:t>
      </w:r>
      <w:r w:rsidRPr="007735FC">
        <w:rPr>
          <w:rFonts w:ascii="Corbel" w:hAnsi="Corbel"/>
          <w:sz w:val="20"/>
          <w:szCs w:val="20"/>
        </w:rPr>
        <w:t>, σύμφωνα με το εκπαιδευτικό πρόγραμμα (αναχώρηση και επιστροφή στο ξενοδοχείο, μετακίνηση προς τον χώρο τ</w:t>
      </w:r>
      <w:r>
        <w:rPr>
          <w:rFonts w:ascii="Corbel" w:hAnsi="Corbel"/>
          <w:sz w:val="20"/>
          <w:szCs w:val="20"/>
        </w:rPr>
        <w:t xml:space="preserve">ου συνεδρίου, </w:t>
      </w:r>
      <w:r w:rsidRPr="007735FC">
        <w:rPr>
          <w:rFonts w:ascii="Corbel" w:hAnsi="Corbel"/>
          <w:sz w:val="20"/>
          <w:szCs w:val="20"/>
        </w:rPr>
        <w:t xml:space="preserve">βραδινή </w:t>
      </w:r>
      <w:r>
        <w:rPr>
          <w:rFonts w:ascii="Corbel" w:hAnsi="Corbel"/>
          <w:sz w:val="20"/>
          <w:szCs w:val="20"/>
        </w:rPr>
        <w:t>έξοδος</w:t>
      </w:r>
      <w:r w:rsidRPr="007735FC">
        <w:rPr>
          <w:rFonts w:ascii="Corbel" w:hAnsi="Corbel"/>
          <w:sz w:val="20"/>
          <w:szCs w:val="20"/>
        </w:rPr>
        <w:t xml:space="preserve"> εκδρομέων,  κ.ά.).</w:t>
      </w:r>
    </w:p>
    <w:p w:rsidR="00F254F9" w:rsidRPr="00572E39" w:rsidRDefault="00F254F9" w:rsidP="00672AD7">
      <w:pPr>
        <w:numPr>
          <w:ilvl w:val="0"/>
          <w:numId w:val="1"/>
        </w:numPr>
        <w:tabs>
          <w:tab w:val="left" w:pos="426"/>
        </w:tabs>
        <w:spacing w:line="260" w:lineRule="exact"/>
        <w:ind w:left="0" w:firstLine="0"/>
        <w:jc w:val="both"/>
        <w:rPr>
          <w:rFonts w:ascii="Corbel" w:hAnsi="Corbel"/>
          <w:b/>
          <w:sz w:val="20"/>
          <w:szCs w:val="20"/>
        </w:rPr>
      </w:pPr>
      <w:r w:rsidRPr="00572E39">
        <w:rPr>
          <w:rFonts w:ascii="Corbel" w:hAnsi="Corbel"/>
          <w:b/>
          <w:sz w:val="20"/>
          <w:szCs w:val="20"/>
        </w:rPr>
        <w:t>Κατηγορία καταλύματος</w:t>
      </w:r>
      <w:r w:rsidRPr="00572E39">
        <w:rPr>
          <w:rFonts w:ascii="Corbel" w:hAnsi="Corbel"/>
          <w:sz w:val="20"/>
          <w:szCs w:val="20"/>
        </w:rPr>
        <w:t>: Ξενοδοχείο 4 ή 5 αστέρων, πολυτελείας στην πόλη των Σερρών</w:t>
      </w:r>
      <w:r>
        <w:rPr>
          <w:rFonts w:ascii="Corbel" w:hAnsi="Corbel"/>
          <w:sz w:val="20"/>
          <w:szCs w:val="20"/>
        </w:rPr>
        <w:t xml:space="preserve"> [όπως για παράδειγμα το </w:t>
      </w:r>
      <w:r w:rsidRPr="00FD6F16">
        <w:rPr>
          <w:rFonts w:ascii="Corbel" w:hAnsi="Corbel"/>
          <w:sz w:val="20"/>
          <w:szCs w:val="20"/>
        </w:rPr>
        <w:t xml:space="preserve">Elpida Resort &amp; Spa </w:t>
      </w:r>
      <w:hyperlink r:id="rId7" w:history="1">
        <w:r w:rsidRPr="00FD6F16">
          <w:rPr>
            <w:sz w:val="20"/>
            <w:szCs w:val="20"/>
          </w:rPr>
          <w:t>http://www.elpidahotel.eu/</w:t>
        </w:r>
      </w:hyperlink>
      <w:r>
        <w:rPr>
          <w:rFonts w:ascii="Corbel" w:hAnsi="Corbel"/>
          <w:sz w:val="20"/>
          <w:szCs w:val="20"/>
        </w:rPr>
        <w:t xml:space="preserve"> ]</w:t>
      </w:r>
      <w:r w:rsidRPr="00572E39">
        <w:rPr>
          <w:rFonts w:ascii="Corbel" w:hAnsi="Corbel"/>
          <w:sz w:val="20"/>
          <w:szCs w:val="20"/>
        </w:rPr>
        <w:t>.</w:t>
      </w:r>
    </w:p>
    <w:p w:rsidR="00F254F9" w:rsidRPr="007735FC" w:rsidRDefault="00F254F9" w:rsidP="00672AD7">
      <w:pPr>
        <w:numPr>
          <w:ilvl w:val="0"/>
          <w:numId w:val="1"/>
        </w:numPr>
        <w:tabs>
          <w:tab w:val="left" w:pos="426"/>
        </w:tabs>
        <w:spacing w:line="260" w:lineRule="exact"/>
        <w:ind w:left="0" w:firstLine="0"/>
        <w:jc w:val="both"/>
        <w:rPr>
          <w:rFonts w:ascii="Corbel" w:hAnsi="Corbel"/>
          <w:sz w:val="20"/>
          <w:szCs w:val="20"/>
        </w:rPr>
      </w:pPr>
      <w:r w:rsidRPr="00572E39">
        <w:rPr>
          <w:rFonts w:ascii="Corbel" w:hAnsi="Corbel"/>
          <w:b/>
          <w:sz w:val="20"/>
          <w:szCs w:val="20"/>
        </w:rPr>
        <w:t>Διατροφή</w:t>
      </w:r>
      <w:r w:rsidRPr="00572E39">
        <w:rPr>
          <w:rFonts w:ascii="Corbel" w:hAnsi="Corbel"/>
          <w:sz w:val="20"/>
          <w:szCs w:val="20"/>
        </w:rPr>
        <w:t>: πρωινό ή ημιδιατροφή.</w:t>
      </w:r>
    </w:p>
    <w:p w:rsidR="00F254F9" w:rsidRPr="007735FC" w:rsidRDefault="00F254F9" w:rsidP="004E605C">
      <w:pPr>
        <w:numPr>
          <w:ilvl w:val="0"/>
          <w:numId w:val="1"/>
        </w:numPr>
        <w:tabs>
          <w:tab w:val="left" w:pos="426"/>
        </w:tabs>
        <w:spacing w:line="260" w:lineRule="exact"/>
        <w:ind w:left="0" w:firstLine="0"/>
        <w:jc w:val="both"/>
        <w:rPr>
          <w:rFonts w:ascii="Corbel" w:hAnsi="Corbel"/>
          <w:sz w:val="20"/>
          <w:szCs w:val="20"/>
        </w:rPr>
      </w:pPr>
      <w:r w:rsidRPr="007735FC">
        <w:rPr>
          <w:rFonts w:ascii="Corbel" w:hAnsi="Corbel"/>
          <w:b/>
          <w:sz w:val="20"/>
          <w:szCs w:val="20"/>
        </w:rPr>
        <w:t>Δωμάτια μαθητών</w:t>
      </w:r>
      <w:r w:rsidRPr="007735FC">
        <w:rPr>
          <w:rFonts w:ascii="Corbel" w:hAnsi="Corbel"/>
          <w:sz w:val="20"/>
          <w:szCs w:val="20"/>
        </w:rPr>
        <w:t xml:space="preserve">: </w:t>
      </w:r>
      <w:r>
        <w:rPr>
          <w:rFonts w:ascii="Corbel" w:hAnsi="Corbel"/>
          <w:sz w:val="20"/>
          <w:szCs w:val="20"/>
        </w:rPr>
        <w:t>δίκλινα/</w:t>
      </w:r>
      <w:r w:rsidRPr="007735FC">
        <w:rPr>
          <w:rFonts w:ascii="Corbel" w:hAnsi="Corbel"/>
          <w:sz w:val="20"/>
          <w:szCs w:val="20"/>
        </w:rPr>
        <w:t>τρίκλινα (όχι ράντζα) συγκεντρωμένα όλα μαζί στον ίδιο όροφο.</w:t>
      </w:r>
    </w:p>
    <w:p w:rsidR="00F254F9" w:rsidRPr="007735FC" w:rsidRDefault="00F254F9" w:rsidP="004E605C">
      <w:pPr>
        <w:numPr>
          <w:ilvl w:val="0"/>
          <w:numId w:val="1"/>
        </w:numPr>
        <w:tabs>
          <w:tab w:val="left" w:pos="426"/>
        </w:tabs>
        <w:spacing w:line="260" w:lineRule="exact"/>
        <w:ind w:left="0" w:firstLine="0"/>
        <w:jc w:val="both"/>
        <w:rPr>
          <w:rFonts w:ascii="Corbel" w:hAnsi="Corbel"/>
          <w:sz w:val="20"/>
          <w:szCs w:val="20"/>
        </w:rPr>
      </w:pPr>
      <w:r w:rsidRPr="007735FC">
        <w:rPr>
          <w:rFonts w:ascii="Corbel" w:hAnsi="Corbel"/>
          <w:b/>
          <w:sz w:val="20"/>
          <w:szCs w:val="20"/>
        </w:rPr>
        <w:t>Δωμάτια καθηγητών</w:t>
      </w:r>
      <w:r w:rsidRPr="007735FC">
        <w:rPr>
          <w:rFonts w:ascii="Corbel" w:hAnsi="Corbel"/>
          <w:sz w:val="20"/>
          <w:szCs w:val="20"/>
        </w:rPr>
        <w:t>: μονόκλινα διεσπαρμένα μεταξύ των μαθητών</w:t>
      </w:r>
    </w:p>
    <w:p w:rsidR="00F254F9" w:rsidRPr="007735FC" w:rsidRDefault="00F254F9" w:rsidP="004E605C">
      <w:pPr>
        <w:numPr>
          <w:ilvl w:val="0"/>
          <w:numId w:val="1"/>
        </w:numPr>
        <w:tabs>
          <w:tab w:val="left" w:pos="426"/>
        </w:tabs>
        <w:spacing w:line="260" w:lineRule="exact"/>
        <w:ind w:left="0" w:firstLine="0"/>
        <w:jc w:val="both"/>
        <w:rPr>
          <w:rFonts w:ascii="Corbel" w:hAnsi="Corbel"/>
          <w:sz w:val="20"/>
          <w:szCs w:val="20"/>
        </w:rPr>
      </w:pPr>
      <w:r w:rsidRPr="007735FC">
        <w:rPr>
          <w:rFonts w:ascii="Corbel" w:hAnsi="Corbel"/>
          <w:b/>
          <w:sz w:val="20"/>
          <w:szCs w:val="20"/>
        </w:rPr>
        <w:t>Ασφάλιση</w:t>
      </w:r>
      <w:r w:rsidRPr="007735FC">
        <w:rPr>
          <w:rFonts w:ascii="Corbel" w:hAnsi="Corbel"/>
          <w:sz w:val="20"/>
          <w:szCs w:val="20"/>
        </w:rPr>
        <w:t xml:space="preserve">: </w:t>
      </w:r>
      <w:r w:rsidRPr="007735FC">
        <w:rPr>
          <w:rFonts w:ascii="Corbel" w:hAnsi="Corbel"/>
          <w:sz w:val="20"/>
          <w:szCs w:val="20"/>
          <w:lang w:val="en-US"/>
        </w:rPr>
        <w:t>A</w:t>
      </w:r>
      <w:r w:rsidRPr="007735FC">
        <w:rPr>
          <w:rFonts w:ascii="Corbel" w:hAnsi="Corbel"/>
          <w:sz w:val="20"/>
          <w:szCs w:val="20"/>
        </w:rPr>
        <w:t>σφαλιστική σύμβαση Αστικής Ευθύνης Διοργανωτή εκ μέρους του ταξιδιωτικού πρακτορείου και πλήρη ατομική ταξιδιωτική και ιατροφαρμακευτική ασφάλιση σύμφωνα με την κείμενη νομοθεσία, συμπεριλαμβανομένης της ασφάλειας ζωής και της κάλυψης πρόσθετων εξόδων επιστροφής και περίθαλψης σε περίπτωση ατυχήματος ή ασθένειας για όλους τους συμμετέχοντες μαθητές και καθηγητές σε όλη τη διάρκεια της εκδρομής.</w:t>
      </w:r>
      <w:r w:rsidRPr="007735FC">
        <w:rPr>
          <w:rFonts w:ascii="Corbel" w:hAnsi="Corbel"/>
          <w:b/>
          <w:sz w:val="20"/>
          <w:szCs w:val="20"/>
          <w:lang w:eastAsia="en-US"/>
        </w:rPr>
        <w:t xml:space="preserve"> </w:t>
      </w:r>
    </w:p>
    <w:p w:rsidR="00F254F9" w:rsidRPr="007735FC" w:rsidRDefault="00F254F9" w:rsidP="004E605C">
      <w:pPr>
        <w:numPr>
          <w:ilvl w:val="0"/>
          <w:numId w:val="1"/>
        </w:numPr>
        <w:tabs>
          <w:tab w:val="left" w:pos="426"/>
        </w:tabs>
        <w:spacing w:line="260" w:lineRule="exact"/>
        <w:ind w:left="0" w:firstLine="0"/>
        <w:jc w:val="both"/>
        <w:rPr>
          <w:rFonts w:ascii="Corbel" w:hAnsi="Corbel"/>
          <w:sz w:val="20"/>
          <w:szCs w:val="20"/>
        </w:rPr>
      </w:pPr>
      <w:r w:rsidRPr="007735FC">
        <w:rPr>
          <w:rFonts w:ascii="Corbel" w:hAnsi="Corbel"/>
          <w:b/>
          <w:sz w:val="20"/>
          <w:szCs w:val="20"/>
        </w:rPr>
        <w:t>Ακυρωτικά τέλη:</w:t>
      </w:r>
      <w:r w:rsidRPr="007735FC">
        <w:rPr>
          <w:rFonts w:ascii="Corbel" w:hAnsi="Corbel"/>
          <w:sz w:val="20"/>
          <w:szCs w:val="20"/>
        </w:rPr>
        <w:t xml:space="preserve"> Σαφής προσδιορισμός των ακυρωτικών τελών κατ’ άτομο, ανάλογα με την χρονική στιγμή που θα προκύψει ακύρωση συμμετοχής μαθητή ή αντικατάσταση συνοδού, για κάθε λόγο ακύρωσης, καθώς και λόγω ασθένειας ή άλλης αιτίας για την οποία δεν έχει ο μαθητής υπαιτιότητα. </w:t>
      </w:r>
    </w:p>
    <w:p w:rsidR="00F254F9" w:rsidRPr="007735FC" w:rsidRDefault="00F254F9" w:rsidP="004E605C">
      <w:pPr>
        <w:numPr>
          <w:ilvl w:val="0"/>
          <w:numId w:val="1"/>
        </w:numPr>
        <w:tabs>
          <w:tab w:val="clear" w:pos="1440"/>
          <w:tab w:val="left" w:pos="426"/>
        </w:tabs>
        <w:spacing w:line="260" w:lineRule="exact"/>
        <w:ind w:left="0" w:firstLine="0"/>
        <w:jc w:val="both"/>
        <w:rPr>
          <w:rFonts w:ascii="Corbel" w:hAnsi="Corbel"/>
          <w:sz w:val="20"/>
          <w:szCs w:val="20"/>
        </w:rPr>
      </w:pPr>
      <w:r w:rsidRPr="007735FC">
        <w:rPr>
          <w:rFonts w:ascii="Corbel" w:hAnsi="Corbel"/>
          <w:b/>
          <w:sz w:val="20"/>
          <w:szCs w:val="20"/>
        </w:rPr>
        <w:t>Ακύρωση εκδρομής:</w:t>
      </w:r>
      <w:r w:rsidRPr="007735FC">
        <w:rPr>
          <w:rFonts w:ascii="Corbel" w:hAnsi="Corbel"/>
          <w:sz w:val="20"/>
          <w:szCs w:val="20"/>
        </w:rPr>
        <w:t xml:space="preserve"> Σε περίπτωση που η εκδρομή δεν πραγματοποιηθεί λόγω ανωτέρας βίας ή έλλειψης έγκρισης της μετακίνησης από αρμόδιους φορείς, δεν θα υπάρξει καμία επιβάρυνση του σχολείου ή των μαθητών και, εφόσον το ταξιδιωτικό πρακτορείο έχει εισπράξει χρήματα, υποχρεούται σε επιστροφή. </w:t>
      </w:r>
    </w:p>
    <w:p w:rsidR="00F254F9" w:rsidRPr="007735FC" w:rsidRDefault="00F254F9" w:rsidP="004E605C">
      <w:pPr>
        <w:numPr>
          <w:ilvl w:val="0"/>
          <w:numId w:val="1"/>
        </w:numPr>
        <w:tabs>
          <w:tab w:val="clear" w:pos="1440"/>
          <w:tab w:val="left" w:pos="426"/>
        </w:tabs>
        <w:spacing w:line="260" w:lineRule="exact"/>
        <w:ind w:left="0" w:firstLine="0"/>
        <w:jc w:val="both"/>
        <w:rPr>
          <w:rFonts w:ascii="Corbel" w:hAnsi="Corbel"/>
          <w:sz w:val="20"/>
          <w:szCs w:val="20"/>
        </w:rPr>
      </w:pPr>
      <w:r w:rsidRPr="007735FC">
        <w:rPr>
          <w:rFonts w:ascii="Corbel" w:hAnsi="Corbel"/>
          <w:b/>
          <w:sz w:val="20"/>
          <w:szCs w:val="20"/>
        </w:rPr>
        <w:lastRenderedPageBreak/>
        <w:t>Κοστολόγηση εκδρομής:</w:t>
      </w:r>
      <w:r w:rsidRPr="007735FC">
        <w:rPr>
          <w:rFonts w:ascii="Corbel" w:hAnsi="Corbel"/>
          <w:sz w:val="20"/>
          <w:szCs w:val="20"/>
        </w:rPr>
        <w:t xml:space="preserve"> Σαφής υπολογισμός (</w:t>
      </w:r>
      <w:r w:rsidRPr="007735FC">
        <w:rPr>
          <w:rFonts w:ascii="Corbel" w:hAnsi="Corbel"/>
          <w:b/>
          <w:sz w:val="20"/>
          <w:szCs w:val="20"/>
        </w:rPr>
        <w:t>α</w:t>
      </w:r>
      <w:r w:rsidRPr="007735FC">
        <w:rPr>
          <w:rFonts w:ascii="Corbel" w:hAnsi="Corbel"/>
          <w:sz w:val="20"/>
          <w:szCs w:val="20"/>
        </w:rPr>
        <w:t>) του συνολικού κόστους της εκδρομής (με όλους τους φόρους και τα  τέλη) (</w:t>
      </w:r>
      <w:r w:rsidRPr="007735FC">
        <w:rPr>
          <w:rFonts w:ascii="Corbel" w:hAnsi="Corbel"/>
          <w:b/>
          <w:sz w:val="20"/>
          <w:szCs w:val="20"/>
        </w:rPr>
        <w:t>β</w:t>
      </w:r>
      <w:r w:rsidRPr="007735FC">
        <w:rPr>
          <w:rFonts w:ascii="Corbel" w:hAnsi="Corbel"/>
          <w:sz w:val="20"/>
          <w:szCs w:val="20"/>
        </w:rPr>
        <w:t>) αναλυτικά του κόστους για κάθε υπηρεσία που παρέχεται (</w:t>
      </w:r>
      <w:r w:rsidRPr="007735FC">
        <w:rPr>
          <w:rFonts w:ascii="Corbel" w:hAnsi="Corbel"/>
          <w:b/>
          <w:sz w:val="20"/>
          <w:szCs w:val="20"/>
        </w:rPr>
        <w:t>γ</w:t>
      </w:r>
      <w:r w:rsidRPr="007735FC">
        <w:rPr>
          <w:rFonts w:ascii="Corbel" w:hAnsi="Corbel"/>
          <w:sz w:val="20"/>
          <w:szCs w:val="20"/>
        </w:rPr>
        <w:t>) της τελικής τιμής ανά μαθητή (συμπεριλαμβανομένου του κόστους συμμετοχής των συνοδών καθηγητών) και (</w:t>
      </w:r>
      <w:r w:rsidRPr="007735FC">
        <w:rPr>
          <w:rFonts w:ascii="Corbel" w:hAnsi="Corbel"/>
          <w:b/>
          <w:sz w:val="20"/>
          <w:szCs w:val="20"/>
        </w:rPr>
        <w:t>δ</w:t>
      </w:r>
      <w:r w:rsidRPr="007735FC">
        <w:rPr>
          <w:rFonts w:ascii="Corbel" w:hAnsi="Corbel"/>
          <w:sz w:val="20"/>
          <w:szCs w:val="20"/>
        </w:rPr>
        <w:t xml:space="preserve">) Έκδοση ονομαστικών αποδείξεων για κάθε μαθητή. </w:t>
      </w:r>
    </w:p>
    <w:p w:rsidR="00F254F9" w:rsidRPr="007735FC" w:rsidRDefault="00F254F9" w:rsidP="004E605C">
      <w:pPr>
        <w:numPr>
          <w:ilvl w:val="0"/>
          <w:numId w:val="1"/>
        </w:numPr>
        <w:tabs>
          <w:tab w:val="left" w:pos="426"/>
        </w:tabs>
        <w:spacing w:line="260" w:lineRule="exact"/>
        <w:ind w:left="0" w:firstLine="0"/>
        <w:jc w:val="both"/>
        <w:rPr>
          <w:rFonts w:ascii="Corbel" w:hAnsi="Corbel"/>
          <w:sz w:val="20"/>
          <w:szCs w:val="20"/>
        </w:rPr>
      </w:pPr>
      <w:r w:rsidRPr="007735FC">
        <w:rPr>
          <w:rFonts w:ascii="Corbel" w:hAnsi="Corbel"/>
          <w:b/>
          <w:sz w:val="20"/>
          <w:szCs w:val="20"/>
        </w:rPr>
        <w:t>Εγγυήσεις</w:t>
      </w:r>
      <w:r w:rsidRPr="007735FC">
        <w:rPr>
          <w:rFonts w:ascii="Corbel" w:hAnsi="Corbel"/>
          <w:sz w:val="20"/>
          <w:szCs w:val="20"/>
        </w:rPr>
        <w:t>: Εγγυητική επιστολή διεκπεραίωσης της εκδρομής και υπεύθυνη δήλωση ότι το ταξιδιωτικό γραφείο διαθέτει ειδικό σήμα λειτουργίας, το οποίο βρίσκ</w:t>
      </w:r>
      <w:bookmarkStart w:id="0" w:name="_GoBack"/>
      <w:bookmarkEnd w:id="0"/>
      <w:r w:rsidRPr="007735FC">
        <w:rPr>
          <w:rFonts w:ascii="Corbel" w:hAnsi="Corbel"/>
          <w:sz w:val="20"/>
          <w:szCs w:val="20"/>
        </w:rPr>
        <w:t>εται  σε ισχύ.</w:t>
      </w:r>
    </w:p>
    <w:p w:rsidR="00F254F9" w:rsidRPr="00EB4399" w:rsidRDefault="00F254F9" w:rsidP="005350AC">
      <w:pPr>
        <w:tabs>
          <w:tab w:val="left" w:pos="426"/>
        </w:tabs>
        <w:spacing w:line="260" w:lineRule="exact"/>
        <w:rPr>
          <w:rFonts w:ascii="Corbel" w:hAnsi="Corbel"/>
          <w:sz w:val="20"/>
          <w:szCs w:val="20"/>
        </w:rPr>
      </w:pPr>
    </w:p>
    <w:p w:rsidR="00F254F9" w:rsidRPr="00A52FE9" w:rsidRDefault="00F254F9" w:rsidP="00511994">
      <w:pPr>
        <w:tabs>
          <w:tab w:val="left" w:pos="426"/>
        </w:tabs>
        <w:spacing w:line="260" w:lineRule="exact"/>
        <w:jc w:val="center"/>
        <w:outlineLvl w:val="0"/>
        <w:rPr>
          <w:rFonts w:ascii="Corbel" w:hAnsi="Corbel"/>
          <w:sz w:val="20"/>
          <w:szCs w:val="20"/>
        </w:rPr>
      </w:pPr>
      <w:r>
        <w:rPr>
          <w:rFonts w:ascii="Corbel" w:hAnsi="Corbel"/>
          <w:sz w:val="20"/>
          <w:szCs w:val="20"/>
        </w:rPr>
        <w:t>Η ΔΙΕΥΘΥΝΤΡΙΑ</w:t>
      </w:r>
    </w:p>
    <w:p w:rsidR="00F254F9" w:rsidRPr="007735FC" w:rsidRDefault="00F254F9" w:rsidP="004E605C">
      <w:pPr>
        <w:tabs>
          <w:tab w:val="left" w:pos="426"/>
        </w:tabs>
        <w:spacing w:line="260" w:lineRule="exact"/>
        <w:jc w:val="center"/>
        <w:rPr>
          <w:rFonts w:ascii="Corbel" w:hAnsi="Corbel"/>
          <w:sz w:val="20"/>
          <w:szCs w:val="20"/>
        </w:rPr>
      </w:pPr>
      <w:r>
        <w:rPr>
          <w:rFonts w:ascii="Corbel" w:hAnsi="Corbel"/>
          <w:sz w:val="20"/>
          <w:szCs w:val="20"/>
        </w:rPr>
        <w:t>Σταυρούλα Κουρτίδου</w:t>
      </w:r>
      <w:r>
        <w:rPr>
          <w:bCs/>
          <w:color w:val="000000"/>
        </w:rPr>
        <w:t xml:space="preserve">, </w:t>
      </w:r>
      <w:r w:rsidRPr="00AE04F2">
        <w:rPr>
          <w:bCs/>
          <w:color w:val="000000"/>
          <w:sz w:val="20"/>
          <w:szCs w:val="20"/>
        </w:rPr>
        <w:t>ΠΕ07 &amp; ΠΕ06</w:t>
      </w:r>
    </w:p>
    <w:sectPr w:rsidR="00F254F9" w:rsidRPr="007735FC" w:rsidSect="00F43A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D74E7"/>
    <w:multiLevelType w:val="hybridMultilevel"/>
    <w:tmpl w:val="EB34CA6E"/>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
    <w:nsid w:val="531A4FF6"/>
    <w:multiLevelType w:val="hybridMultilevel"/>
    <w:tmpl w:val="9EDCFF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defaultTabStop w:val="720"/>
  <w:doNotHyphenateCaps/>
  <w:characterSpacingControl w:val="doNotCompress"/>
  <w:doNotValidateAgainstSchema/>
  <w:doNotDemarcateInvalidXml/>
  <w:compat/>
  <w:rsids>
    <w:rsidRoot w:val="00C50BA1"/>
    <w:rsid w:val="00022D7A"/>
    <w:rsid w:val="00026F0D"/>
    <w:rsid w:val="00110047"/>
    <w:rsid w:val="0014524A"/>
    <w:rsid w:val="0019073E"/>
    <w:rsid w:val="001D09AA"/>
    <w:rsid w:val="00260C2A"/>
    <w:rsid w:val="0026369F"/>
    <w:rsid w:val="00391AF9"/>
    <w:rsid w:val="003C4F78"/>
    <w:rsid w:val="00472F80"/>
    <w:rsid w:val="00480FA7"/>
    <w:rsid w:val="004B33D4"/>
    <w:rsid w:val="004D0239"/>
    <w:rsid w:val="004E605C"/>
    <w:rsid w:val="004E65CF"/>
    <w:rsid w:val="004F6365"/>
    <w:rsid w:val="00501C50"/>
    <w:rsid w:val="00511994"/>
    <w:rsid w:val="005350AC"/>
    <w:rsid w:val="00551F35"/>
    <w:rsid w:val="00572E39"/>
    <w:rsid w:val="00575A5B"/>
    <w:rsid w:val="005D15DE"/>
    <w:rsid w:val="00644ABA"/>
    <w:rsid w:val="006558E2"/>
    <w:rsid w:val="00672AD7"/>
    <w:rsid w:val="00676686"/>
    <w:rsid w:val="00696FFC"/>
    <w:rsid w:val="006A178C"/>
    <w:rsid w:val="006B2130"/>
    <w:rsid w:val="006E720F"/>
    <w:rsid w:val="00716AC6"/>
    <w:rsid w:val="00721F95"/>
    <w:rsid w:val="0072247C"/>
    <w:rsid w:val="007254A5"/>
    <w:rsid w:val="007735FC"/>
    <w:rsid w:val="00781044"/>
    <w:rsid w:val="00797F50"/>
    <w:rsid w:val="007C286E"/>
    <w:rsid w:val="007C3870"/>
    <w:rsid w:val="008002D7"/>
    <w:rsid w:val="00830119"/>
    <w:rsid w:val="008617D5"/>
    <w:rsid w:val="008A0B7E"/>
    <w:rsid w:val="008A20C7"/>
    <w:rsid w:val="008B4189"/>
    <w:rsid w:val="008C05C2"/>
    <w:rsid w:val="009177A4"/>
    <w:rsid w:val="009E017F"/>
    <w:rsid w:val="009F38A8"/>
    <w:rsid w:val="00A15BFD"/>
    <w:rsid w:val="00A52FE9"/>
    <w:rsid w:val="00A6194F"/>
    <w:rsid w:val="00AB6058"/>
    <w:rsid w:val="00AC2996"/>
    <w:rsid w:val="00AE04F2"/>
    <w:rsid w:val="00B00487"/>
    <w:rsid w:val="00B05BCD"/>
    <w:rsid w:val="00B148D3"/>
    <w:rsid w:val="00B44681"/>
    <w:rsid w:val="00BB4714"/>
    <w:rsid w:val="00BB6F59"/>
    <w:rsid w:val="00C135F6"/>
    <w:rsid w:val="00C458B6"/>
    <w:rsid w:val="00C46A46"/>
    <w:rsid w:val="00C50BA1"/>
    <w:rsid w:val="00C77FB8"/>
    <w:rsid w:val="00CE5E13"/>
    <w:rsid w:val="00D1596A"/>
    <w:rsid w:val="00D7098C"/>
    <w:rsid w:val="00DC3293"/>
    <w:rsid w:val="00DE21B8"/>
    <w:rsid w:val="00E077FA"/>
    <w:rsid w:val="00E338BD"/>
    <w:rsid w:val="00EB4399"/>
    <w:rsid w:val="00F254F9"/>
    <w:rsid w:val="00F43A1E"/>
    <w:rsid w:val="00F82B0D"/>
    <w:rsid w:val="00F85B3A"/>
    <w:rsid w:val="00F872F2"/>
    <w:rsid w:val="00FA7AA0"/>
    <w:rsid w:val="00FD6F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A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97F50"/>
    <w:rPr>
      <w:rFonts w:ascii="Tahoma" w:hAnsi="Tahoma"/>
      <w:sz w:val="16"/>
      <w:szCs w:val="16"/>
    </w:rPr>
  </w:style>
  <w:style w:type="character" w:customStyle="1" w:styleId="Char">
    <w:name w:val="Κείμενο πλαισίου Char"/>
    <w:basedOn w:val="a0"/>
    <w:link w:val="a3"/>
    <w:uiPriority w:val="99"/>
    <w:semiHidden/>
    <w:rsid w:val="00797F50"/>
    <w:rPr>
      <w:rFonts w:ascii="Tahoma" w:hAnsi="Tahoma" w:cs="Times New Roman"/>
      <w:sz w:val="16"/>
    </w:rPr>
  </w:style>
  <w:style w:type="paragraph" w:styleId="a4">
    <w:name w:val="List Paragraph"/>
    <w:basedOn w:val="a"/>
    <w:uiPriority w:val="99"/>
    <w:qFormat/>
    <w:rsid w:val="008C05C2"/>
    <w:pPr>
      <w:spacing w:after="200" w:line="276" w:lineRule="auto"/>
      <w:ind w:left="720"/>
    </w:pPr>
    <w:rPr>
      <w:rFonts w:ascii="Calibri" w:eastAsia="Calibri" w:hAnsi="Calibri"/>
      <w:sz w:val="22"/>
      <w:szCs w:val="22"/>
      <w:lang w:eastAsia="en-US"/>
    </w:rPr>
  </w:style>
  <w:style w:type="paragraph" w:styleId="a5">
    <w:name w:val="Document Map"/>
    <w:basedOn w:val="a"/>
    <w:link w:val="Char0"/>
    <w:uiPriority w:val="99"/>
    <w:semiHidden/>
    <w:rsid w:val="00026F0D"/>
    <w:pPr>
      <w:shd w:val="clear" w:color="auto" w:fill="000080"/>
    </w:pPr>
    <w:rPr>
      <w:rFonts w:ascii="Tahoma" w:hAnsi="Tahoma" w:cs="Tahoma"/>
      <w:sz w:val="20"/>
      <w:szCs w:val="20"/>
    </w:rPr>
  </w:style>
  <w:style w:type="character" w:customStyle="1" w:styleId="Char0">
    <w:name w:val="Χάρτης εγγράφου Char"/>
    <w:basedOn w:val="a0"/>
    <w:link w:val="a5"/>
    <w:uiPriority w:val="99"/>
    <w:semiHidden/>
    <w:rsid w:val="0026369F"/>
    <w:rPr>
      <w:rFonts w:ascii="Times New Roman" w:hAnsi="Times New Roman" w:cs="Times New Roman"/>
      <w:sz w:val="2"/>
    </w:rPr>
  </w:style>
  <w:style w:type="character" w:styleId="-">
    <w:name w:val="Hyperlink"/>
    <w:basedOn w:val="a0"/>
    <w:uiPriority w:val="99"/>
    <w:rsid w:val="00FD6F1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52240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pidahote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peir-uom.thes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3790</Characters>
  <Application>Microsoft Office Word</Application>
  <DocSecurity>0</DocSecurity>
  <Lines>31</Lines>
  <Paragraphs>8</Paragraphs>
  <ScaleCrop>false</ScaleCrop>
  <Company>Acid</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Αρσάκειο Γενικό Λύκειο Θεσσαλονίκης 4</dc:creator>
  <cp:lastModifiedBy>George_New</cp:lastModifiedBy>
  <cp:revision>2</cp:revision>
  <cp:lastPrinted>2017-01-24T07:08:00Z</cp:lastPrinted>
  <dcterms:created xsi:type="dcterms:W3CDTF">2018-01-18T20:33:00Z</dcterms:created>
  <dcterms:modified xsi:type="dcterms:W3CDTF">2018-01-18T20:33:00Z</dcterms:modified>
</cp:coreProperties>
</file>