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2C" w:rsidRPr="0094092C" w:rsidRDefault="0094092C" w:rsidP="0094092C">
      <w:pPr>
        <w:rPr>
          <w:lang w:val="el-GR"/>
        </w:rPr>
      </w:pPr>
      <w:r w:rsidRPr="0094092C">
        <w:rPr>
          <w:lang w:val="el-GR"/>
        </w:rPr>
        <w:t xml:space="preserve">             </w:t>
      </w:r>
      <w:r>
        <w:rPr>
          <w:lang w:val="el-GR"/>
        </w:rPr>
        <w:t xml:space="preserve">     </w:t>
      </w:r>
      <w:r w:rsidR="00011B9B">
        <w:rPr>
          <w:rFonts w:ascii="Arial" w:hAnsi="Arial"/>
          <w:noProof/>
          <w:lang w:val="en-US"/>
        </w:rPr>
        <w:drawing>
          <wp:inline distT="0" distB="0" distL="0" distR="0">
            <wp:extent cx="506730" cy="5067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92C" w:rsidRPr="00C475F0" w:rsidRDefault="0094092C" w:rsidP="0094092C">
      <w:pPr>
        <w:pStyle w:val="a5"/>
        <w:rPr>
          <w:szCs w:val="24"/>
        </w:rPr>
      </w:pPr>
      <w:r w:rsidRPr="00C475F0">
        <w:rPr>
          <w:szCs w:val="24"/>
        </w:rPr>
        <w:t>ΕΛΛΗΝΙΚΗ ΔΗΜΟΚΡΑΤΙΑ</w:t>
      </w:r>
    </w:p>
    <w:p w:rsidR="0094092C" w:rsidRPr="00450BE4" w:rsidRDefault="0094092C" w:rsidP="0094092C">
      <w:pPr>
        <w:tabs>
          <w:tab w:val="left" w:pos="5838"/>
        </w:tabs>
        <w:ind w:left="-568" w:right="-355"/>
        <w:rPr>
          <w:b/>
          <w:color w:val="FF0000"/>
          <w:lang w:val="el-GR"/>
        </w:rPr>
      </w:pPr>
      <w:r w:rsidRPr="00450BE4">
        <w:rPr>
          <w:b/>
          <w:lang w:val="el-GR"/>
        </w:rPr>
        <w:t xml:space="preserve">        ΥΠΟΥΡΓΕΙΟ ΠΑΙΔΕΙΑΣ, ΕΡΕΥΝΑΣ                </w:t>
      </w:r>
      <w:r>
        <w:rPr>
          <w:b/>
          <w:lang w:val="el-GR"/>
        </w:rPr>
        <w:t xml:space="preserve">                             </w:t>
      </w:r>
      <w:r w:rsidRPr="00450BE4">
        <w:rPr>
          <w:b/>
          <w:lang w:val="el-GR"/>
        </w:rPr>
        <w:t xml:space="preserve"> </w:t>
      </w:r>
      <w:r w:rsidR="00567E06">
        <w:rPr>
          <w:b/>
          <w:lang w:val="el-GR"/>
        </w:rPr>
        <w:t xml:space="preserve">           </w:t>
      </w:r>
      <w:r w:rsidRPr="00450BE4">
        <w:rPr>
          <w:b/>
          <w:lang w:val="el-GR"/>
        </w:rPr>
        <w:t>ΓΙΑ ΑΝΑΡΤΗΣΗ ΣΤΟ ΔΙΑΔΙΚΤΥΟ</w:t>
      </w:r>
    </w:p>
    <w:p w:rsidR="0094092C" w:rsidRPr="00450BE4" w:rsidRDefault="0094092C" w:rsidP="0094092C">
      <w:pPr>
        <w:framePr w:w="3902" w:h="1183" w:hSpace="181" w:wrap="around" w:vAnchor="text" w:hAnchor="page" w:x="6435" w:y="25"/>
        <w:rPr>
          <w:lang w:val="el-GR"/>
        </w:rPr>
      </w:pPr>
    </w:p>
    <w:p w:rsidR="0094092C" w:rsidRPr="00450BE4" w:rsidRDefault="00567E06" w:rsidP="0094092C">
      <w:pPr>
        <w:framePr w:w="3902" w:h="1183" w:hSpace="181" w:wrap="around" w:vAnchor="text" w:hAnchor="page" w:x="6435" w:y="25"/>
        <w:tabs>
          <w:tab w:val="left" w:pos="1985"/>
        </w:tabs>
        <w:rPr>
          <w:b/>
          <w:lang w:val="el-GR"/>
        </w:rPr>
      </w:pPr>
      <w:r>
        <w:rPr>
          <w:b/>
          <w:lang w:val="el-GR"/>
        </w:rPr>
        <w:t xml:space="preserve">   </w:t>
      </w:r>
      <w:r w:rsidR="0094092C" w:rsidRPr="00450BE4">
        <w:rPr>
          <w:b/>
          <w:lang w:val="el-GR"/>
        </w:rPr>
        <w:t xml:space="preserve">Νεάπολη, </w:t>
      </w:r>
      <w:r w:rsidR="0094092C">
        <w:rPr>
          <w:b/>
          <w:lang w:val="el-GR"/>
        </w:rPr>
        <w:t>05</w:t>
      </w:r>
      <w:r w:rsidR="0094092C" w:rsidRPr="00450BE4">
        <w:rPr>
          <w:b/>
          <w:lang w:val="el-GR"/>
        </w:rPr>
        <w:t>-</w:t>
      </w:r>
      <w:r w:rsidR="0094092C">
        <w:rPr>
          <w:b/>
          <w:lang w:val="el-GR"/>
        </w:rPr>
        <w:t>11</w:t>
      </w:r>
      <w:r w:rsidR="0094092C" w:rsidRPr="00450BE4">
        <w:rPr>
          <w:b/>
          <w:lang w:val="el-GR"/>
        </w:rPr>
        <w:t xml:space="preserve">-2018   </w:t>
      </w:r>
    </w:p>
    <w:p w:rsidR="0094092C" w:rsidRPr="00450BE4" w:rsidRDefault="00567E06" w:rsidP="0094092C">
      <w:pPr>
        <w:framePr w:w="3902" w:h="1183" w:hSpace="181" w:wrap="around" w:vAnchor="text" w:hAnchor="page" w:x="6435" w:y="25"/>
        <w:rPr>
          <w:b/>
          <w:lang w:val="el-GR"/>
        </w:rPr>
      </w:pPr>
      <w:r>
        <w:rPr>
          <w:b/>
          <w:lang w:val="el-GR"/>
        </w:rPr>
        <w:t xml:space="preserve">   </w:t>
      </w:r>
      <w:r w:rsidR="0094092C" w:rsidRPr="00450BE4">
        <w:rPr>
          <w:b/>
          <w:lang w:val="el-GR"/>
        </w:rPr>
        <w:t xml:space="preserve">Αριθ. </w:t>
      </w:r>
      <w:proofErr w:type="spellStart"/>
      <w:r w:rsidR="0094092C" w:rsidRPr="00450BE4">
        <w:rPr>
          <w:b/>
          <w:lang w:val="el-GR"/>
        </w:rPr>
        <w:t>Πρωτ</w:t>
      </w:r>
      <w:proofErr w:type="spellEnd"/>
      <w:r w:rsidR="0094092C" w:rsidRPr="00450BE4">
        <w:rPr>
          <w:b/>
          <w:lang w:val="el-GR"/>
        </w:rPr>
        <w:t xml:space="preserve">. </w:t>
      </w:r>
    </w:p>
    <w:p w:rsidR="0094092C" w:rsidRPr="00450BE4" w:rsidRDefault="0094092C" w:rsidP="0094092C">
      <w:pPr>
        <w:rPr>
          <w:b/>
          <w:lang w:val="el-GR"/>
        </w:rPr>
      </w:pPr>
      <w:r w:rsidRPr="00450BE4">
        <w:rPr>
          <w:b/>
          <w:lang w:val="el-GR"/>
        </w:rPr>
        <w:t>&amp;  ΘΡΗΣΚΕΥΜΑΤΩΝ</w:t>
      </w:r>
    </w:p>
    <w:p w:rsidR="0094092C" w:rsidRPr="00450BE4" w:rsidRDefault="0094092C" w:rsidP="0094092C">
      <w:pPr>
        <w:rPr>
          <w:lang w:val="el-GR"/>
        </w:rPr>
      </w:pPr>
      <w:r w:rsidRPr="00450BE4">
        <w:rPr>
          <w:b/>
          <w:lang w:val="el-GR"/>
        </w:rPr>
        <w:t xml:space="preserve">ΠΕΡΙΦ. Δ/ΝΣΗ ΠΡΩΤ. κ ΔΕΥΤ. ΕΚΠ/ΣΗΣ        </w:t>
      </w:r>
    </w:p>
    <w:p w:rsidR="0094092C" w:rsidRDefault="0094092C" w:rsidP="0094092C">
      <w:pPr>
        <w:rPr>
          <w:lang w:val="el-GR"/>
        </w:rPr>
      </w:pPr>
      <w:r w:rsidRPr="00450BE4">
        <w:rPr>
          <w:b/>
          <w:lang w:val="el-GR"/>
        </w:rPr>
        <w:t xml:space="preserve"> ΚΕΝΤΡΙΚΗΣ ΜΑΚΕΔΟΝΙΑΣ                        </w:t>
      </w:r>
      <w:r w:rsidRPr="00450BE4">
        <w:rPr>
          <w:lang w:val="el-GR"/>
        </w:rPr>
        <w:t xml:space="preserve"> </w:t>
      </w:r>
    </w:p>
    <w:p w:rsidR="0094092C" w:rsidRPr="00450BE4" w:rsidRDefault="00011B9B" w:rsidP="0094092C">
      <w:pPr>
        <w:rPr>
          <w:b/>
          <w:lang w:val="el-GR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159385</wp:posOffset>
                </wp:positionV>
                <wp:extent cx="2854325" cy="2411095"/>
                <wp:effectExtent l="15875" t="16510" r="158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92C" w:rsidRPr="00450BE4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450BE4">
                              <w:rPr>
                                <w:b/>
                                <w:lang w:val="el-GR"/>
                              </w:rPr>
                              <w:t>ΠΡΟΣ</w:t>
                            </w:r>
                          </w:p>
                          <w:p w:rsidR="0094092C" w:rsidRPr="00450BE4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450BE4">
                              <w:rPr>
                                <w:b/>
                                <w:lang w:val="el-GR"/>
                              </w:rPr>
                              <w:t>ΔΙΕΥΘΥΝΣΗ ΔΕΥΤΕΡΟΒΑΘΜΙΑΣ ΕΚΠΑΙΔΕΥΣΗΣ ΔΥΤΙΚΗΣ ΘΕΣΣΑΛΟΝΙΚΗΣ</w:t>
                            </w:r>
                          </w:p>
                          <w:p w:rsidR="0094092C" w:rsidRPr="001353DC" w:rsidRDefault="0094092C" w:rsidP="0094092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>Κοινοποίηση :</w:t>
                            </w:r>
                          </w:p>
                          <w:p w:rsidR="0094092C" w:rsidRPr="001353DC" w:rsidRDefault="0094092C" w:rsidP="0094092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0B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Ιστοσελίδα Δ.Δ.Ε. </w:t>
                            </w:r>
                            <w:proofErr w:type="spellStart"/>
                            <w:r w:rsidRPr="00450B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Δυτ</w:t>
                            </w:r>
                            <w:proofErr w:type="spellEnd"/>
                            <w:r w:rsidRPr="00450B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>Θεσ/νίκης</w:t>
                            </w:r>
                          </w:p>
                          <w:p w:rsidR="0094092C" w:rsidRPr="001353DC" w:rsidRDefault="0094092C" w:rsidP="0094092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>Γρ</w:t>
                            </w:r>
                            <w:proofErr w:type="spellEnd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αφεία </w:t>
                            </w:r>
                            <w:proofErr w:type="spellStart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>Γενικού</w:t>
                            </w:r>
                            <w:proofErr w:type="spellEnd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>Τουρισμού</w:t>
                            </w:r>
                            <w:proofErr w:type="spellEnd"/>
                            <w:r w:rsidRPr="001353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092C" w:rsidRPr="00450BE4" w:rsidRDefault="0094092C" w:rsidP="0094092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50B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Προέδρους 5μελών συμβουλίων της Γ΄ Λυκείου </w:t>
                            </w:r>
                          </w:p>
                          <w:p w:rsidR="0094092C" w:rsidRPr="00450BE4" w:rsidRDefault="0094092C" w:rsidP="0094092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50B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Σύλλογο Γονέων και Κηδεμόνων του Σχολείου</w:t>
                            </w:r>
                          </w:p>
                          <w:p w:rsidR="0094092C" w:rsidRPr="00450BE4" w:rsidRDefault="0094092C" w:rsidP="0094092C">
                            <w:pPr>
                              <w:rPr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12.55pt;width:224.75pt;height:1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" strokeweight="1.5pt">
                <v:textbox>
                  <w:txbxContent>
                    <w:p w:rsidR="0094092C" w:rsidRPr="00450BE4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450BE4">
                        <w:rPr>
                          <w:b/>
                          <w:lang w:val="el-GR"/>
                        </w:rPr>
                        <w:t>ΠΡΟΣ</w:t>
                      </w:r>
                    </w:p>
                    <w:p w:rsidR="0094092C" w:rsidRPr="00450BE4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450BE4">
                        <w:rPr>
                          <w:b/>
                          <w:lang w:val="el-GR"/>
                        </w:rPr>
                        <w:t>ΔΙΕΥΘΥΝΣΗ ΔΕΥΤΕΡΟΒΑΘΜΙΑΣ ΕΚΠΑΙΔΕΥΣΗΣ ΔΥΤΙΚΗΣ ΘΕΣΣΑΛΟΝΙΚΗΣ</w:t>
                      </w:r>
                    </w:p>
                    <w:p w:rsidR="0094092C" w:rsidRPr="001353DC" w:rsidRDefault="0094092C" w:rsidP="0094092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353DC">
                        <w:rPr>
                          <w:b/>
                          <w:sz w:val="20"/>
                          <w:szCs w:val="20"/>
                        </w:rPr>
                        <w:t>Κοινοποίηση :</w:t>
                      </w:r>
                    </w:p>
                    <w:p w:rsidR="0094092C" w:rsidRPr="001353DC" w:rsidRDefault="0094092C" w:rsidP="0094092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50B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Ιστοσελίδα Δ.Δ.Ε. </w:t>
                      </w:r>
                      <w:proofErr w:type="spellStart"/>
                      <w:r w:rsidRPr="00450BE4">
                        <w:rPr>
                          <w:b/>
                          <w:sz w:val="20"/>
                          <w:szCs w:val="20"/>
                          <w:lang w:val="el-GR"/>
                        </w:rPr>
                        <w:t>Δυτ</w:t>
                      </w:r>
                      <w:proofErr w:type="spellEnd"/>
                      <w:r w:rsidRPr="00450B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. </w:t>
                      </w:r>
                      <w:r w:rsidRPr="001353DC">
                        <w:rPr>
                          <w:b/>
                          <w:sz w:val="20"/>
                          <w:szCs w:val="20"/>
                        </w:rPr>
                        <w:t>Θεσ/νίκης</w:t>
                      </w:r>
                    </w:p>
                    <w:p w:rsidR="0094092C" w:rsidRPr="001353DC" w:rsidRDefault="0094092C" w:rsidP="0094092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353DC">
                        <w:rPr>
                          <w:b/>
                          <w:sz w:val="20"/>
                          <w:szCs w:val="20"/>
                        </w:rPr>
                        <w:t>Γρ</w:t>
                      </w:r>
                      <w:proofErr w:type="spellEnd"/>
                      <w:r w:rsidRPr="001353DC">
                        <w:rPr>
                          <w:b/>
                          <w:sz w:val="20"/>
                          <w:szCs w:val="20"/>
                        </w:rPr>
                        <w:t xml:space="preserve">αφεία </w:t>
                      </w:r>
                      <w:proofErr w:type="spellStart"/>
                      <w:r w:rsidRPr="001353DC">
                        <w:rPr>
                          <w:b/>
                          <w:sz w:val="20"/>
                          <w:szCs w:val="20"/>
                        </w:rPr>
                        <w:t>Γενικού</w:t>
                      </w:r>
                      <w:proofErr w:type="spellEnd"/>
                      <w:r w:rsidRPr="001353D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3DC">
                        <w:rPr>
                          <w:b/>
                          <w:sz w:val="20"/>
                          <w:szCs w:val="20"/>
                        </w:rPr>
                        <w:t>Τουρισμού</w:t>
                      </w:r>
                      <w:proofErr w:type="spellEnd"/>
                      <w:r w:rsidRPr="001353D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092C" w:rsidRPr="00450BE4" w:rsidRDefault="0094092C" w:rsidP="0094092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50B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Προέδρους 5μελών συμβουλίων της Γ΄ Λυκείου </w:t>
                      </w:r>
                    </w:p>
                    <w:p w:rsidR="0094092C" w:rsidRPr="00450BE4" w:rsidRDefault="0094092C" w:rsidP="0094092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50BE4">
                        <w:rPr>
                          <w:b/>
                          <w:sz w:val="20"/>
                          <w:szCs w:val="20"/>
                          <w:lang w:val="el-GR"/>
                        </w:rPr>
                        <w:t>Σύλλογο Γονέων και Κηδεμόνων του Σχολείου</w:t>
                      </w:r>
                    </w:p>
                    <w:p w:rsidR="0094092C" w:rsidRPr="00450BE4" w:rsidRDefault="0094092C" w:rsidP="0094092C">
                      <w:pPr>
                        <w:rPr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92C" w:rsidRPr="00450BE4">
        <w:rPr>
          <w:b/>
          <w:lang w:val="el-GR"/>
        </w:rPr>
        <w:t xml:space="preserve">Δ/ΝΣΗ Δ.Ε. ΔΥΤΙΚΗΣ ΘΕΣ/ΝΙΚΗΣ                      </w:t>
      </w:r>
      <w:r w:rsidR="0094092C" w:rsidRPr="00450BE4">
        <w:rPr>
          <w:b/>
          <w:lang w:val="el-GR"/>
        </w:rPr>
        <w:tab/>
        <w:t xml:space="preserve">        </w:t>
      </w:r>
    </w:p>
    <w:p w:rsidR="0094092C" w:rsidRPr="00450BE4" w:rsidRDefault="0094092C" w:rsidP="0094092C">
      <w:pPr>
        <w:rPr>
          <w:b/>
          <w:sz w:val="28"/>
          <w:lang w:val="el-GR"/>
        </w:rPr>
      </w:pPr>
      <w:r w:rsidRPr="00450BE4">
        <w:rPr>
          <w:b/>
          <w:lang w:val="el-GR"/>
        </w:rPr>
        <w:t>1</w:t>
      </w:r>
      <w:r w:rsidRPr="00450BE4">
        <w:rPr>
          <w:b/>
          <w:vertAlign w:val="superscript"/>
          <w:lang w:val="el-GR"/>
        </w:rPr>
        <w:t>ο</w:t>
      </w:r>
      <w:r w:rsidRPr="00450BE4">
        <w:rPr>
          <w:b/>
          <w:lang w:val="el-GR"/>
        </w:rPr>
        <w:t xml:space="preserve"> ΓΕΝΙΚΟ ΛΥΚΕΙΟ ΝΕΑΠΟΛΗΣ</w:t>
      </w:r>
      <w:r w:rsidRPr="00450BE4">
        <w:rPr>
          <w:b/>
          <w:sz w:val="28"/>
          <w:lang w:val="el-GR"/>
        </w:rPr>
        <w:t xml:space="preserve"> </w:t>
      </w:r>
      <w:r w:rsidRPr="00450BE4">
        <w:rPr>
          <w:b/>
          <w:sz w:val="28"/>
          <w:lang w:val="el-GR"/>
        </w:rPr>
        <w:tab/>
      </w:r>
      <w:r w:rsidRPr="00450BE4">
        <w:rPr>
          <w:rFonts w:ascii="Arial" w:hAnsi="Arial" w:cs="Arial"/>
          <w:lang w:val="el-GR"/>
        </w:rPr>
        <w:t xml:space="preserve">  </w:t>
      </w:r>
    </w:p>
    <w:p w:rsidR="0094092C" w:rsidRPr="00450BE4" w:rsidRDefault="0094092C" w:rsidP="00226256">
      <w:pPr>
        <w:tabs>
          <w:tab w:val="left" w:pos="1276"/>
        </w:tabs>
        <w:spacing w:line="240" w:lineRule="auto"/>
        <w:rPr>
          <w:lang w:val="el-GR"/>
        </w:rPr>
      </w:pPr>
      <w:proofErr w:type="spellStart"/>
      <w:r w:rsidRPr="00450BE4">
        <w:rPr>
          <w:lang w:val="el-GR"/>
        </w:rPr>
        <w:t>Ταχ</w:t>
      </w:r>
      <w:proofErr w:type="spellEnd"/>
      <w:r w:rsidRPr="00450BE4">
        <w:rPr>
          <w:lang w:val="el-GR"/>
        </w:rPr>
        <w:t>. Δ/</w:t>
      </w:r>
      <w:proofErr w:type="spellStart"/>
      <w:r w:rsidRPr="00450BE4">
        <w:rPr>
          <w:lang w:val="el-GR"/>
        </w:rPr>
        <w:t>νση</w:t>
      </w:r>
      <w:proofErr w:type="spellEnd"/>
      <w:r w:rsidRPr="00450BE4">
        <w:rPr>
          <w:lang w:val="el-GR"/>
        </w:rPr>
        <w:t xml:space="preserve">     :   Πρώην Στρατόπεδο Στρεμπενιώτη                    </w:t>
      </w:r>
    </w:p>
    <w:p w:rsidR="0094092C" w:rsidRPr="00450BE4" w:rsidRDefault="0094092C" w:rsidP="00226256">
      <w:pPr>
        <w:tabs>
          <w:tab w:val="left" w:pos="1276"/>
        </w:tabs>
        <w:spacing w:line="240" w:lineRule="auto"/>
        <w:rPr>
          <w:lang w:val="el-GR"/>
        </w:rPr>
      </w:pPr>
      <w:proofErr w:type="spellStart"/>
      <w:r w:rsidRPr="00450BE4">
        <w:rPr>
          <w:lang w:val="el-GR"/>
        </w:rPr>
        <w:t>Ταχ</w:t>
      </w:r>
      <w:proofErr w:type="spellEnd"/>
      <w:r w:rsidRPr="00450BE4">
        <w:rPr>
          <w:lang w:val="el-GR"/>
        </w:rPr>
        <w:t xml:space="preserve">. Κωδ.  </w:t>
      </w:r>
      <w:r w:rsidR="00D0681F">
        <w:rPr>
          <w:lang w:val="el-GR"/>
        </w:rPr>
        <w:t xml:space="preserve">  </w:t>
      </w:r>
      <w:r w:rsidRPr="00450BE4">
        <w:rPr>
          <w:lang w:val="el-GR"/>
        </w:rPr>
        <w:t xml:space="preserve">    :   567 01                                                                                   </w:t>
      </w:r>
    </w:p>
    <w:p w:rsidR="0094092C" w:rsidRPr="00450BE4" w:rsidRDefault="0094092C" w:rsidP="00226256">
      <w:pPr>
        <w:spacing w:line="240" w:lineRule="auto"/>
        <w:rPr>
          <w:lang w:val="el-GR"/>
        </w:rPr>
      </w:pPr>
      <w:r w:rsidRPr="00450BE4">
        <w:rPr>
          <w:lang w:val="el-GR"/>
        </w:rPr>
        <w:t>Πληροφορίες  :  Πασχαλίδης Γεώργιος</w:t>
      </w:r>
    </w:p>
    <w:p w:rsidR="0094092C" w:rsidRPr="00450BE4" w:rsidRDefault="0094092C" w:rsidP="00226256">
      <w:pPr>
        <w:spacing w:line="240" w:lineRule="auto"/>
        <w:rPr>
          <w:lang w:val="el-GR"/>
        </w:rPr>
      </w:pPr>
      <w:r w:rsidRPr="00450BE4">
        <w:rPr>
          <w:lang w:val="el-GR"/>
        </w:rPr>
        <w:t xml:space="preserve">Τηλέφωνο      :   2310623926 - 2310618018             </w:t>
      </w:r>
      <w:r w:rsidRPr="00450BE4">
        <w:rPr>
          <w:lang w:val="el-GR"/>
        </w:rPr>
        <w:tab/>
      </w:r>
      <w:r w:rsidRPr="00450BE4">
        <w:rPr>
          <w:rFonts w:ascii="Arial" w:hAnsi="Arial" w:cs="Arial"/>
          <w:lang w:val="el-GR"/>
        </w:rPr>
        <w:t xml:space="preserve">     </w:t>
      </w:r>
      <w:r w:rsidRPr="00450BE4">
        <w:rPr>
          <w:lang w:val="el-GR"/>
        </w:rPr>
        <w:t xml:space="preserve">                           </w:t>
      </w:r>
    </w:p>
    <w:p w:rsidR="0094092C" w:rsidRPr="00450BE4" w:rsidRDefault="0094092C" w:rsidP="00226256">
      <w:pPr>
        <w:spacing w:line="240" w:lineRule="auto"/>
      </w:pPr>
      <w:r w:rsidRPr="00450BE4">
        <w:t xml:space="preserve">FAX             </w:t>
      </w:r>
      <w:r w:rsidR="00D0681F">
        <w:rPr>
          <w:lang w:val="el-GR"/>
        </w:rPr>
        <w:t xml:space="preserve">   </w:t>
      </w:r>
      <w:r w:rsidRPr="00450BE4">
        <w:t xml:space="preserve">  :   23106</w:t>
      </w:r>
      <w:r w:rsidR="00567E06">
        <w:rPr>
          <w:lang w:val="el-GR"/>
        </w:rPr>
        <w:t>23926</w:t>
      </w:r>
      <w:r w:rsidRPr="00450BE4">
        <w:t xml:space="preserve">                                                                                             </w:t>
      </w:r>
    </w:p>
    <w:p w:rsidR="0094092C" w:rsidRPr="00450BE4" w:rsidRDefault="0094092C" w:rsidP="00226256">
      <w:pPr>
        <w:spacing w:line="240" w:lineRule="auto"/>
      </w:pPr>
      <w:r>
        <w:t>e</w:t>
      </w:r>
      <w:r w:rsidRPr="00450BE4">
        <w:t>-</w:t>
      </w:r>
      <w:r>
        <w:t>mail</w:t>
      </w:r>
      <w:r w:rsidRPr="00450BE4">
        <w:t xml:space="preserve">             :   </w:t>
      </w:r>
      <w:r>
        <w:t>mail</w:t>
      </w:r>
      <w:r w:rsidRPr="00450BE4">
        <w:t>@1</w:t>
      </w:r>
      <w:r>
        <w:t>lyk</w:t>
      </w:r>
      <w:r w:rsidRPr="00450BE4">
        <w:t>-</w:t>
      </w:r>
      <w:r>
        <w:t>neapol</w:t>
      </w:r>
      <w:r w:rsidRPr="00450BE4">
        <w:t>.</w:t>
      </w:r>
      <w:r>
        <w:t>thess</w:t>
      </w:r>
      <w:r w:rsidRPr="00450BE4">
        <w:t>.</w:t>
      </w:r>
      <w:r>
        <w:t>sch</w:t>
      </w:r>
      <w:r w:rsidRPr="00450BE4">
        <w:t>.</w:t>
      </w:r>
      <w:r>
        <w:t>gr</w:t>
      </w:r>
    </w:p>
    <w:p w:rsidR="0094092C" w:rsidRPr="00450BE4" w:rsidRDefault="0094092C" w:rsidP="0094092C">
      <w:pPr>
        <w:ind w:right="-355"/>
        <w:rPr>
          <w:rFonts w:ascii="Arial" w:hAnsi="Arial"/>
          <w:b/>
        </w:rPr>
      </w:pPr>
    </w:p>
    <w:p w:rsidR="0094092C" w:rsidRPr="00450BE4" w:rsidRDefault="0094092C" w:rsidP="0094092C">
      <w:pPr>
        <w:spacing w:line="360" w:lineRule="auto"/>
        <w:ind w:right="-341"/>
        <w:jc w:val="both"/>
        <w:rPr>
          <w:rFonts w:ascii="Arial" w:hAnsi="Arial"/>
        </w:rPr>
      </w:pPr>
    </w:p>
    <w:p w:rsidR="0094092C" w:rsidRPr="00C475F0" w:rsidRDefault="0094092C" w:rsidP="00226256">
      <w:pPr>
        <w:pStyle w:val="a4"/>
        <w:spacing w:line="360" w:lineRule="auto"/>
        <w:ind w:right="-340" w:firstLine="0"/>
        <w:rPr>
          <w:rFonts w:ascii="Times New Roman" w:hAnsi="Times New Roman" w:cs="Times New Roman"/>
        </w:rPr>
      </w:pPr>
      <w:r w:rsidRPr="00226256">
        <w:rPr>
          <w:rFonts w:ascii="Times New Roman" w:hAnsi="Times New Roman" w:cs="Times New Roman"/>
          <w:sz w:val="28"/>
          <w:szCs w:val="28"/>
        </w:rPr>
        <w:t>ΘΕΜΑ</w:t>
      </w:r>
      <w:r w:rsidRPr="00226256">
        <w:rPr>
          <w:rFonts w:ascii="Times New Roman" w:hAnsi="Times New Roman" w:cs="Times New Roman"/>
        </w:rPr>
        <w:t xml:space="preserve">: «Πρόσκληση εκδήλωσης ενδιαφέροντος για την κατάθεση </w:t>
      </w:r>
      <w:r w:rsidR="00226256" w:rsidRPr="00226256">
        <w:rPr>
          <w:rFonts w:ascii="Times New Roman" w:hAnsi="Times New Roman" w:cs="Times New Roman"/>
        </w:rPr>
        <w:t xml:space="preserve"> </w:t>
      </w:r>
      <w:r w:rsidRPr="00226256">
        <w:rPr>
          <w:rFonts w:ascii="Times New Roman" w:hAnsi="Times New Roman" w:cs="Times New Roman"/>
        </w:rPr>
        <w:t>οικονομικών  προσφορών από πρακτορεία γενικού τουρισμού, για την πραγματοποίηση εκπαιδευτικής επίσκεψης στο Ελληνικό</w:t>
      </w:r>
      <w:r>
        <w:rPr>
          <w:rFonts w:ascii="Times New Roman" w:hAnsi="Times New Roman" w:cs="Times New Roman"/>
        </w:rPr>
        <w:t xml:space="preserve"> Λύκειο Νυρεμβέργης</w:t>
      </w:r>
      <w:r w:rsidRPr="00C475F0">
        <w:rPr>
          <w:rFonts w:ascii="Times New Roman" w:hAnsi="Times New Roman" w:cs="Times New Roman"/>
        </w:rPr>
        <w:t>»</w:t>
      </w:r>
    </w:p>
    <w:p w:rsidR="0094092C" w:rsidRPr="00450BE4" w:rsidRDefault="0094092C" w:rsidP="0094092C">
      <w:pPr>
        <w:rPr>
          <w:lang w:val="el-GR"/>
        </w:rPr>
      </w:pPr>
    </w:p>
    <w:p w:rsidR="0094092C" w:rsidRPr="00E870EA" w:rsidRDefault="0094092C" w:rsidP="00567E06">
      <w:pPr>
        <w:spacing w:line="360" w:lineRule="auto"/>
        <w:jc w:val="both"/>
        <w:rPr>
          <w:rFonts w:ascii="Times New Roman" w:hAnsi="Times New Roman"/>
          <w:sz w:val="24"/>
          <w:lang w:val="el-GR"/>
        </w:rPr>
      </w:pPr>
      <w:r w:rsidRPr="00E870EA">
        <w:rPr>
          <w:rFonts w:ascii="Times New Roman" w:hAnsi="Times New Roman"/>
          <w:sz w:val="24"/>
          <w:lang w:val="el-GR"/>
        </w:rPr>
        <w:t>Το 1ο ΓΕ.Λ. ΝΕΑΠΟΛΗΣ,</w:t>
      </w:r>
      <w:r w:rsidR="00567E06" w:rsidRPr="00E870EA">
        <w:rPr>
          <w:rFonts w:ascii="Times New Roman" w:hAnsi="Times New Roman"/>
          <w:sz w:val="24"/>
          <w:lang w:val="el-GR"/>
        </w:rPr>
        <w:t xml:space="preserve"> </w:t>
      </w:r>
      <w:r w:rsidRPr="00E870EA">
        <w:rPr>
          <w:rFonts w:ascii="Times New Roman" w:hAnsi="Times New Roman"/>
          <w:sz w:val="24"/>
          <w:lang w:val="el-GR"/>
        </w:rPr>
        <w:t xml:space="preserve">σύμφωνα με το άρθρο 13 §1 της με </w:t>
      </w:r>
      <w:proofErr w:type="spellStart"/>
      <w:r w:rsidRPr="00E870EA">
        <w:rPr>
          <w:rFonts w:ascii="Times New Roman" w:hAnsi="Times New Roman"/>
          <w:sz w:val="24"/>
          <w:lang w:val="el-GR"/>
        </w:rPr>
        <w:t>αριθμ</w:t>
      </w:r>
      <w:proofErr w:type="spellEnd"/>
      <w:r w:rsidRPr="00E870EA">
        <w:rPr>
          <w:rFonts w:ascii="Times New Roman" w:hAnsi="Times New Roman"/>
          <w:sz w:val="24"/>
          <w:lang w:val="el-GR"/>
        </w:rPr>
        <w:t>. 33120/ΓΔ4/28-02-2017 Υ.Α. (ΦΕΚ 681, τ.Β΄/06-03-2017), με θέμα «Εκδρομές – μετακινήσεις μαθητών Δημόσιων και Ιδιωτικών σχολείων Δευτεροβάθμιας εκπαίδευσης εντός και εκτός της χώρας»</w:t>
      </w:r>
    </w:p>
    <w:p w:rsidR="0094092C" w:rsidRPr="00C475F0" w:rsidRDefault="00E870EA" w:rsidP="00E870EA">
      <w:pPr>
        <w:pStyle w:val="a3"/>
        <w:tabs>
          <w:tab w:val="left" w:pos="1597"/>
          <w:tab w:val="center" w:pos="5244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94092C" w:rsidRPr="00C475F0">
        <w:rPr>
          <w:b/>
        </w:rPr>
        <w:t>ΠΡΟΚΗΡΥΣΣΕΙ</w:t>
      </w:r>
    </w:p>
    <w:p w:rsidR="0094092C" w:rsidRPr="00E870EA" w:rsidRDefault="0094092C" w:rsidP="0094092C">
      <w:pPr>
        <w:pStyle w:val="a3"/>
        <w:spacing w:line="360" w:lineRule="auto"/>
        <w:ind w:left="0"/>
        <w:jc w:val="both"/>
        <w:rPr>
          <w:szCs w:val="22"/>
        </w:rPr>
      </w:pPr>
      <w:proofErr w:type="spellStart"/>
      <w:r w:rsidRPr="00E870EA">
        <w:rPr>
          <w:szCs w:val="22"/>
        </w:rPr>
        <w:t>δι</w:t>
      </w:r>
      <w:proofErr w:type="spellEnd"/>
      <w:r w:rsidRPr="00E870EA">
        <w:rPr>
          <w:szCs w:val="22"/>
        </w:rPr>
        <w:t xml:space="preserve">αγωνισμό </w:t>
      </w:r>
      <w:proofErr w:type="spellStart"/>
      <w:r w:rsidRPr="00E870EA">
        <w:rPr>
          <w:szCs w:val="22"/>
        </w:rPr>
        <w:t>γι</w:t>
      </w:r>
      <w:proofErr w:type="spellEnd"/>
      <w:r w:rsidRPr="00E870EA">
        <w:rPr>
          <w:szCs w:val="22"/>
        </w:rPr>
        <w:t xml:space="preserve">α τα </w:t>
      </w:r>
      <w:proofErr w:type="spellStart"/>
      <w:r w:rsidRPr="00E870EA">
        <w:rPr>
          <w:szCs w:val="22"/>
        </w:rPr>
        <w:t>ενδι</w:t>
      </w:r>
      <w:proofErr w:type="spellEnd"/>
      <w:r w:rsidRPr="00E870EA">
        <w:rPr>
          <w:szCs w:val="22"/>
        </w:rPr>
        <w:t xml:space="preserve">αφερόμενα </w:t>
      </w:r>
      <w:proofErr w:type="spellStart"/>
      <w:r w:rsidRPr="00E870EA">
        <w:rPr>
          <w:szCs w:val="22"/>
        </w:rPr>
        <w:t>γρ</w:t>
      </w:r>
      <w:proofErr w:type="spellEnd"/>
      <w:r w:rsidRPr="00E870EA">
        <w:rPr>
          <w:szCs w:val="22"/>
        </w:rPr>
        <w:t xml:space="preserve">αφεία </w:t>
      </w:r>
      <w:proofErr w:type="spellStart"/>
      <w:r w:rsidRPr="00E870EA">
        <w:rPr>
          <w:szCs w:val="22"/>
        </w:rPr>
        <w:t>γενικού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τουρισμού</w:t>
      </w:r>
      <w:proofErr w:type="spellEnd"/>
      <w:r w:rsidRPr="00E870EA">
        <w:rPr>
          <w:szCs w:val="22"/>
        </w:rPr>
        <w:t xml:space="preserve"> π</w:t>
      </w:r>
      <w:proofErr w:type="spellStart"/>
      <w:r w:rsidRPr="00E870EA">
        <w:rPr>
          <w:szCs w:val="22"/>
        </w:rPr>
        <w:t>ου</w:t>
      </w:r>
      <w:proofErr w:type="spellEnd"/>
      <w:r w:rsidRPr="00E870EA">
        <w:rPr>
          <w:szCs w:val="22"/>
        </w:rPr>
        <w:t xml:space="preserve"> π</w:t>
      </w:r>
      <w:proofErr w:type="spellStart"/>
      <w:r w:rsidRPr="00E870EA">
        <w:rPr>
          <w:szCs w:val="22"/>
        </w:rPr>
        <w:t>ληρούν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τις</w:t>
      </w:r>
      <w:proofErr w:type="spellEnd"/>
      <w:r w:rsidRPr="00E870EA">
        <w:rPr>
          <w:szCs w:val="22"/>
        </w:rPr>
        <w:t xml:space="preserve"> π</w:t>
      </w:r>
      <w:proofErr w:type="spellStart"/>
      <w:r w:rsidRPr="00E870EA">
        <w:rPr>
          <w:szCs w:val="22"/>
        </w:rPr>
        <w:t>ρο</w:t>
      </w:r>
      <w:proofErr w:type="spellEnd"/>
      <w:r w:rsidRPr="00E870EA">
        <w:rPr>
          <w:szCs w:val="22"/>
        </w:rPr>
        <w:t xml:space="preserve">βλεπόμενες από </w:t>
      </w:r>
      <w:proofErr w:type="spellStart"/>
      <w:r w:rsidRPr="00E870EA">
        <w:rPr>
          <w:szCs w:val="22"/>
        </w:rPr>
        <w:t>το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νόμο</w:t>
      </w:r>
      <w:proofErr w:type="spellEnd"/>
      <w:r w:rsidRPr="00E870EA">
        <w:rPr>
          <w:szCs w:val="22"/>
        </w:rPr>
        <w:t xml:space="preserve"> π</w:t>
      </w:r>
      <w:proofErr w:type="spellStart"/>
      <w:r w:rsidRPr="00E870EA">
        <w:rPr>
          <w:szCs w:val="22"/>
        </w:rPr>
        <w:t>ροϋ</w:t>
      </w:r>
      <w:proofErr w:type="spellEnd"/>
      <w:r w:rsidRPr="00E870EA">
        <w:rPr>
          <w:szCs w:val="22"/>
        </w:rPr>
        <w:t xml:space="preserve">ποθέσεις </w:t>
      </w:r>
      <w:proofErr w:type="spellStart"/>
      <w:r w:rsidRPr="00E870EA">
        <w:rPr>
          <w:szCs w:val="22"/>
        </w:rPr>
        <w:t>λειτουργί</w:t>
      </w:r>
      <w:proofErr w:type="spellEnd"/>
      <w:r w:rsidRPr="00E870EA">
        <w:rPr>
          <w:szCs w:val="22"/>
        </w:rPr>
        <w:t xml:space="preserve">ας, </w:t>
      </w:r>
      <w:proofErr w:type="spellStart"/>
      <w:r w:rsidRPr="00E870EA">
        <w:rPr>
          <w:szCs w:val="22"/>
        </w:rPr>
        <w:t>σχετικά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με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την</w:t>
      </w:r>
      <w:proofErr w:type="spellEnd"/>
      <w:r w:rsidRPr="00E870EA">
        <w:rPr>
          <w:szCs w:val="22"/>
        </w:rPr>
        <w:t xml:space="preserve"> πρα</w:t>
      </w:r>
      <w:proofErr w:type="spellStart"/>
      <w:r w:rsidRPr="00E870EA">
        <w:rPr>
          <w:szCs w:val="22"/>
        </w:rPr>
        <w:t>γμ</w:t>
      </w:r>
      <w:proofErr w:type="spellEnd"/>
      <w:r w:rsidRPr="00E870EA">
        <w:rPr>
          <w:szCs w:val="22"/>
        </w:rPr>
        <w:t xml:space="preserve">ατοποίηση </w:t>
      </w:r>
      <w:proofErr w:type="spellStart"/>
      <w:r w:rsidRPr="00E870EA">
        <w:rPr>
          <w:szCs w:val="22"/>
        </w:rPr>
        <w:t>εκ</w:t>
      </w:r>
      <w:proofErr w:type="spellEnd"/>
      <w:r w:rsidRPr="00E870EA">
        <w:rPr>
          <w:szCs w:val="22"/>
        </w:rPr>
        <w:t>παιδευτικής επ</w:t>
      </w:r>
      <w:proofErr w:type="spellStart"/>
      <w:r w:rsidRPr="00E870EA">
        <w:rPr>
          <w:szCs w:val="22"/>
        </w:rPr>
        <w:t>ίσκεψης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του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Σχολείου</w:t>
      </w:r>
      <w:proofErr w:type="spellEnd"/>
      <w:r w:rsidRPr="00E870EA">
        <w:rPr>
          <w:szCs w:val="22"/>
        </w:rPr>
        <w:t xml:space="preserve"> </w:t>
      </w:r>
      <w:r w:rsidR="00E870EA" w:rsidRPr="00E870EA">
        <w:rPr>
          <w:szCs w:val="22"/>
        </w:rPr>
        <w:t>μας</w:t>
      </w:r>
      <w:r w:rsidR="00E870EA" w:rsidRPr="00E870EA">
        <w:rPr>
          <w:szCs w:val="22"/>
          <w:lang w:val="el-GR"/>
        </w:rPr>
        <w:t xml:space="preserve"> στη </w:t>
      </w:r>
      <w:r w:rsidR="00E870EA" w:rsidRPr="00E870EA">
        <w:rPr>
          <w:b/>
          <w:szCs w:val="22"/>
          <w:lang w:val="el-GR"/>
        </w:rPr>
        <w:t>Νυρεμβέργη</w:t>
      </w:r>
      <w:r w:rsidRPr="00E870EA">
        <w:rPr>
          <w:szCs w:val="22"/>
        </w:rPr>
        <w:t xml:space="preserve">, </w:t>
      </w:r>
      <w:proofErr w:type="spellStart"/>
      <w:r w:rsidRPr="00E870EA">
        <w:rPr>
          <w:szCs w:val="22"/>
        </w:rPr>
        <w:t>με</w:t>
      </w:r>
      <w:proofErr w:type="spellEnd"/>
      <w:r w:rsidRPr="00E870EA">
        <w:rPr>
          <w:szCs w:val="22"/>
        </w:rPr>
        <w:t xml:space="preserve"> </w:t>
      </w:r>
      <w:proofErr w:type="spellStart"/>
      <w:r w:rsidRPr="00E870EA">
        <w:rPr>
          <w:szCs w:val="22"/>
        </w:rPr>
        <w:t>τις</w:t>
      </w:r>
      <w:proofErr w:type="spellEnd"/>
      <w:r w:rsidRPr="00E870EA">
        <w:rPr>
          <w:szCs w:val="22"/>
        </w:rPr>
        <w:t xml:space="preserve"> παρα</w:t>
      </w:r>
      <w:proofErr w:type="spellStart"/>
      <w:r w:rsidRPr="00E870EA">
        <w:rPr>
          <w:szCs w:val="22"/>
        </w:rPr>
        <w:t>κάτω</w:t>
      </w:r>
      <w:proofErr w:type="spellEnd"/>
      <w:r w:rsidRPr="00E870EA">
        <w:rPr>
          <w:szCs w:val="22"/>
        </w:rPr>
        <w:t xml:space="preserve"> π</w:t>
      </w:r>
      <w:proofErr w:type="spellStart"/>
      <w:r w:rsidRPr="00E870EA">
        <w:rPr>
          <w:szCs w:val="22"/>
        </w:rPr>
        <w:t>ροδι</w:t>
      </w:r>
      <w:proofErr w:type="spellEnd"/>
      <w:r w:rsidRPr="00E870EA">
        <w:rPr>
          <w:szCs w:val="22"/>
        </w:rPr>
        <w:t>αγραφές:</w:t>
      </w:r>
    </w:p>
    <w:p w:rsidR="00E870EA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b/>
          <w:szCs w:val="22"/>
        </w:rPr>
      </w:pPr>
      <w:r w:rsidRPr="00E870EA">
        <w:rPr>
          <w:szCs w:val="22"/>
          <w:u w:val="single"/>
        </w:rPr>
        <w:t>Χρονική περίοδος εκδρομής</w:t>
      </w:r>
      <w:r w:rsidRPr="00E870EA">
        <w:rPr>
          <w:b/>
          <w:szCs w:val="22"/>
        </w:rPr>
        <w:t>:</w:t>
      </w:r>
      <w:r w:rsidRPr="00E870EA">
        <w:rPr>
          <w:b/>
          <w:szCs w:val="22"/>
          <w:lang w:val="el-GR"/>
        </w:rPr>
        <w:t xml:space="preserve"> </w:t>
      </w:r>
    </w:p>
    <w:p w:rsidR="0094092C" w:rsidRPr="00E870EA" w:rsidRDefault="00FE5D7A" w:rsidP="00E870EA">
      <w:pPr>
        <w:pStyle w:val="a3"/>
        <w:numPr>
          <w:ilvl w:val="0"/>
          <w:numId w:val="3"/>
        </w:numPr>
        <w:spacing w:line="360" w:lineRule="auto"/>
        <w:jc w:val="both"/>
        <w:rPr>
          <w:b/>
          <w:szCs w:val="22"/>
        </w:rPr>
      </w:pPr>
      <w:r>
        <w:rPr>
          <w:b/>
          <w:szCs w:val="22"/>
          <w:lang w:val="el-GR"/>
        </w:rPr>
        <w:t>Α</w:t>
      </w:r>
      <w:r w:rsidR="0094092C" w:rsidRPr="00E870EA">
        <w:rPr>
          <w:b/>
          <w:szCs w:val="22"/>
          <w:lang w:val="el-GR"/>
        </w:rPr>
        <w:t xml:space="preserve">πό </w:t>
      </w:r>
      <w:r>
        <w:rPr>
          <w:b/>
          <w:szCs w:val="22"/>
          <w:lang w:val="el-GR"/>
        </w:rPr>
        <w:t xml:space="preserve">Πέμπτη </w:t>
      </w:r>
      <w:r w:rsidR="0094092C" w:rsidRPr="00E870EA">
        <w:rPr>
          <w:b/>
          <w:szCs w:val="22"/>
          <w:lang w:val="el-GR"/>
        </w:rPr>
        <w:t xml:space="preserve">04/04/2019 έως και </w:t>
      </w:r>
      <w:r>
        <w:rPr>
          <w:b/>
          <w:szCs w:val="22"/>
          <w:lang w:val="el-GR"/>
        </w:rPr>
        <w:t xml:space="preserve">Κυριακή </w:t>
      </w:r>
      <w:r w:rsidR="0094092C" w:rsidRPr="00E870EA">
        <w:rPr>
          <w:b/>
          <w:szCs w:val="22"/>
          <w:lang w:val="el-GR"/>
        </w:rPr>
        <w:t xml:space="preserve">07/04/2019. 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b/>
          <w:szCs w:val="22"/>
        </w:rPr>
      </w:pPr>
      <w:r w:rsidRPr="00E870EA">
        <w:rPr>
          <w:szCs w:val="22"/>
          <w:u w:val="single"/>
        </w:rPr>
        <w:t>Προορισμός</w:t>
      </w:r>
      <w:r w:rsidRPr="00E870EA">
        <w:rPr>
          <w:szCs w:val="22"/>
        </w:rPr>
        <w:t>:</w:t>
      </w:r>
      <w:r w:rsidRPr="00E870EA">
        <w:rPr>
          <w:szCs w:val="22"/>
          <w:lang w:val="el-GR"/>
        </w:rPr>
        <w:t xml:space="preserve"> </w:t>
      </w:r>
      <w:r w:rsidRPr="00E870EA">
        <w:rPr>
          <w:b/>
          <w:szCs w:val="22"/>
        </w:rPr>
        <w:t>N</w:t>
      </w:r>
      <w:r w:rsidRPr="00E870EA">
        <w:rPr>
          <w:b/>
          <w:szCs w:val="22"/>
          <w:lang w:val="el-GR"/>
        </w:rPr>
        <w:t xml:space="preserve">υρεμβέργη 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Προβλεπόμενος αριθμός συμμετεχόντων μαθητών</w:t>
      </w:r>
      <w:r w:rsidRPr="00E870EA">
        <w:rPr>
          <w:szCs w:val="22"/>
        </w:rPr>
        <w:t xml:space="preserve">: </w:t>
      </w:r>
      <w:r w:rsidRPr="00E870EA">
        <w:rPr>
          <w:szCs w:val="22"/>
          <w:lang w:val="el-GR"/>
        </w:rPr>
        <w:t>2</w:t>
      </w:r>
      <w:bookmarkStart w:id="0" w:name="_GoBack"/>
      <w:bookmarkEnd w:id="0"/>
      <w:r w:rsidRPr="00E870EA">
        <w:rPr>
          <w:szCs w:val="22"/>
          <w:lang w:val="el-GR"/>
        </w:rPr>
        <w:t>2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lastRenderedPageBreak/>
        <w:t>Αριθμός συνοδών εκπαιδευτικών</w:t>
      </w:r>
      <w:r w:rsidRPr="00E870EA">
        <w:rPr>
          <w:szCs w:val="22"/>
        </w:rPr>
        <w:t xml:space="preserve">: </w:t>
      </w:r>
      <w:r w:rsidRPr="00E870EA">
        <w:rPr>
          <w:szCs w:val="22"/>
          <w:lang w:val="el-GR"/>
        </w:rPr>
        <w:t>2</w:t>
      </w:r>
      <w:r w:rsidRPr="00E870EA">
        <w:rPr>
          <w:szCs w:val="22"/>
        </w:rPr>
        <w:t xml:space="preserve"> και 1 αρχηγός (σύνολο: </w:t>
      </w:r>
      <w:r w:rsidRPr="00E870EA">
        <w:rPr>
          <w:szCs w:val="22"/>
          <w:lang w:val="el-GR"/>
        </w:rPr>
        <w:t>3</w:t>
      </w:r>
      <w:r w:rsidRPr="00E870EA">
        <w:rPr>
          <w:szCs w:val="22"/>
        </w:rPr>
        <w:t>)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Μεταφορικό μέσο</w:t>
      </w:r>
      <w:r w:rsidRPr="00E870EA">
        <w:rPr>
          <w:szCs w:val="22"/>
        </w:rPr>
        <w:t xml:space="preserve">: </w:t>
      </w:r>
      <w:r w:rsidRPr="00E870EA">
        <w:rPr>
          <w:szCs w:val="22"/>
          <w:lang w:val="el-GR"/>
        </w:rPr>
        <w:t>Λεωφορείο από τον χώρο του σχολείου στο αεροδρόμιο «Μακεδονία» και αντίστροφα. Αεροπλάνο.</w:t>
      </w:r>
      <w:r w:rsidRPr="00E870EA">
        <w:rPr>
          <w:szCs w:val="22"/>
        </w:rPr>
        <w:t xml:space="preserve"> 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Κατηγορία καταλύματος</w:t>
      </w:r>
      <w:r w:rsidRPr="00E870EA">
        <w:rPr>
          <w:szCs w:val="22"/>
        </w:rPr>
        <w:t xml:space="preserve">:  </w:t>
      </w:r>
      <w:r w:rsidRPr="00E870EA">
        <w:rPr>
          <w:szCs w:val="22"/>
          <w:lang w:val="el-GR"/>
        </w:rPr>
        <w:t>3</w:t>
      </w:r>
      <w:r w:rsidRPr="00E870EA">
        <w:rPr>
          <w:szCs w:val="22"/>
        </w:rPr>
        <w:t xml:space="preserve"> αστέρων, οι μαθητές σε τρίκλινα και οι συνοδοί σε μονόκλινα δωμάτια</w:t>
      </w:r>
      <w:r w:rsidRPr="00E870EA">
        <w:rPr>
          <w:szCs w:val="22"/>
          <w:lang w:val="el-GR"/>
        </w:rPr>
        <w:t>. Να αναφέρεται το ακριβές όνομα και η τοποθεσία του ξενοδοχείου.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Καθεστώς διατροφής</w:t>
      </w:r>
      <w:r w:rsidRPr="00E870EA">
        <w:rPr>
          <w:szCs w:val="22"/>
        </w:rPr>
        <w:t xml:space="preserve">: </w:t>
      </w:r>
      <w:r w:rsidRPr="00E870EA">
        <w:rPr>
          <w:szCs w:val="22"/>
          <w:lang w:val="el-GR"/>
        </w:rPr>
        <w:t xml:space="preserve"> Προσφορά </w:t>
      </w:r>
      <w:r w:rsidRPr="00E870EA">
        <w:rPr>
          <w:b/>
          <w:szCs w:val="22"/>
          <w:lang w:val="el-GR"/>
        </w:rPr>
        <w:t>μόνο</w:t>
      </w:r>
      <w:r w:rsidRPr="00E870EA">
        <w:rPr>
          <w:szCs w:val="22"/>
          <w:lang w:val="el-GR"/>
        </w:rPr>
        <w:t xml:space="preserve"> για πρωινό. 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Ασφάλιση</w:t>
      </w:r>
      <w:r w:rsidRPr="00E870EA">
        <w:rPr>
          <w:szCs w:val="22"/>
        </w:rPr>
        <w:t xml:space="preserve"> αστικής και επαγγελματικής ευθύνης καθώς και ιατροφαρμακευτικής περίθαλψης του Διοργανωτή αλλά και όλων των ταξιδιωτών, σύμφωνα με την κείμενη νομοθεσία</w:t>
      </w:r>
      <w:r w:rsidRPr="00E870EA">
        <w:rPr>
          <w:szCs w:val="22"/>
          <w:lang w:val="el-GR"/>
        </w:rPr>
        <w:t>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Ασφάλιση</w:t>
      </w:r>
      <w:r w:rsidRPr="00E870EA">
        <w:rPr>
          <w:szCs w:val="22"/>
        </w:rPr>
        <w:t xml:space="preserve"> για την κάλυψη εξόδων, σε περίπτωση ασθένειας ή ατυχήματος (να αφορά όλους τους συμμετέχοντες)</w:t>
      </w:r>
      <w:r w:rsidRPr="00E870EA">
        <w:rPr>
          <w:szCs w:val="22"/>
          <w:lang w:val="el-GR"/>
        </w:rPr>
        <w:t>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Συγκεκριμένη αναφορά όχι μόνο στη συνολική τιμή</w:t>
      </w:r>
      <w:r w:rsidRPr="00E870EA">
        <w:rPr>
          <w:szCs w:val="22"/>
        </w:rPr>
        <w:t xml:space="preserve"> του οργανωμένου ταξιδιού αλλά και στην τελική επιβάρυνση ανά μαθητή-οπωσδήποτε να περιλαμβάνονται όλοι οι απαιτούμενοι κατά περίπτωση φόροι καθώς και ο ΦΠΑ, στην τελική τιμή προσφοράς</w:t>
      </w:r>
      <w:r w:rsidRPr="00E870EA">
        <w:rPr>
          <w:szCs w:val="22"/>
          <w:lang w:val="el-GR"/>
        </w:rPr>
        <w:t>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Υπεύθυνη δήλωση του τουριστικού γραφείου</w:t>
      </w:r>
      <w:r w:rsidRPr="00E870EA">
        <w:rPr>
          <w:szCs w:val="22"/>
        </w:rPr>
        <w:t xml:space="preserve"> ότι διαθέτει ειδικό σήμα κυκλοφορίας που βρίσκεται σε ισχύ</w:t>
      </w:r>
      <w:r w:rsidRPr="00E870EA">
        <w:rPr>
          <w:szCs w:val="22"/>
          <w:lang w:val="el-GR"/>
        </w:rPr>
        <w:t xml:space="preserve"> καθώς και ότι τα λεωφορεία και οι οδηγοί θα διαθέτουν όλα τα απαραίτητα πιστοποιητικά, βεβαιώσεις και άδειες σύμφωνα με την ισχύουσα νομοθεσία.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Ατομικές αποδείξεις</w:t>
      </w:r>
      <w:r w:rsidRPr="00E870EA">
        <w:rPr>
          <w:szCs w:val="22"/>
        </w:rPr>
        <w:t xml:space="preserve"> για όλους τους εκδρομείς</w:t>
      </w:r>
      <w:r w:rsidRPr="00E870EA">
        <w:rPr>
          <w:szCs w:val="22"/>
          <w:lang w:val="el-GR"/>
        </w:rPr>
        <w:t>.</w:t>
      </w:r>
    </w:p>
    <w:p w:rsidR="0094092C" w:rsidRPr="00E870EA" w:rsidRDefault="0094092C" w:rsidP="00567E06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Cs w:val="22"/>
        </w:rPr>
      </w:pPr>
      <w:r w:rsidRPr="00E870EA">
        <w:rPr>
          <w:szCs w:val="22"/>
          <w:u w:val="single"/>
        </w:rPr>
        <w:t>Αποδοχή από το πρακτορείο ποινικής ρήτρας</w:t>
      </w:r>
      <w:r w:rsidRPr="00E870EA">
        <w:rPr>
          <w:szCs w:val="22"/>
        </w:rPr>
        <w:t>, σε περίπτωση αθέτησης των όρων του συμβολαίου από τη μεριά του.</w:t>
      </w:r>
    </w:p>
    <w:p w:rsidR="0094092C" w:rsidRPr="00E870EA" w:rsidRDefault="00011B9B" w:rsidP="004D063D">
      <w:pPr>
        <w:pStyle w:val="a3"/>
        <w:spacing w:line="360" w:lineRule="auto"/>
        <w:ind w:left="284"/>
        <w:jc w:val="both"/>
        <w:rPr>
          <w:szCs w:val="22"/>
          <w:lang w:val="el-GR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715010</wp:posOffset>
                </wp:positionV>
                <wp:extent cx="2538730" cy="1018540"/>
                <wp:effectExtent l="3175" t="63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2C" w:rsidRDefault="00E870EA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 xml:space="preserve">  </w:t>
                            </w:r>
                            <w:r w:rsidR="0094092C" w:rsidRPr="0094092C">
                              <w:rPr>
                                <w:b/>
                                <w:lang w:val="el-GR"/>
                              </w:rPr>
                              <w:t xml:space="preserve">Ο ΔΙΕΥΘΥΝΤΗΣ </w:t>
                            </w:r>
                          </w:p>
                          <w:p w:rsidR="0094092C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94092C" w:rsidRPr="000779FB" w:rsidRDefault="0094092C" w:rsidP="0094092C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 xml:space="preserve">                  ΓΕΩΡΓΙΟΣ ΠΑΣΧΑΛΙΔΗΣ</w:t>
                            </w:r>
                          </w:p>
                          <w:p w:rsidR="0094092C" w:rsidRPr="0094092C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94092C" w:rsidRPr="0094092C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94092C" w:rsidRPr="0094092C" w:rsidRDefault="0094092C" w:rsidP="0094092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94092C" w:rsidRPr="0094092C" w:rsidRDefault="0094092C" w:rsidP="0094092C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94092C">
                              <w:rPr>
                                <w:b/>
                                <w:lang w:val="el-GR"/>
                              </w:rPr>
                              <w:t xml:space="preserve">      </w:t>
                            </w:r>
                          </w:p>
                          <w:p w:rsidR="0094092C" w:rsidRPr="0094092C" w:rsidRDefault="0094092C" w:rsidP="0094092C">
                            <w:pPr>
                              <w:rPr>
                                <w:lang w:val="el-GR"/>
                              </w:rPr>
                            </w:pPr>
                            <w:r w:rsidRPr="0094092C">
                              <w:rPr>
                                <w:b/>
                                <w:lang w:val="el-GR"/>
                              </w:rPr>
                              <w:t xml:space="preserve">            ΓΕΩΡΓΙΟΣ ΠΑΣΧΑΛΙΔΗΣ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4.25pt;margin-top:56.3pt;width:199.9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+H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" stroked="f">
                <v:textbox>
                  <w:txbxContent>
                    <w:p w:rsidR="0094092C" w:rsidRDefault="00E870EA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 xml:space="preserve">  </w:t>
                      </w:r>
                      <w:r w:rsidR="0094092C" w:rsidRPr="0094092C">
                        <w:rPr>
                          <w:b/>
                          <w:lang w:val="el-GR"/>
                        </w:rPr>
                        <w:t xml:space="preserve">Ο ΔΙΕΥΘΥΝΤΗΣ </w:t>
                      </w:r>
                    </w:p>
                    <w:p w:rsidR="0094092C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94092C" w:rsidRPr="000779FB" w:rsidRDefault="0094092C" w:rsidP="0094092C">
                      <w:pPr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 xml:space="preserve">                  ΓΕΩΡΓΙΟΣ ΠΑΣΧΑΛΙΔΗΣ</w:t>
                      </w:r>
                    </w:p>
                    <w:p w:rsidR="0094092C" w:rsidRPr="0094092C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94092C" w:rsidRPr="0094092C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94092C" w:rsidRPr="0094092C" w:rsidRDefault="0094092C" w:rsidP="0094092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:rsidR="0094092C" w:rsidRPr="0094092C" w:rsidRDefault="0094092C" w:rsidP="0094092C">
                      <w:pPr>
                        <w:rPr>
                          <w:b/>
                          <w:lang w:val="el-GR"/>
                        </w:rPr>
                      </w:pPr>
                      <w:r w:rsidRPr="0094092C">
                        <w:rPr>
                          <w:b/>
                          <w:lang w:val="el-GR"/>
                        </w:rPr>
                        <w:t xml:space="preserve">      </w:t>
                      </w:r>
                    </w:p>
                    <w:p w:rsidR="0094092C" w:rsidRPr="0094092C" w:rsidRDefault="0094092C" w:rsidP="0094092C">
                      <w:pPr>
                        <w:rPr>
                          <w:lang w:val="el-GR"/>
                        </w:rPr>
                      </w:pPr>
                      <w:r w:rsidRPr="0094092C">
                        <w:rPr>
                          <w:b/>
                          <w:lang w:val="el-GR"/>
                        </w:rPr>
                        <w:t xml:space="preserve">            ΓΕΩΡΓΙΟΣ ΠΑΣΧΑΛΙΔΗΣ</w:t>
                      </w:r>
                    </w:p>
                  </w:txbxContent>
                </v:textbox>
              </v:shape>
            </w:pict>
          </mc:Fallback>
        </mc:AlternateContent>
      </w:r>
      <w:r w:rsidR="0094092C" w:rsidRPr="00E870EA">
        <w:rPr>
          <w:szCs w:val="22"/>
        </w:rPr>
        <w:t>Κα</w:t>
      </w:r>
      <w:proofErr w:type="spellStart"/>
      <w:r w:rsidR="0094092C" w:rsidRPr="00E870EA">
        <w:rPr>
          <w:szCs w:val="22"/>
        </w:rPr>
        <w:t>τάθεση</w:t>
      </w:r>
      <w:proofErr w:type="spellEnd"/>
      <w:r w:rsidR="0094092C" w:rsidRPr="00E870EA">
        <w:rPr>
          <w:szCs w:val="22"/>
        </w:rPr>
        <w:t xml:space="preserve"> </w:t>
      </w:r>
      <w:proofErr w:type="spellStart"/>
      <w:r w:rsidR="0094092C" w:rsidRPr="00E870EA">
        <w:rPr>
          <w:szCs w:val="22"/>
        </w:rPr>
        <w:t>των</w:t>
      </w:r>
      <w:proofErr w:type="spellEnd"/>
      <w:r w:rsidR="0094092C" w:rsidRPr="00E870EA">
        <w:rPr>
          <w:szCs w:val="22"/>
        </w:rPr>
        <w:t xml:space="preserve"> </w:t>
      </w:r>
      <w:proofErr w:type="spellStart"/>
      <w:r w:rsidR="0094092C" w:rsidRPr="00E870EA">
        <w:rPr>
          <w:szCs w:val="22"/>
        </w:rPr>
        <w:t>ενσφράγιστων</w:t>
      </w:r>
      <w:proofErr w:type="spellEnd"/>
      <w:r w:rsidR="0094092C" w:rsidRPr="00E870EA">
        <w:rPr>
          <w:szCs w:val="22"/>
        </w:rPr>
        <w:t xml:space="preserve"> π</w:t>
      </w:r>
      <w:proofErr w:type="spellStart"/>
      <w:r w:rsidR="0094092C" w:rsidRPr="00E870EA">
        <w:rPr>
          <w:szCs w:val="22"/>
        </w:rPr>
        <w:t>ροσφορών</w:t>
      </w:r>
      <w:proofErr w:type="spellEnd"/>
      <w:r w:rsidR="0094092C" w:rsidRPr="00E870EA">
        <w:rPr>
          <w:szCs w:val="22"/>
        </w:rPr>
        <w:t xml:space="preserve"> </w:t>
      </w:r>
      <w:proofErr w:type="spellStart"/>
      <w:r w:rsidR="00E870EA" w:rsidRPr="00E870EA">
        <w:rPr>
          <w:b/>
          <w:szCs w:val="22"/>
        </w:rPr>
        <w:t>έως</w:t>
      </w:r>
      <w:proofErr w:type="spellEnd"/>
      <w:r w:rsidR="00E870EA" w:rsidRPr="00E870EA">
        <w:rPr>
          <w:b/>
          <w:szCs w:val="22"/>
        </w:rPr>
        <w:t xml:space="preserve"> </w:t>
      </w:r>
      <w:proofErr w:type="spellStart"/>
      <w:r w:rsidR="00E870EA" w:rsidRPr="00E870EA">
        <w:rPr>
          <w:b/>
          <w:szCs w:val="22"/>
        </w:rPr>
        <w:t>τη</w:t>
      </w:r>
      <w:proofErr w:type="spellEnd"/>
      <w:r w:rsidR="0094092C" w:rsidRPr="00E870EA">
        <w:rPr>
          <w:b/>
          <w:szCs w:val="22"/>
        </w:rPr>
        <w:t xml:space="preserve"> </w:t>
      </w:r>
      <w:r w:rsidR="005206A0" w:rsidRPr="00E870EA">
        <w:rPr>
          <w:b/>
          <w:szCs w:val="22"/>
          <w:lang w:val="el-GR"/>
        </w:rPr>
        <w:t>Δευτέρα</w:t>
      </w:r>
      <w:r w:rsidR="0094092C" w:rsidRPr="00E870EA">
        <w:rPr>
          <w:b/>
          <w:szCs w:val="22"/>
          <w:lang w:val="el-GR"/>
        </w:rPr>
        <w:t>, 12</w:t>
      </w:r>
      <w:r w:rsidR="0094092C" w:rsidRPr="00E870EA">
        <w:rPr>
          <w:b/>
          <w:szCs w:val="22"/>
        </w:rPr>
        <w:t xml:space="preserve"> </w:t>
      </w:r>
      <w:r w:rsidR="0094092C" w:rsidRPr="00E870EA">
        <w:rPr>
          <w:b/>
          <w:szCs w:val="22"/>
          <w:lang w:val="el-GR"/>
        </w:rPr>
        <w:t>Νοεμβρίου</w:t>
      </w:r>
      <w:r w:rsidR="0094092C" w:rsidRPr="00E870EA">
        <w:rPr>
          <w:b/>
          <w:szCs w:val="22"/>
        </w:rPr>
        <w:t xml:space="preserve"> 2018, </w:t>
      </w:r>
      <w:proofErr w:type="spellStart"/>
      <w:r w:rsidR="0094092C" w:rsidRPr="00E870EA">
        <w:rPr>
          <w:b/>
          <w:szCs w:val="22"/>
        </w:rPr>
        <w:t>ώρ</w:t>
      </w:r>
      <w:proofErr w:type="spellEnd"/>
      <w:r w:rsidR="0094092C" w:rsidRPr="00E870EA">
        <w:rPr>
          <w:b/>
          <w:szCs w:val="22"/>
        </w:rPr>
        <w:t xml:space="preserve">α </w:t>
      </w:r>
      <w:r w:rsidR="0094092C" w:rsidRPr="00E870EA">
        <w:rPr>
          <w:b/>
          <w:szCs w:val="22"/>
          <w:lang w:val="el-GR"/>
        </w:rPr>
        <w:t>12</w:t>
      </w:r>
      <w:r w:rsidR="0094092C" w:rsidRPr="00E870EA">
        <w:rPr>
          <w:b/>
          <w:szCs w:val="22"/>
        </w:rPr>
        <w:t>:00 π.μ.</w:t>
      </w:r>
      <w:r w:rsidR="0094092C" w:rsidRPr="00E870EA">
        <w:rPr>
          <w:szCs w:val="22"/>
        </w:rPr>
        <w:t>, στο Γραφείο της Δ</w:t>
      </w:r>
      <w:r w:rsidR="0094092C" w:rsidRPr="00E870EA">
        <w:rPr>
          <w:szCs w:val="22"/>
          <w:lang w:val="el-GR"/>
        </w:rPr>
        <w:t>ιεύθυνσης</w:t>
      </w:r>
      <w:r w:rsidR="0094092C" w:rsidRPr="00E870EA">
        <w:rPr>
          <w:szCs w:val="22"/>
        </w:rPr>
        <w:t xml:space="preserve"> του Σχολείου, </w:t>
      </w:r>
      <w:r w:rsidR="0094092C" w:rsidRPr="00E870EA">
        <w:rPr>
          <w:szCs w:val="22"/>
          <w:lang w:val="el-GR"/>
        </w:rPr>
        <w:t>Πρώην Στρατόπεδο Στρεμπενιώτη, Νεάπολη.</w:t>
      </w:r>
    </w:p>
    <w:sectPr w:rsidR="0094092C" w:rsidRPr="00E870EA" w:rsidSect="00567E06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3D630BB"/>
    <w:multiLevelType w:val="hybridMultilevel"/>
    <w:tmpl w:val="7FC4298C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82504EF"/>
    <w:multiLevelType w:val="hybridMultilevel"/>
    <w:tmpl w:val="C8D4F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2C"/>
    <w:rsid w:val="00011B9B"/>
    <w:rsid w:val="000D4F31"/>
    <w:rsid w:val="00226256"/>
    <w:rsid w:val="004D063D"/>
    <w:rsid w:val="005206A0"/>
    <w:rsid w:val="00567E06"/>
    <w:rsid w:val="005F01CD"/>
    <w:rsid w:val="0094092C"/>
    <w:rsid w:val="00D0681F"/>
    <w:rsid w:val="00E0752D"/>
    <w:rsid w:val="00E870EA"/>
    <w:rsid w:val="00FE5D7A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2C"/>
    <w:pPr>
      <w:spacing w:after="200" w:line="276" w:lineRule="auto"/>
    </w:pPr>
    <w:rPr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409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Σώμα κείμενου με εσοχή Char"/>
    <w:link w:val="a3"/>
    <w:rsid w:val="00940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94092C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4"/>
      <w:szCs w:val="24"/>
      <w:lang w:val="el-GR" w:eastAsia="el-GR"/>
    </w:rPr>
  </w:style>
  <w:style w:type="paragraph" w:styleId="a5">
    <w:name w:val="Subtitle"/>
    <w:basedOn w:val="a"/>
    <w:link w:val="Char0"/>
    <w:qFormat/>
    <w:rsid w:val="0094092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l-GR"/>
    </w:rPr>
  </w:style>
  <w:style w:type="character" w:customStyle="1" w:styleId="Char0">
    <w:name w:val="Υπότιτλος Char"/>
    <w:link w:val="a5"/>
    <w:rsid w:val="0094092C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4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94092C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2C"/>
    <w:pPr>
      <w:spacing w:after="200" w:line="276" w:lineRule="auto"/>
    </w:pPr>
    <w:rPr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409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Σώμα κείμενου με εσοχή Char"/>
    <w:link w:val="a3"/>
    <w:rsid w:val="00940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94092C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4"/>
      <w:szCs w:val="24"/>
      <w:lang w:val="el-GR" w:eastAsia="el-GR"/>
    </w:rPr>
  </w:style>
  <w:style w:type="paragraph" w:styleId="a5">
    <w:name w:val="Subtitle"/>
    <w:basedOn w:val="a"/>
    <w:link w:val="Char0"/>
    <w:qFormat/>
    <w:rsid w:val="0094092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l-GR"/>
    </w:rPr>
  </w:style>
  <w:style w:type="character" w:customStyle="1" w:styleId="Char0">
    <w:name w:val="Υπότιτλος Char"/>
    <w:link w:val="a5"/>
    <w:rsid w:val="0094092C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4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94092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cp:lastModifiedBy>Grafeio</cp:lastModifiedBy>
  <cp:revision>2</cp:revision>
  <dcterms:created xsi:type="dcterms:W3CDTF">2018-11-05T07:41:00Z</dcterms:created>
  <dcterms:modified xsi:type="dcterms:W3CDTF">2018-11-05T07:41:00Z</dcterms:modified>
</cp:coreProperties>
</file>