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A3B8E" w:rsidRDefault="009468AB">
      <w:pPr>
        <w:pStyle w:val="5"/>
        <w:rPr>
          <w:rFonts w:ascii="Bookman Old Style" w:eastAsia="Bookman Old Style" w:hAnsi="Bookman Old Style" w:cs="Bookman Old Style"/>
          <w:sz w:val="18"/>
          <w:szCs w:val="18"/>
        </w:rPr>
      </w:pPr>
      <w:r>
        <w:rPr>
          <w:rFonts w:ascii="Bookman Old Style" w:hAnsi="Bookman Old Style"/>
          <w:sz w:val="16"/>
          <w:szCs w:val="16"/>
        </w:rPr>
        <w:t xml:space="preserve">            </w:t>
      </w:r>
      <w:r>
        <w:rPr>
          <w:rFonts w:ascii="Arial" w:hAnsi="Arial"/>
          <w:b w:val="0"/>
          <w:bCs w:val="0"/>
        </w:rPr>
        <w:t xml:space="preserve">      </w:t>
      </w:r>
      <w:r w:rsidRPr="006A54CD">
        <w:rPr>
          <w:rFonts w:ascii="Arial" w:hAnsi="Arial"/>
          <w:b w:val="0"/>
          <w:bCs w:val="0"/>
        </w:rPr>
        <w:t xml:space="preserve">  </w:t>
      </w:r>
      <w:r>
        <w:rPr>
          <w:rFonts w:ascii="Arial" w:eastAsia="Arial" w:hAnsi="Arial" w:cs="Arial"/>
          <w:noProof/>
          <w:spacing w:val="20"/>
          <w:sz w:val="18"/>
          <w:szCs w:val="18"/>
        </w:rPr>
        <w:drawing>
          <wp:inline distT="0" distB="0" distL="0" distR="0">
            <wp:extent cx="400470" cy="4004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400470" cy="400470"/>
                    </a:xfrm>
                    <a:prstGeom prst="rect">
                      <a:avLst/>
                    </a:prstGeom>
                    <a:ln w="12700" cap="flat">
                      <a:noFill/>
                      <a:miter lim="400000"/>
                    </a:ln>
                    <a:effectLst/>
                  </pic:spPr>
                </pic:pic>
              </a:graphicData>
            </a:graphic>
          </wp:inline>
        </w:drawing>
      </w:r>
    </w:p>
    <w:p w:rsidR="00CA3B8E" w:rsidRDefault="009468AB">
      <w:pPr>
        <w:pStyle w:val="5"/>
        <w:rPr>
          <w:rFonts w:ascii="Bookman Old Style" w:eastAsia="Bookman Old Style" w:hAnsi="Bookman Old Style" w:cs="Bookman Old Style"/>
          <w:sz w:val="18"/>
          <w:szCs w:val="18"/>
        </w:rPr>
      </w:pPr>
      <w:r>
        <w:rPr>
          <w:rFonts w:ascii="Bookman Old Style" w:hAnsi="Bookman Old Style"/>
          <w:sz w:val="18"/>
          <w:szCs w:val="18"/>
        </w:rPr>
        <w:t xml:space="preserve">         </w:t>
      </w:r>
      <w:r>
        <w:rPr>
          <w:rFonts w:ascii="Arial Unicode MS" w:hAnsi="Arial Unicode MS"/>
          <w:b w:val="0"/>
          <w:bCs w:val="0"/>
          <w:i w:val="0"/>
          <w:iCs w:val="0"/>
          <w:sz w:val="18"/>
          <w:szCs w:val="18"/>
        </w:rPr>
        <w:t>ΕΛΛΗΝΙΚΗ</w:t>
      </w:r>
      <w:r>
        <w:rPr>
          <w:rFonts w:ascii="Bookman Old Style" w:hAnsi="Bookman Old Style"/>
          <w:sz w:val="18"/>
          <w:szCs w:val="18"/>
        </w:rPr>
        <w:t xml:space="preserve">  </w:t>
      </w:r>
      <w:r>
        <w:rPr>
          <w:rFonts w:ascii="Arial Unicode MS" w:hAnsi="Arial Unicode MS"/>
          <w:b w:val="0"/>
          <w:bCs w:val="0"/>
          <w:i w:val="0"/>
          <w:iCs w:val="0"/>
          <w:sz w:val="18"/>
          <w:szCs w:val="18"/>
        </w:rPr>
        <w:t>ΔΗΜΟΚΡΑΤΙΑ</w:t>
      </w:r>
    </w:p>
    <w:p w:rsidR="00CA3B8E" w:rsidRDefault="009468AB">
      <w:pPr>
        <w:pStyle w:val="5"/>
        <w:rPr>
          <w:rFonts w:ascii="Arial" w:eastAsia="Arial" w:hAnsi="Arial" w:cs="Arial"/>
          <w:i w:val="0"/>
          <w:iCs w:val="0"/>
          <w:sz w:val="18"/>
          <w:szCs w:val="18"/>
        </w:rPr>
      </w:pPr>
      <w:r>
        <w:rPr>
          <w:rFonts w:ascii="Arial" w:hAnsi="Arial"/>
          <w:i w:val="0"/>
          <w:iCs w:val="0"/>
          <w:sz w:val="16"/>
          <w:szCs w:val="16"/>
        </w:rPr>
        <w:t xml:space="preserve">               </w:t>
      </w:r>
      <w:r>
        <w:rPr>
          <w:rFonts w:ascii="Arial" w:hAnsi="Arial"/>
          <w:i w:val="0"/>
          <w:iCs w:val="0"/>
          <w:sz w:val="18"/>
          <w:szCs w:val="18"/>
        </w:rPr>
        <w:t>ΥΠΟΥΡΓΕΙΟ ΠΑΙΔΕΙΑΣ,</w:t>
      </w:r>
    </w:p>
    <w:p w:rsidR="00CA3B8E" w:rsidRDefault="009468AB">
      <w:pPr>
        <w:pStyle w:val="5"/>
        <w:rPr>
          <w:rFonts w:ascii="Arial" w:eastAsia="Arial" w:hAnsi="Arial" w:cs="Arial"/>
          <w:i w:val="0"/>
          <w:iCs w:val="0"/>
          <w:sz w:val="18"/>
          <w:szCs w:val="18"/>
        </w:rPr>
      </w:pPr>
      <w:r>
        <w:rPr>
          <w:rFonts w:ascii="Arial" w:hAnsi="Arial"/>
          <w:i w:val="0"/>
          <w:iCs w:val="0"/>
          <w:sz w:val="18"/>
          <w:szCs w:val="18"/>
        </w:rPr>
        <w:t xml:space="preserve">     ΕΡΕΥΝΑΣ  </w:t>
      </w:r>
      <w:r>
        <w:rPr>
          <w:rFonts w:ascii="Arial" w:hAnsi="Arial"/>
          <w:i w:val="0"/>
          <w:iCs w:val="0"/>
          <w:sz w:val="18"/>
          <w:szCs w:val="18"/>
          <w:lang w:val="en-US"/>
        </w:rPr>
        <w:t>KAI</w:t>
      </w:r>
      <w:r>
        <w:rPr>
          <w:rFonts w:ascii="Arial" w:hAnsi="Arial"/>
          <w:i w:val="0"/>
          <w:iCs w:val="0"/>
          <w:sz w:val="18"/>
          <w:szCs w:val="18"/>
        </w:rPr>
        <w:t xml:space="preserve">  ΘΡΗΣΚΕΥΜΑΤΩΝ                                                 Δρυμός</w:t>
      </w:r>
      <w:r w:rsidR="00C45A35">
        <w:rPr>
          <w:rFonts w:ascii="Arial" w:hAnsi="Arial"/>
          <w:i w:val="0"/>
          <w:iCs w:val="0"/>
          <w:sz w:val="18"/>
          <w:szCs w:val="18"/>
        </w:rPr>
        <w:t xml:space="preserve">,  </w:t>
      </w:r>
      <w:r w:rsidR="00D71848">
        <w:rPr>
          <w:rFonts w:ascii="Arial" w:hAnsi="Arial"/>
          <w:i w:val="0"/>
          <w:iCs w:val="0"/>
          <w:sz w:val="18"/>
          <w:szCs w:val="18"/>
        </w:rPr>
        <w:t>05</w:t>
      </w:r>
      <w:r w:rsidR="00C45A35">
        <w:rPr>
          <w:rFonts w:ascii="Arial" w:hAnsi="Arial"/>
          <w:i w:val="0"/>
          <w:iCs w:val="0"/>
          <w:sz w:val="18"/>
          <w:szCs w:val="18"/>
        </w:rPr>
        <w:t>/</w:t>
      </w:r>
      <w:r w:rsidR="00C45A35" w:rsidRPr="006A54CD">
        <w:rPr>
          <w:rFonts w:ascii="Arial" w:hAnsi="Arial"/>
          <w:i w:val="0"/>
          <w:iCs w:val="0"/>
          <w:sz w:val="18"/>
          <w:szCs w:val="18"/>
        </w:rPr>
        <w:t>1</w:t>
      </w:r>
      <w:r w:rsidR="00D71848">
        <w:rPr>
          <w:rFonts w:ascii="Arial" w:hAnsi="Arial"/>
          <w:i w:val="0"/>
          <w:iCs w:val="0"/>
          <w:sz w:val="18"/>
          <w:szCs w:val="18"/>
        </w:rPr>
        <w:t>2</w:t>
      </w:r>
      <w:r>
        <w:rPr>
          <w:rFonts w:ascii="Arial" w:hAnsi="Arial"/>
          <w:i w:val="0"/>
          <w:iCs w:val="0"/>
          <w:sz w:val="18"/>
          <w:szCs w:val="18"/>
        </w:rPr>
        <w:t>/2018</w:t>
      </w:r>
    </w:p>
    <w:p w:rsidR="00CA3B8E" w:rsidRDefault="009468AB">
      <w:pPr>
        <w:pStyle w:val="5"/>
        <w:rPr>
          <w:rFonts w:ascii="Bookman Old Style" w:eastAsia="Bookman Old Style" w:hAnsi="Bookman Old Style" w:cs="Bookman Old Style"/>
          <w:sz w:val="18"/>
          <w:szCs w:val="18"/>
        </w:rPr>
      </w:pPr>
      <w:r>
        <w:rPr>
          <w:rFonts w:ascii="Arial" w:hAnsi="Arial"/>
          <w:i w:val="0"/>
          <w:iCs w:val="0"/>
          <w:sz w:val="18"/>
          <w:szCs w:val="18"/>
        </w:rPr>
        <w:t xml:space="preserve">                                                                                                               Αρ. Πρωτοκόλλου: </w:t>
      </w:r>
      <w:r w:rsidR="00D71848">
        <w:rPr>
          <w:rFonts w:ascii="Arial" w:hAnsi="Arial"/>
          <w:i w:val="0"/>
          <w:iCs w:val="0"/>
          <w:sz w:val="18"/>
          <w:szCs w:val="18"/>
        </w:rPr>
        <w:t>708</w:t>
      </w:r>
    </w:p>
    <w:p w:rsidR="00CA3B8E" w:rsidRDefault="009468AB">
      <w:pPr>
        <w:pStyle w:val="5"/>
        <w:rPr>
          <w:sz w:val="18"/>
          <w:szCs w:val="18"/>
        </w:rPr>
      </w:pPr>
      <w:r>
        <w:rPr>
          <w:sz w:val="18"/>
          <w:szCs w:val="18"/>
        </w:rPr>
        <w:t xml:space="preserve">ΠΕΡΙΦΕΡΕΙΑΚΗ ΔΙΕΥΘΥΝΣΗ  ΠΡΩΤΟΒΑΘΜΙΑΣ &amp; </w:t>
      </w:r>
    </w:p>
    <w:p w:rsidR="00CA3B8E" w:rsidRDefault="009468AB">
      <w:pPr>
        <w:pStyle w:val="5"/>
        <w:rPr>
          <w:sz w:val="18"/>
          <w:szCs w:val="18"/>
        </w:rPr>
      </w:pPr>
      <w:r>
        <w:rPr>
          <w:sz w:val="18"/>
          <w:szCs w:val="18"/>
        </w:rPr>
        <w:t>ΔΕΥΤΕΡΟΒΑΘΜΙΑΣ  ΕΚΠΑΙΔΕΥΣΗΣ  ΚΕΝΤΡΙΚΗΣ ΜΑΚΕΔΟΝΙΑΣ                                                                             ΔΙΕΥΘΥΝΣΗ ΔΕΥΤΕΡΟΒΑΘΜΙΑΣ ΕΚΠΑΙΔΕΥΣΗΣ ΔΥΤΙΚΗΣ ΘΕΣΣΑΛΟΝΙΚΗΣ</w:t>
      </w:r>
    </w:p>
    <w:p w:rsidR="00C45A35" w:rsidRPr="006A54CD" w:rsidRDefault="009468AB" w:rsidP="00C45A35">
      <w:pPr>
        <w:rPr>
          <w:rFonts w:ascii="Arial" w:hAnsi="Arial"/>
          <w:b/>
          <w:bCs/>
          <w:sz w:val="18"/>
          <w:szCs w:val="18"/>
        </w:rPr>
      </w:pPr>
      <w:r>
        <w:rPr>
          <w:rFonts w:ascii="Arial" w:hAnsi="Arial"/>
          <w:b/>
          <w:bCs/>
          <w:sz w:val="18"/>
          <w:szCs w:val="18"/>
        </w:rPr>
        <w:t xml:space="preserve">              ΓΥΜΝΑΣΙΟ  ΜΥΓΔΟΝΙΑΣ                                          </w:t>
      </w:r>
    </w:p>
    <w:p w:rsidR="00C45A35" w:rsidRPr="006A54CD" w:rsidRDefault="009468AB" w:rsidP="00C45A35">
      <w:pPr>
        <w:rPr>
          <w:rFonts w:ascii="Arial" w:hAnsi="Arial"/>
          <w:b/>
          <w:bCs/>
          <w:sz w:val="18"/>
          <w:szCs w:val="18"/>
        </w:rPr>
      </w:pPr>
      <w:r>
        <w:rPr>
          <w:rFonts w:ascii="Arial" w:hAnsi="Arial"/>
          <w:b/>
          <w:bCs/>
          <w:sz w:val="18"/>
          <w:szCs w:val="18"/>
        </w:rPr>
        <w:t xml:space="preserve"> ΠΡΟΣ: Δ.Δ.Ε. ΔΥΤΙΚΗΣ ΘΕΣΣΑΛΟΝΙΚΗΣ  </w:t>
      </w:r>
    </w:p>
    <w:p w:rsidR="00CA3B8E" w:rsidRDefault="009468AB" w:rsidP="00C45A35">
      <w:pPr>
        <w:rPr>
          <w:rFonts w:ascii="Arial" w:eastAsia="Arial" w:hAnsi="Arial" w:cs="Arial"/>
          <w:b/>
          <w:bCs/>
          <w:sz w:val="18"/>
          <w:szCs w:val="18"/>
        </w:rPr>
      </w:pPr>
      <w:r>
        <w:rPr>
          <w:rFonts w:ascii="Arial" w:hAnsi="Arial"/>
          <w:b/>
          <w:bCs/>
          <w:sz w:val="18"/>
          <w:szCs w:val="18"/>
        </w:rPr>
        <w:t>(ΓΙΑ ΑΝΑΡΤΗΣΗ ΣΤΗΝ ΙΣΤΟΣΕΛΙΔΑ ΤΗΣ ΔΙΕΥΘΥΝΣΗΣ)</w:t>
      </w:r>
    </w:p>
    <w:p w:rsidR="00CA3B8E" w:rsidRDefault="009468AB">
      <w:pPr>
        <w:rPr>
          <w:rFonts w:ascii="Arial" w:eastAsia="Arial" w:hAnsi="Arial" w:cs="Arial"/>
          <w:sz w:val="22"/>
          <w:szCs w:val="22"/>
        </w:rPr>
      </w:pPr>
      <w:r>
        <w:rPr>
          <w:rFonts w:ascii="Arial" w:hAnsi="Arial"/>
          <w:sz w:val="18"/>
          <w:szCs w:val="18"/>
        </w:rPr>
        <w:t xml:space="preserve">                  Πληροφορίες: </w:t>
      </w:r>
      <w:r>
        <w:rPr>
          <w:rFonts w:ascii="Arial" w:hAnsi="Arial"/>
          <w:b/>
          <w:bCs/>
          <w:sz w:val="18"/>
          <w:szCs w:val="18"/>
        </w:rPr>
        <w:t xml:space="preserve">κ. </w:t>
      </w:r>
      <w:proofErr w:type="spellStart"/>
      <w:r>
        <w:rPr>
          <w:rFonts w:ascii="Arial" w:hAnsi="Arial"/>
          <w:b/>
          <w:bCs/>
          <w:sz w:val="18"/>
          <w:szCs w:val="18"/>
        </w:rPr>
        <w:t>Κανδηλάπτης</w:t>
      </w:r>
      <w:proofErr w:type="spellEnd"/>
      <w:r>
        <w:rPr>
          <w:rFonts w:ascii="Arial" w:hAnsi="Arial"/>
          <w:b/>
          <w:bCs/>
          <w:sz w:val="18"/>
          <w:szCs w:val="18"/>
        </w:rPr>
        <w:t xml:space="preserve"> Αθανάσιος</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rsidR="00CA3B8E" w:rsidRDefault="009468AB">
      <w:pPr>
        <w:rPr>
          <w:rFonts w:ascii="Arial" w:eastAsia="Arial" w:hAnsi="Arial" w:cs="Arial"/>
          <w:sz w:val="22"/>
          <w:szCs w:val="22"/>
        </w:rPr>
      </w:pPr>
      <w:r>
        <w:rPr>
          <w:rFonts w:ascii="Arial" w:hAnsi="Arial"/>
          <w:sz w:val="18"/>
          <w:szCs w:val="18"/>
        </w:rPr>
        <w:t xml:space="preserve">                    Δ/</w:t>
      </w:r>
      <w:proofErr w:type="spellStart"/>
      <w:r>
        <w:rPr>
          <w:rFonts w:ascii="Arial" w:hAnsi="Arial"/>
          <w:sz w:val="18"/>
          <w:szCs w:val="18"/>
        </w:rPr>
        <w:t>νση</w:t>
      </w:r>
      <w:proofErr w:type="spellEnd"/>
      <w:r>
        <w:rPr>
          <w:rFonts w:ascii="Arial" w:hAnsi="Arial"/>
          <w:sz w:val="18"/>
          <w:szCs w:val="18"/>
        </w:rPr>
        <w:t xml:space="preserve">: </w:t>
      </w:r>
      <w:proofErr w:type="spellStart"/>
      <w:r>
        <w:rPr>
          <w:rFonts w:ascii="Arial" w:hAnsi="Arial"/>
          <w:sz w:val="18"/>
          <w:szCs w:val="18"/>
        </w:rPr>
        <w:t>Ανδ</w:t>
      </w:r>
      <w:proofErr w:type="spellEnd"/>
      <w:r>
        <w:rPr>
          <w:rFonts w:ascii="Arial" w:hAnsi="Arial"/>
          <w:sz w:val="18"/>
          <w:szCs w:val="18"/>
        </w:rPr>
        <w:t>. Παπανδρέου 40– Τ.Κ. 57200</w:t>
      </w:r>
      <w:r>
        <w:rPr>
          <w:rFonts w:ascii="Arial" w:hAnsi="Arial"/>
          <w:sz w:val="18"/>
          <w:szCs w:val="18"/>
        </w:rPr>
        <w:tab/>
      </w:r>
      <w:r>
        <w:rPr>
          <w:rFonts w:ascii="Arial" w:hAnsi="Arial"/>
          <w:sz w:val="18"/>
          <w:szCs w:val="18"/>
        </w:rPr>
        <w:tab/>
        <w:t xml:space="preserve">             </w:t>
      </w:r>
      <w:r>
        <w:rPr>
          <w:rFonts w:ascii="Arial" w:hAnsi="Arial"/>
          <w:sz w:val="22"/>
          <w:szCs w:val="22"/>
        </w:rPr>
        <w:t xml:space="preserve">                                                                     </w:t>
      </w:r>
    </w:p>
    <w:p w:rsidR="00CA3B8E" w:rsidRPr="006A54CD" w:rsidRDefault="009468AB">
      <w:pPr>
        <w:rPr>
          <w:rFonts w:ascii="Arial" w:eastAsia="Arial" w:hAnsi="Arial" w:cs="Arial"/>
          <w:sz w:val="18"/>
          <w:szCs w:val="18"/>
        </w:rPr>
      </w:pPr>
      <w:r w:rsidRPr="00C45A35">
        <w:rPr>
          <w:rFonts w:ascii="Arial" w:hAnsi="Arial"/>
          <w:sz w:val="18"/>
          <w:szCs w:val="18"/>
        </w:rPr>
        <w:t xml:space="preserve">                     </w:t>
      </w:r>
      <w:r>
        <w:rPr>
          <w:rFonts w:ascii="Arial" w:hAnsi="Arial"/>
          <w:sz w:val="18"/>
          <w:szCs w:val="18"/>
        </w:rPr>
        <w:t>Τηλ</w:t>
      </w:r>
      <w:r w:rsidRPr="006A54CD">
        <w:rPr>
          <w:rFonts w:ascii="Arial" w:hAnsi="Arial"/>
          <w:sz w:val="18"/>
          <w:szCs w:val="18"/>
        </w:rPr>
        <w:t xml:space="preserve">:2394031302            </w:t>
      </w:r>
      <w:r>
        <w:rPr>
          <w:rFonts w:ascii="Arial" w:hAnsi="Arial"/>
          <w:sz w:val="18"/>
          <w:szCs w:val="18"/>
          <w:lang w:val="fr-FR"/>
        </w:rPr>
        <w:t>Fax</w:t>
      </w:r>
      <w:r w:rsidRPr="006A54CD">
        <w:rPr>
          <w:rFonts w:ascii="Arial" w:hAnsi="Arial"/>
          <w:sz w:val="18"/>
          <w:szCs w:val="18"/>
        </w:rPr>
        <w:t>:2394032802</w:t>
      </w:r>
    </w:p>
    <w:p w:rsidR="00CA3B8E" w:rsidRPr="00C45A35" w:rsidRDefault="009468AB">
      <w:pPr>
        <w:rPr>
          <w:rFonts w:ascii="Arial" w:eastAsia="Arial" w:hAnsi="Arial" w:cs="Arial"/>
          <w:b/>
          <w:bCs/>
          <w:sz w:val="18"/>
          <w:szCs w:val="18"/>
          <w:lang w:val="en-US"/>
        </w:rPr>
      </w:pPr>
      <w:r w:rsidRPr="006A54CD">
        <w:rPr>
          <w:rFonts w:ascii="Arial" w:hAnsi="Arial"/>
          <w:b/>
          <w:bCs/>
          <w:sz w:val="18"/>
          <w:szCs w:val="18"/>
        </w:rPr>
        <w:t xml:space="preserve">                       </w:t>
      </w:r>
      <w:proofErr w:type="gramStart"/>
      <w:r>
        <w:rPr>
          <w:rFonts w:ascii="Arial" w:hAnsi="Arial"/>
          <w:b/>
          <w:bCs/>
          <w:sz w:val="18"/>
          <w:szCs w:val="18"/>
          <w:lang w:val="fr-FR"/>
        </w:rPr>
        <w:t>e-mail:</w:t>
      </w:r>
      <w:proofErr w:type="gramEnd"/>
      <w:r>
        <w:rPr>
          <w:rFonts w:ascii="Arial" w:hAnsi="Arial"/>
          <w:sz w:val="18"/>
          <w:szCs w:val="18"/>
          <w:lang w:val="fr-FR"/>
        </w:rPr>
        <w:t xml:space="preserve"> mail@</w:t>
      </w:r>
      <w:r>
        <w:rPr>
          <w:rFonts w:ascii="Arial" w:hAnsi="Arial"/>
          <w:sz w:val="18"/>
          <w:szCs w:val="18"/>
          <w:lang w:val="en-US"/>
        </w:rPr>
        <w:t>gym-drimou.thess.sch.gr</w:t>
      </w:r>
    </w:p>
    <w:p w:rsidR="00CA3B8E" w:rsidRDefault="00CA3B8E">
      <w:pPr>
        <w:rPr>
          <w:rFonts w:ascii="Arial" w:eastAsia="Arial" w:hAnsi="Arial" w:cs="Arial"/>
          <w:b/>
          <w:bCs/>
          <w:sz w:val="18"/>
          <w:szCs w:val="18"/>
          <w:lang w:val="en-US"/>
        </w:rPr>
      </w:pPr>
    </w:p>
    <w:p w:rsidR="00CA3B8E" w:rsidRDefault="00CA3B8E">
      <w:pPr>
        <w:tabs>
          <w:tab w:val="center" w:pos="1980"/>
          <w:tab w:val="left" w:pos="6300"/>
        </w:tabs>
        <w:jc w:val="center"/>
        <w:rPr>
          <w:rFonts w:ascii="Arial" w:eastAsia="Arial" w:hAnsi="Arial" w:cs="Arial"/>
          <w:b/>
          <w:bCs/>
          <w:i/>
          <w:iCs/>
          <w:sz w:val="18"/>
          <w:szCs w:val="18"/>
          <w:lang w:val="en-US"/>
        </w:rPr>
      </w:pPr>
    </w:p>
    <w:tbl>
      <w:tblPr>
        <w:tblStyle w:val="TableNormal"/>
        <w:tblW w:w="10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6237"/>
      </w:tblGrid>
      <w:tr w:rsidR="00CA3B8E" w:rsidRPr="00D71848">
        <w:trPr>
          <w:trHeight w:val="194"/>
          <w:jc w:val="center"/>
        </w:trPr>
        <w:tc>
          <w:tcPr>
            <w:tcW w:w="4395" w:type="dxa"/>
            <w:tcBorders>
              <w:top w:val="nil"/>
              <w:left w:val="nil"/>
              <w:bottom w:val="nil"/>
              <w:right w:val="nil"/>
            </w:tcBorders>
            <w:shd w:val="clear" w:color="auto" w:fill="auto"/>
            <w:tcMar>
              <w:top w:w="80" w:type="dxa"/>
              <w:left w:w="80" w:type="dxa"/>
              <w:bottom w:w="80" w:type="dxa"/>
              <w:right w:w="80" w:type="dxa"/>
            </w:tcMar>
            <w:vAlign w:val="center"/>
          </w:tcPr>
          <w:p w:rsidR="00CA3B8E" w:rsidRPr="00C45A35" w:rsidRDefault="00CA3B8E">
            <w:pPr>
              <w:rPr>
                <w:lang w:val="en-US"/>
              </w:rPr>
            </w:pPr>
          </w:p>
        </w:tc>
        <w:tc>
          <w:tcPr>
            <w:tcW w:w="6237" w:type="dxa"/>
            <w:tcBorders>
              <w:top w:val="nil"/>
              <w:left w:val="nil"/>
              <w:bottom w:val="nil"/>
              <w:right w:val="nil"/>
            </w:tcBorders>
            <w:shd w:val="clear" w:color="auto" w:fill="auto"/>
            <w:tcMar>
              <w:top w:w="80" w:type="dxa"/>
              <w:left w:w="80" w:type="dxa"/>
              <w:bottom w:w="80" w:type="dxa"/>
              <w:right w:w="80" w:type="dxa"/>
            </w:tcMar>
            <w:vAlign w:val="center"/>
          </w:tcPr>
          <w:p w:rsidR="00CA3B8E" w:rsidRPr="00C45A35" w:rsidRDefault="00CA3B8E">
            <w:pPr>
              <w:rPr>
                <w:lang w:val="en-US"/>
              </w:rPr>
            </w:pPr>
          </w:p>
        </w:tc>
      </w:tr>
    </w:tbl>
    <w:p w:rsidR="00CA3B8E" w:rsidRDefault="00CA3B8E">
      <w:pPr>
        <w:widowControl w:val="0"/>
        <w:tabs>
          <w:tab w:val="center" w:pos="1980"/>
          <w:tab w:val="left" w:pos="6300"/>
        </w:tabs>
        <w:jc w:val="center"/>
        <w:rPr>
          <w:rFonts w:ascii="Arial" w:eastAsia="Arial" w:hAnsi="Arial" w:cs="Arial"/>
          <w:b/>
          <w:bCs/>
          <w:i/>
          <w:iCs/>
          <w:sz w:val="18"/>
          <w:szCs w:val="18"/>
          <w:lang w:val="en-US"/>
        </w:rPr>
      </w:pPr>
    </w:p>
    <w:p w:rsidR="00CA3B8E" w:rsidRDefault="009468AB">
      <w:pPr>
        <w:pStyle w:val="Default"/>
        <w:rPr>
          <w:rFonts w:ascii="Arial" w:eastAsia="Arial" w:hAnsi="Arial" w:cs="Arial"/>
          <w:b/>
          <w:bCs/>
        </w:rPr>
      </w:pPr>
      <w:r w:rsidRPr="006A54CD">
        <w:rPr>
          <w:lang w:val="en-US"/>
        </w:rPr>
        <w:t xml:space="preserve"> </w:t>
      </w:r>
      <w:r>
        <w:rPr>
          <w:rFonts w:ascii="Arial" w:hAnsi="Arial"/>
        </w:rPr>
        <w:t>ΘΕΜΑ:</w:t>
      </w:r>
      <w:r>
        <w:rPr>
          <w:rFonts w:ascii="Arial" w:hAnsi="Arial"/>
          <w:b/>
          <w:bCs/>
        </w:rPr>
        <w:t xml:space="preserve">   «Πρόσκληση εκδήλωσης ενδιαφέροντος και κατάθεσης οικονομικής προσφοράς για την πραγματοποίηση της </w:t>
      </w:r>
      <w:r w:rsidR="00C45A35">
        <w:rPr>
          <w:rFonts w:ascii="Arial" w:hAnsi="Arial"/>
          <w:b/>
          <w:bCs/>
        </w:rPr>
        <w:t>τετραήμερης</w:t>
      </w:r>
      <w:r>
        <w:rPr>
          <w:rFonts w:ascii="Arial" w:hAnsi="Arial"/>
          <w:b/>
          <w:bCs/>
        </w:rPr>
        <w:t xml:space="preserve"> εκδρομής μαθητών της  Γ΄ τάξης του Γυμνασίου Μυγδονίας, </w:t>
      </w:r>
      <w:r w:rsidR="00C45A35">
        <w:rPr>
          <w:rFonts w:ascii="Arial" w:hAnsi="Arial"/>
          <w:b/>
          <w:bCs/>
        </w:rPr>
        <w:t>σε</w:t>
      </w:r>
      <w:r>
        <w:rPr>
          <w:rFonts w:ascii="Arial" w:hAnsi="Arial"/>
          <w:b/>
          <w:bCs/>
        </w:rPr>
        <w:t xml:space="preserve"> </w:t>
      </w:r>
      <w:r w:rsidR="00C45A35">
        <w:rPr>
          <w:rFonts w:ascii="Arial" w:hAnsi="Arial"/>
          <w:b/>
          <w:bCs/>
        </w:rPr>
        <w:t>Αθήνα-Ναύπλιο</w:t>
      </w:r>
      <w:r>
        <w:rPr>
          <w:rFonts w:ascii="Arial" w:hAnsi="Arial"/>
          <w:b/>
          <w:bCs/>
        </w:rPr>
        <w:t>»</w:t>
      </w:r>
    </w:p>
    <w:p w:rsidR="00CA3B8E" w:rsidRDefault="00CA3B8E">
      <w:pPr>
        <w:pStyle w:val="Default"/>
        <w:rPr>
          <w:rFonts w:ascii="Arial" w:eastAsia="Arial" w:hAnsi="Arial" w:cs="Arial"/>
          <w:b/>
          <w:bCs/>
        </w:rPr>
      </w:pPr>
    </w:p>
    <w:p w:rsidR="00CA3B8E" w:rsidRDefault="009468AB">
      <w:pPr>
        <w:pStyle w:val="Default"/>
        <w:rPr>
          <w:rFonts w:ascii="Arial" w:eastAsia="Arial" w:hAnsi="Arial" w:cs="Arial"/>
        </w:rPr>
      </w:pPr>
      <w:r>
        <w:rPr>
          <w:rFonts w:ascii="Arial" w:hAnsi="Arial"/>
        </w:rPr>
        <w:t xml:space="preserve">    Ο  Διευθυντής του </w:t>
      </w:r>
      <w:r>
        <w:rPr>
          <w:rFonts w:ascii="Arial" w:hAnsi="Arial"/>
          <w:b/>
          <w:bCs/>
        </w:rPr>
        <w:t xml:space="preserve">Γυμνασίου  Μυγδονίας </w:t>
      </w:r>
      <w:r>
        <w:rPr>
          <w:rFonts w:ascii="Arial" w:hAnsi="Arial"/>
        </w:rPr>
        <w:t xml:space="preserve">ζητά την εκδήλωση ενδιαφέροντος με κατάθεση </w:t>
      </w:r>
      <w:r>
        <w:rPr>
          <w:rFonts w:ascii="Arial" w:hAnsi="Arial"/>
          <w:b/>
          <w:bCs/>
        </w:rPr>
        <w:t xml:space="preserve">κλειστών </w:t>
      </w:r>
      <w:r>
        <w:rPr>
          <w:rFonts w:ascii="Arial" w:hAnsi="Arial"/>
        </w:rPr>
        <w:t xml:space="preserve">προσφορών από τουριστικά γραφεία για τη διοργάνωση </w:t>
      </w:r>
      <w:r w:rsidR="00C45A35">
        <w:rPr>
          <w:rFonts w:ascii="Arial" w:hAnsi="Arial"/>
          <w:b/>
          <w:bCs/>
        </w:rPr>
        <w:t>τετραήμερης</w:t>
      </w:r>
      <w:r>
        <w:rPr>
          <w:rFonts w:ascii="Arial" w:hAnsi="Arial"/>
          <w:b/>
          <w:bCs/>
        </w:rPr>
        <w:t xml:space="preserve"> εκδρομής της Γ΄ Τάξης , </w:t>
      </w:r>
      <w:r>
        <w:rPr>
          <w:rFonts w:ascii="Arial" w:hAnsi="Arial"/>
        </w:rPr>
        <w:t xml:space="preserve">σύμφωνα με τα προβλεπόμενα στην </w:t>
      </w:r>
      <w:r>
        <w:rPr>
          <w:sz w:val="26"/>
          <w:szCs w:val="26"/>
        </w:rPr>
        <w:t>Υ.Α 33120/ΓΔ4/28-02-2017,(ΦΕΚ 681/τ. Β΄ /06-03-2017, άρθρο 3</w:t>
      </w:r>
      <w:r w:rsidR="006A521E">
        <w:rPr>
          <w:sz w:val="26"/>
          <w:szCs w:val="26"/>
        </w:rPr>
        <w:t>, παρ.2</w:t>
      </w:r>
      <w:bookmarkStart w:id="0" w:name="_GoBack"/>
      <w:bookmarkEnd w:id="0"/>
      <w:r>
        <w:rPr>
          <w:sz w:val="26"/>
          <w:szCs w:val="26"/>
        </w:rPr>
        <w:t>)</w:t>
      </w:r>
      <w:r>
        <w:t xml:space="preserve"> </w:t>
      </w:r>
      <w:r>
        <w:rPr>
          <w:rFonts w:ascii="Arial" w:hAnsi="Arial"/>
        </w:rPr>
        <w:t xml:space="preserve">και σύμφωνα με τα ακόλουθα: </w:t>
      </w:r>
    </w:p>
    <w:p w:rsidR="00CA3B8E" w:rsidRDefault="009468AB">
      <w:pPr>
        <w:pStyle w:val="Default"/>
        <w:numPr>
          <w:ilvl w:val="0"/>
          <w:numId w:val="2"/>
        </w:numPr>
        <w:rPr>
          <w:rFonts w:ascii="Arial" w:hAnsi="Arial"/>
        </w:rPr>
      </w:pPr>
      <w:r>
        <w:rPr>
          <w:rFonts w:ascii="Arial" w:hAnsi="Arial"/>
          <w:b/>
          <w:bCs/>
        </w:rPr>
        <w:t>Προορισμός:</w:t>
      </w:r>
      <w:r>
        <w:rPr>
          <w:rFonts w:ascii="Arial" w:hAnsi="Arial"/>
          <w:i/>
          <w:iCs/>
        </w:rPr>
        <w:t xml:space="preserve">   </w:t>
      </w:r>
      <w:r w:rsidR="00C45A35">
        <w:rPr>
          <w:rFonts w:ascii="Arial" w:hAnsi="Arial"/>
        </w:rPr>
        <w:t>ΑΘΗΝΑ-ΝΑΥΠΛΙΟ</w:t>
      </w:r>
    </w:p>
    <w:p w:rsidR="00CA3B8E" w:rsidRDefault="009468AB">
      <w:pPr>
        <w:numPr>
          <w:ilvl w:val="0"/>
          <w:numId w:val="2"/>
        </w:numPr>
        <w:rPr>
          <w:rFonts w:ascii="Arial" w:hAnsi="Arial"/>
          <w:sz w:val="24"/>
          <w:szCs w:val="24"/>
        </w:rPr>
      </w:pPr>
      <w:r>
        <w:rPr>
          <w:rFonts w:ascii="Arial" w:hAnsi="Arial"/>
          <w:b/>
          <w:bCs/>
          <w:sz w:val="24"/>
          <w:szCs w:val="24"/>
        </w:rPr>
        <w:t xml:space="preserve">Διάρκεια:   </w:t>
      </w:r>
      <w:r w:rsidR="00C45A35">
        <w:rPr>
          <w:rFonts w:ascii="Arial" w:hAnsi="Arial"/>
          <w:sz w:val="24"/>
          <w:szCs w:val="24"/>
        </w:rPr>
        <w:t>4</w:t>
      </w:r>
      <w:r>
        <w:rPr>
          <w:rFonts w:ascii="Arial" w:hAnsi="Arial"/>
          <w:sz w:val="24"/>
          <w:szCs w:val="24"/>
        </w:rPr>
        <w:t xml:space="preserve"> ημέρες </w:t>
      </w:r>
      <w:r>
        <w:rPr>
          <w:rFonts w:ascii="Arial" w:hAnsi="Arial"/>
          <w:b/>
          <w:bCs/>
          <w:sz w:val="24"/>
          <w:szCs w:val="24"/>
        </w:rPr>
        <w:t>(</w:t>
      </w:r>
      <w:r>
        <w:rPr>
          <w:rFonts w:ascii="Arial" w:hAnsi="Arial"/>
          <w:sz w:val="24"/>
          <w:szCs w:val="24"/>
        </w:rPr>
        <w:t>διανυκτερεύσεις:</w:t>
      </w:r>
      <w:r>
        <w:rPr>
          <w:rFonts w:ascii="Arial" w:hAnsi="Arial"/>
          <w:b/>
          <w:bCs/>
          <w:sz w:val="24"/>
          <w:szCs w:val="24"/>
        </w:rPr>
        <w:t xml:space="preserve"> </w:t>
      </w:r>
      <w:r w:rsidR="00C45A35">
        <w:rPr>
          <w:rFonts w:ascii="Arial" w:hAnsi="Arial"/>
          <w:b/>
          <w:bCs/>
          <w:sz w:val="24"/>
          <w:szCs w:val="24"/>
        </w:rPr>
        <w:t>τρεις</w:t>
      </w:r>
      <w:r>
        <w:rPr>
          <w:rFonts w:ascii="Arial" w:hAnsi="Arial"/>
          <w:b/>
          <w:bCs/>
          <w:sz w:val="24"/>
          <w:szCs w:val="24"/>
        </w:rPr>
        <w:t xml:space="preserve"> </w:t>
      </w:r>
      <w:r w:rsidR="00C45A35">
        <w:rPr>
          <w:rFonts w:ascii="Arial" w:hAnsi="Arial"/>
          <w:b/>
          <w:bCs/>
          <w:sz w:val="24"/>
          <w:szCs w:val="24"/>
        </w:rPr>
        <w:t>(3</w:t>
      </w:r>
      <w:r>
        <w:rPr>
          <w:rFonts w:ascii="Arial" w:hAnsi="Arial"/>
          <w:b/>
          <w:bCs/>
          <w:sz w:val="24"/>
          <w:szCs w:val="24"/>
        </w:rPr>
        <w:t>) ).</w:t>
      </w:r>
    </w:p>
    <w:p w:rsidR="00CA3B8E" w:rsidRDefault="009468AB">
      <w:pPr>
        <w:pStyle w:val="Default"/>
        <w:numPr>
          <w:ilvl w:val="0"/>
          <w:numId w:val="2"/>
        </w:numPr>
        <w:spacing w:after="33"/>
        <w:rPr>
          <w:rFonts w:ascii="Arial" w:hAnsi="Arial"/>
        </w:rPr>
      </w:pPr>
      <w:r>
        <w:rPr>
          <w:rFonts w:ascii="Arial" w:hAnsi="Arial"/>
          <w:b/>
          <w:bCs/>
        </w:rPr>
        <w:t xml:space="preserve">Ημερομηνία:  </w:t>
      </w:r>
      <w:r w:rsidR="00C45A35">
        <w:rPr>
          <w:rFonts w:ascii="Arial" w:hAnsi="Arial"/>
        </w:rPr>
        <w:t>12</w:t>
      </w:r>
      <w:r>
        <w:rPr>
          <w:rFonts w:ascii="Arial" w:hAnsi="Arial"/>
        </w:rPr>
        <w:t xml:space="preserve"> </w:t>
      </w:r>
      <w:r w:rsidR="00C45A35">
        <w:rPr>
          <w:rFonts w:ascii="Arial" w:hAnsi="Arial"/>
        </w:rPr>
        <w:t>Απριλίου</w:t>
      </w:r>
      <w:r>
        <w:rPr>
          <w:rFonts w:ascii="Arial" w:hAnsi="Arial"/>
        </w:rPr>
        <w:t xml:space="preserve"> </w:t>
      </w:r>
      <w:r w:rsidR="00C45A35">
        <w:rPr>
          <w:rFonts w:ascii="Arial" w:hAnsi="Arial"/>
        </w:rPr>
        <w:t>-  15</w:t>
      </w:r>
      <w:r>
        <w:rPr>
          <w:rFonts w:ascii="Arial" w:hAnsi="Arial"/>
        </w:rPr>
        <w:t xml:space="preserve"> </w:t>
      </w:r>
      <w:r w:rsidR="00C45A35">
        <w:rPr>
          <w:rFonts w:ascii="Arial" w:hAnsi="Arial"/>
        </w:rPr>
        <w:t>Απριλίου</w:t>
      </w:r>
      <w:r>
        <w:rPr>
          <w:rFonts w:ascii="Arial" w:hAnsi="Arial"/>
        </w:rPr>
        <w:t xml:space="preserve"> </w:t>
      </w:r>
      <w:r w:rsidR="00C45A35">
        <w:rPr>
          <w:rFonts w:ascii="Arial" w:hAnsi="Arial"/>
        </w:rPr>
        <w:t>2019</w:t>
      </w:r>
      <w:r>
        <w:rPr>
          <w:rFonts w:ascii="Arial" w:hAnsi="Arial"/>
        </w:rPr>
        <w:t>.</w:t>
      </w:r>
    </w:p>
    <w:p w:rsidR="00CA3B8E" w:rsidRDefault="009468AB">
      <w:pPr>
        <w:pStyle w:val="Default"/>
        <w:numPr>
          <w:ilvl w:val="0"/>
          <w:numId w:val="2"/>
        </w:numPr>
        <w:spacing w:after="33"/>
        <w:rPr>
          <w:rFonts w:ascii="Arial" w:hAnsi="Arial"/>
        </w:rPr>
      </w:pPr>
      <w:r>
        <w:rPr>
          <w:rFonts w:ascii="Arial" w:hAnsi="Arial"/>
          <w:b/>
          <w:bCs/>
        </w:rPr>
        <w:t xml:space="preserve">Αριθμός συμμετεχόντων μαθητών (εκτιμώμενος): </w:t>
      </w:r>
      <w:r w:rsidR="00C45A35">
        <w:rPr>
          <w:rFonts w:ascii="Arial" w:hAnsi="Arial"/>
        </w:rPr>
        <w:t>8</w:t>
      </w:r>
      <w:r>
        <w:rPr>
          <w:rFonts w:ascii="Arial" w:hAnsi="Arial"/>
        </w:rPr>
        <w:t>5</w:t>
      </w:r>
    </w:p>
    <w:p w:rsidR="00CA3B8E" w:rsidRDefault="009468AB">
      <w:pPr>
        <w:pStyle w:val="Default"/>
        <w:numPr>
          <w:ilvl w:val="0"/>
          <w:numId w:val="2"/>
        </w:numPr>
        <w:spacing w:after="33"/>
        <w:rPr>
          <w:rFonts w:ascii="Arial" w:hAnsi="Arial"/>
        </w:rPr>
      </w:pPr>
      <w:r>
        <w:rPr>
          <w:rFonts w:ascii="Arial" w:hAnsi="Arial"/>
          <w:b/>
          <w:bCs/>
        </w:rPr>
        <w:t xml:space="preserve"> Αριθμός συνοδών καθηγητών/-τριών: </w:t>
      </w:r>
      <w:r w:rsidR="00C45A35">
        <w:rPr>
          <w:rFonts w:ascii="Arial" w:hAnsi="Arial"/>
        </w:rPr>
        <w:t>5</w:t>
      </w:r>
      <w:r>
        <w:rPr>
          <w:rFonts w:ascii="Arial" w:hAnsi="Arial"/>
        </w:rPr>
        <w:t xml:space="preserve"> (Δωρεάν χωρίς να περιλαμβάνονται στα </w:t>
      </w:r>
      <w:r>
        <w:rPr>
          <w:rFonts w:ascii="Arial" w:hAnsi="Arial"/>
          <w:lang w:val="en-US"/>
        </w:rPr>
        <w:t>free</w:t>
      </w:r>
      <w:r>
        <w:rPr>
          <w:rFonts w:ascii="Arial" w:hAnsi="Arial"/>
        </w:rPr>
        <w:t xml:space="preserve"> εισιτήρια ).</w:t>
      </w:r>
    </w:p>
    <w:p w:rsidR="00CA3B8E" w:rsidRDefault="009468AB">
      <w:pPr>
        <w:pStyle w:val="Default"/>
        <w:numPr>
          <w:ilvl w:val="0"/>
          <w:numId w:val="2"/>
        </w:numPr>
        <w:spacing w:after="33"/>
        <w:rPr>
          <w:rFonts w:ascii="Arial" w:hAnsi="Arial"/>
        </w:rPr>
      </w:pPr>
      <w:r>
        <w:rPr>
          <w:rFonts w:ascii="Arial" w:hAnsi="Arial"/>
          <w:b/>
          <w:bCs/>
        </w:rPr>
        <w:t xml:space="preserve"> Μεταφορικό μέσο: </w:t>
      </w:r>
      <w:r>
        <w:rPr>
          <w:rFonts w:ascii="Arial" w:hAnsi="Arial"/>
        </w:rPr>
        <w:t xml:space="preserve"> Οδικώς με </w:t>
      </w:r>
      <w:r w:rsidR="00B743F5">
        <w:rPr>
          <w:rFonts w:ascii="Arial" w:hAnsi="Arial"/>
        </w:rPr>
        <w:t xml:space="preserve">δύο (2) </w:t>
      </w:r>
      <w:r>
        <w:rPr>
          <w:rFonts w:ascii="Arial" w:hAnsi="Arial"/>
        </w:rPr>
        <w:t>τουριστικ</w:t>
      </w:r>
      <w:r w:rsidR="00B743F5">
        <w:rPr>
          <w:rFonts w:ascii="Arial" w:hAnsi="Arial"/>
        </w:rPr>
        <w:t>ά</w:t>
      </w:r>
      <w:r>
        <w:rPr>
          <w:rFonts w:ascii="Arial" w:hAnsi="Arial"/>
        </w:rPr>
        <w:t xml:space="preserve"> λεωφορείο (πούλμαν) σύγχρονων προδιαγραφών, που πληρ</w:t>
      </w:r>
      <w:r w:rsidR="00B743F5">
        <w:rPr>
          <w:rFonts w:ascii="Arial" w:hAnsi="Arial"/>
        </w:rPr>
        <w:t xml:space="preserve">ούν </w:t>
      </w:r>
      <w:r>
        <w:rPr>
          <w:rFonts w:ascii="Arial" w:hAnsi="Arial"/>
        </w:rPr>
        <w:t xml:space="preserve"> τις προδιαγραφές ασφαλούς μετακίνησης των μαθητών (βάσει της κείμενης σχετικής νομοθεσίας), κλιματιζόμεν</w:t>
      </w:r>
      <w:r w:rsidR="00B743F5">
        <w:rPr>
          <w:rFonts w:ascii="Arial" w:hAnsi="Arial"/>
        </w:rPr>
        <w:t>α</w:t>
      </w:r>
      <w:r>
        <w:rPr>
          <w:rFonts w:ascii="Arial" w:hAnsi="Arial"/>
        </w:rPr>
        <w:t xml:space="preserve"> , με έμπειρο</w:t>
      </w:r>
      <w:r w:rsidR="00B743F5">
        <w:rPr>
          <w:rFonts w:ascii="Arial" w:hAnsi="Arial"/>
        </w:rPr>
        <w:t>υς</w:t>
      </w:r>
      <w:r>
        <w:rPr>
          <w:rFonts w:ascii="Arial" w:hAnsi="Arial"/>
        </w:rPr>
        <w:t xml:space="preserve"> οδηγ</w:t>
      </w:r>
      <w:r w:rsidR="00B743F5">
        <w:rPr>
          <w:rFonts w:ascii="Arial" w:hAnsi="Arial"/>
        </w:rPr>
        <w:t>ούς</w:t>
      </w:r>
      <w:r>
        <w:rPr>
          <w:rFonts w:ascii="Arial" w:hAnsi="Arial"/>
        </w:rPr>
        <w:t>.</w:t>
      </w:r>
    </w:p>
    <w:p w:rsidR="00CA3B8E" w:rsidRDefault="009468AB">
      <w:pPr>
        <w:pStyle w:val="Default"/>
        <w:numPr>
          <w:ilvl w:val="0"/>
          <w:numId w:val="2"/>
        </w:numPr>
        <w:spacing w:after="33"/>
        <w:rPr>
          <w:rFonts w:ascii="Arial" w:hAnsi="Arial"/>
        </w:rPr>
      </w:pPr>
      <w:r>
        <w:rPr>
          <w:rFonts w:ascii="Arial" w:hAnsi="Arial"/>
          <w:b/>
          <w:bCs/>
        </w:rPr>
        <w:t xml:space="preserve">Διαμονή: </w:t>
      </w:r>
      <w:r>
        <w:rPr>
          <w:rFonts w:ascii="Arial" w:hAnsi="Arial"/>
        </w:rPr>
        <w:t xml:space="preserve"> </w:t>
      </w:r>
      <w:r w:rsidR="00C45A35">
        <w:rPr>
          <w:rFonts w:ascii="Arial" w:hAnsi="Arial"/>
        </w:rPr>
        <w:t xml:space="preserve">Τρεις </w:t>
      </w:r>
      <w:r>
        <w:rPr>
          <w:rFonts w:ascii="Arial" w:hAnsi="Arial"/>
        </w:rPr>
        <w:t>διανυκτερεύσεις σε ξ</w:t>
      </w:r>
      <w:r w:rsidR="00EC1E9A">
        <w:rPr>
          <w:rFonts w:ascii="Arial" w:hAnsi="Arial"/>
        </w:rPr>
        <w:t>ενοδοχεία</w:t>
      </w:r>
      <w:r>
        <w:rPr>
          <w:rFonts w:ascii="Arial" w:hAnsi="Arial"/>
        </w:rPr>
        <w:t xml:space="preserve"> 4 αστέρων</w:t>
      </w:r>
      <w:r w:rsidR="00C45A35">
        <w:rPr>
          <w:rFonts w:ascii="Arial" w:hAnsi="Arial"/>
        </w:rPr>
        <w:t xml:space="preserve"> </w:t>
      </w:r>
      <w:r w:rsidR="00EC1E9A">
        <w:rPr>
          <w:rFonts w:ascii="Arial" w:hAnsi="Arial"/>
        </w:rPr>
        <w:t xml:space="preserve">στο κέντρο των πόλεων. </w:t>
      </w:r>
      <w:r w:rsidR="00C45A35">
        <w:rPr>
          <w:rFonts w:ascii="Arial" w:hAnsi="Arial"/>
        </w:rPr>
        <w:t>(1 Ναύπλιο–2 Αθήνα ή 3 Αθήνα).</w:t>
      </w:r>
      <w:r>
        <w:rPr>
          <w:rFonts w:ascii="Arial" w:hAnsi="Arial"/>
        </w:rPr>
        <w:t xml:space="preserve"> Όλα τα δωμάτια να είναι τρίκλινα</w:t>
      </w:r>
      <w:r w:rsidR="00C45A35">
        <w:rPr>
          <w:rFonts w:ascii="Arial" w:hAnsi="Arial"/>
        </w:rPr>
        <w:t xml:space="preserve"> </w:t>
      </w:r>
      <w:r>
        <w:rPr>
          <w:rFonts w:ascii="Arial" w:hAnsi="Arial"/>
        </w:rPr>
        <w:t>(όχι πτυσσόμενα κρεβάτια)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Pr>
          <w:rFonts w:ascii="Arial" w:hAnsi="Arial"/>
          <w:lang w:val="en-US"/>
        </w:rPr>
        <w:t>security</w:t>
      </w:r>
      <w:r>
        <w:rPr>
          <w:rFonts w:ascii="Arial" w:hAnsi="Arial"/>
        </w:rPr>
        <w:t xml:space="preserve">) και γιατρός όλο το 24ωρο. </w:t>
      </w:r>
      <w:r w:rsidR="006A54CD">
        <w:rPr>
          <w:rFonts w:ascii="Arial" w:hAnsi="Arial"/>
        </w:rPr>
        <w:t>(Παρατ</w:t>
      </w:r>
      <w:r w:rsidR="00B743F5">
        <w:rPr>
          <w:rFonts w:ascii="Arial" w:hAnsi="Arial"/>
        </w:rPr>
        <w:t>ήρηση:</w:t>
      </w:r>
      <w:r w:rsidR="006A54CD">
        <w:rPr>
          <w:rFonts w:ascii="Arial" w:hAnsi="Arial"/>
        </w:rPr>
        <w:t xml:space="preserve"> Οι προσφορές να είναι δύο. Η πρώτη </w:t>
      </w:r>
      <w:r w:rsidR="006A54CD">
        <w:rPr>
          <w:rFonts w:ascii="Arial" w:hAnsi="Arial"/>
        </w:rPr>
        <w:lastRenderedPageBreak/>
        <w:t>πρόταση με διαμονή Ναύπλιο περιλαμβάνει τη μετάβασή μας σε Δωδώνη-Μυκήνες από Ιόνια Οδό-Ρίο Αντίρριο ενώ η δεύτερη που περιλαμβάνει μόνο διαμονή Αθήνα με ημερήσια εκδρομή σε Μυκήνες-Ναύπλιο-Επίδαυρο)</w:t>
      </w:r>
    </w:p>
    <w:p w:rsidR="00CA3B8E" w:rsidRDefault="009468AB">
      <w:pPr>
        <w:pStyle w:val="Default"/>
        <w:numPr>
          <w:ilvl w:val="0"/>
          <w:numId w:val="2"/>
        </w:numPr>
        <w:spacing w:after="33"/>
        <w:rPr>
          <w:rFonts w:ascii="Arial" w:hAnsi="Arial"/>
        </w:rPr>
      </w:pPr>
      <w:r>
        <w:rPr>
          <w:rFonts w:ascii="Arial" w:hAnsi="Arial"/>
          <w:b/>
          <w:bCs/>
        </w:rPr>
        <w:t>Διατροφή:</w:t>
      </w:r>
      <w:r>
        <w:rPr>
          <w:rFonts w:ascii="Arial" w:hAnsi="Arial"/>
        </w:rPr>
        <w:t xml:space="preserve">  Πρωινό (αμερικάνικου τύπου) σε μπουφέ.</w:t>
      </w:r>
    </w:p>
    <w:p w:rsidR="00CA3B8E" w:rsidRDefault="009468AB">
      <w:pPr>
        <w:pStyle w:val="Default"/>
        <w:numPr>
          <w:ilvl w:val="0"/>
          <w:numId w:val="2"/>
        </w:numPr>
        <w:spacing w:after="33"/>
        <w:rPr>
          <w:rFonts w:ascii="Arial" w:hAnsi="Arial"/>
        </w:rPr>
      </w:pPr>
      <w:r>
        <w:rPr>
          <w:rFonts w:ascii="Arial" w:hAnsi="Arial"/>
          <w:b/>
          <w:bCs/>
        </w:rPr>
        <w:t xml:space="preserve">   Υπηρεσίες:</w:t>
      </w:r>
      <w:r>
        <w:rPr>
          <w:rFonts w:ascii="Arial" w:hAnsi="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Pr>
          <w:rFonts w:ascii="Arial" w:hAnsi="Arial"/>
        </w:rPr>
        <w:t>καθ΄όλη</w:t>
      </w:r>
      <w:proofErr w:type="spellEnd"/>
      <w:r>
        <w:rPr>
          <w:rFonts w:ascii="Arial" w:hAnsi="Arial"/>
        </w:rPr>
        <w:t xml:space="preserve"> τη διάρκεια της εκδρομής, σε 24ωρη βάση. Να γίνουν όλες οι ξεναγήσεις με επίσημο ξεναγό </w:t>
      </w:r>
      <w:r w:rsidR="00EC1E9A">
        <w:rPr>
          <w:rFonts w:ascii="Arial" w:hAnsi="Arial"/>
        </w:rPr>
        <w:t xml:space="preserve">(Ακρόπολη και Μουσείο Ακρόπολης) </w:t>
      </w:r>
      <w:r>
        <w:rPr>
          <w:rFonts w:ascii="Arial" w:hAnsi="Arial"/>
        </w:rPr>
        <w:t>και να αναφερθούν οι τιμές για τις επισκέψεις σε μουσεία ή άλλα αξιοθέατα.</w:t>
      </w:r>
    </w:p>
    <w:p w:rsidR="00CA3B8E" w:rsidRDefault="009468AB">
      <w:pPr>
        <w:pStyle w:val="Default"/>
        <w:numPr>
          <w:ilvl w:val="0"/>
          <w:numId w:val="2"/>
        </w:numPr>
        <w:spacing w:after="33"/>
        <w:rPr>
          <w:rFonts w:ascii="Arial" w:hAnsi="Arial"/>
        </w:rPr>
      </w:pPr>
      <w:r>
        <w:rPr>
          <w:rFonts w:ascii="Arial" w:hAnsi="Arial"/>
          <w:b/>
          <w:bCs/>
        </w:rPr>
        <w:t xml:space="preserve">Ασφάλεια:  </w:t>
      </w:r>
      <w:r>
        <w:rPr>
          <w:rFonts w:ascii="Arial" w:hAnsi="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CA3B8E" w:rsidRDefault="009468AB">
      <w:pPr>
        <w:pStyle w:val="a4"/>
        <w:numPr>
          <w:ilvl w:val="0"/>
          <w:numId w:val="2"/>
        </w:numPr>
        <w:rPr>
          <w:rFonts w:ascii="Arial" w:hAnsi="Arial"/>
          <w:sz w:val="24"/>
          <w:szCs w:val="24"/>
        </w:rPr>
      </w:pPr>
      <w:r>
        <w:rPr>
          <w:rFonts w:ascii="Arial" w:hAnsi="Arial"/>
          <w:b/>
          <w:bCs/>
          <w:sz w:val="24"/>
          <w:szCs w:val="24"/>
        </w:rPr>
        <w:t xml:space="preserve">   Κόστος: </w:t>
      </w:r>
      <w:r>
        <w:rPr>
          <w:rFonts w:ascii="Arial" w:hAnsi="Arial"/>
          <w:sz w:val="24"/>
          <w:szCs w:val="24"/>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CA3B8E" w:rsidRDefault="009468AB">
      <w:pPr>
        <w:pStyle w:val="a4"/>
        <w:numPr>
          <w:ilvl w:val="0"/>
          <w:numId w:val="2"/>
        </w:numPr>
        <w:rPr>
          <w:rFonts w:ascii="Arial" w:hAnsi="Arial"/>
          <w:sz w:val="24"/>
          <w:szCs w:val="24"/>
        </w:rPr>
      </w:pPr>
      <w:r>
        <w:rPr>
          <w:rFonts w:ascii="Arial" w:hAnsi="Arial"/>
          <w:b/>
          <w:bCs/>
          <w:sz w:val="24"/>
          <w:szCs w:val="24"/>
        </w:rPr>
        <w:t xml:space="preserve">  Οικονομικός Διακανονισμός:</w:t>
      </w:r>
      <w:r>
        <w:rPr>
          <w:rFonts w:ascii="Arial" w:hAnsi="Arial"/>
          <w:sz w:val="24"/>
          <w:szCs w:val="24"/>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CA3B8E" w:rsidRDefault="009468AB">
      <w:pPr>
        <w:pStyle w:val="Default"/>
        <w:numPr>
          <w:ilvl w:val="0"/>
          <w:numId w:val="2"/>
        </w:numPr>
        <w:rPr>
          <w:rFonts w:ascii="Arial" w:hAnsi="Arial"/>
        </w:rPr>
      </w:pPr>
      <w:r>
        <w:rPr>
          <w:rFonts w:ascii="Arial" w:hAnsi="Arial"/>
          <w:b/>
          <w:bCs/>
        </w:rPr>
        <w:t xml:space="preserve">   Επιπλέον επισημαίνονται τα εξής:</w:t>
      </w:r>
    </w:p>
    <w:p w:rsidR="00CA3B8E" w:rsidRDefault="009468AB">
      <w:pPr>
        <w:pStyle w:val="Default"/>
        <w:rPr>
          <w:rFonts w:ascii="Arial" w:eastAsia="Arial" w:hAnsi="Arial" w:cs="Arial"/>
        </w:rPr>
      </w:pPr>
      <w:r>
        <w:rPr>
          <w:rFonts w:ascii="Arial" w:hAnsi="Arial"/>
        </w:rPr>
        <w:t xml:space="preserve">   Με κάθε προσφορά πρέπει να κατατίθενται απαραίτητα από το ταξιδιωτικό γραφείο, σε </w:t>
      </w:r>
      <w:r>
        <w:rPr>
          <w:rFonts w:ascii="Arial" w:hAnsi="Arial"/>
          <w:b/>
          <w:bCs/>
        </w:rPr>
        <w:t>πρωτότυπη μορφή</w:t>
      </w:r>
      <w:r>
        <w:rPr>
          <w:rFonts w:ascii="Arial" w:hAnsi="Arial"/>
        </w:rPr>
        <w:t xml:space="preserve">: </w:t>
      </w:r>
    </w:p>
    <w:p w:rsidR="00CA3B8E" w:rsidRDefault="009468AB">
      <w:pPr>
        <w:pStyle w:val="Default"/>
        <w:rPr>
          <w:rFonts w:ascii="Arial" w:eastAsia="Arial" w:hAnsi="Arial" w:cs="Arial"/>
        </w:rPr>
      </w:pPr>
      <w:r>
        <w:rPr>
          <w:rFonts w:ascii="Arial" w:hAnsi="Arial"/>
        </w:rPr>
        <w:t xml:space="preserve">1) ασφαλιστική και φορολογική ενημερότητα. </w:t>
      </w:r>
    </w:p>
    <w:p w:rsidR="00CA3B8E" w:rsidRDefault="009468AB">
      <w:pPr>
        <w:pStyle w:val="Default"/>
        <w:rPr>
          <w:rFonts w:ascii="Arial" w:eastAsia="Arial" w:hAnsi="Arial" w:cs="Arial"/>
        </w:rPr>
      </w:pPr>
      <w:r>
        <w:rPr>
          <w:rFonts w:ascii="Arial" w:hAnsi="Arial"/>
        </w:rPr>
        <w:t xml:space="preserve">2) υπεύθυνη δήλωση ότι διαθέτει «ειδικό σήμα λειτουργίας» το </w:t>
      </w:r>
      <w:r>
        <w:rPr>
          <w:rFonts w:ascii="Arial" w:hAnsi="Arial"/>
          <w:lang w:val="en-US"/>
        </w:rPr>
        <w:t>o</w:t>
      </w:r>
      <w:r>
        <w:rPr>
          <w:rFonts w:ascii="Arial" w:hAnsi="Arial"/>
        </w:rPr>
        <w:t xml:space="preserve">ποίο βρίσκεται σε ισχύ καθώς και επικυρωμένο φωτοαντίγραφο του σήματος και </w:t>
      </w:r>
    </w:p>
    <w:p w:rsidR="00CA3B8E" w:rsidRDefault="009468AB">
      <w:pPr>
        <w:pStyle w:val="Default"/>
        <w:rPr>
          <w:rFonts w:ascii="Arial" w:eastAsia="Arial" w:hAnsi="Arial" w:cs="Arial"/>
        </w:rPr>
      </w:pPr>
      <w:r>
        <w:rPr>
          <w:rFonts w:ascii="Arial" w:hAnsi="Arial"/>
        </w:rPr>
        <w:t xml:space="preserve">3) η συνημμένη «Βεβαίωση για την ασφαλή μετακίνηση των μαθητών». </w:t>
      </w:r>
    </w:p>
    <w:p w:rsidR="00CA3B8E" w:rsidRDefault="009468AB">
      <w:pPr>
        <w:pStyle w:val="Default"/>
        <w:rPr>
          <w:rFonts w:ascii="Arial" w:eastAsia="Arial" w:hAnsi="Arial" w:cs="Arial"/>
        </w:rPr>
      </w:pPr>
      <w:r>
        <w:rPr>
          <w:rFonts w:ascii="Arial" w:hAnsi="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CA3B8E" w:rsidRDefault="009468AB">
      <w:pPr>
        <w:pStyle w:val="Default"/>
        <w:rPr>
          <w:rFonts w:ascii="Arial" w:eastAsia="Arial" w:hAnsi="Arial" w:cs="Arial"/>
        </w:rPr>
      </w:pPr>
      <w:r>
        <w:rPr>
          <w:rFonts w:ascii="Arial" w:hAnsi="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CA3B8E" w:rsidRDefault="009468AB">
      <w:pPr>
        <w:pStyle w:val="Default"/>
        <w:rPr>
          <w:rFonts w:ascii="Arial" w:eastAsia="Arial" w:hAnsi="Arial" w:cs="Arial"/>
        </w:rPr>
      </w:pPr>
      <w:r>
        <w:rPr>
          <w:rFonts w:ascii="Arial" w:hAnsi="Arial"/>
        </w:rPr>
        <w:t>6) ασφαλιστήριο συμβόλαιο με παροχές καλύψεων και ποσά (να περιλαμβάνεται και υγειονομική περίθαλψη).</w:t>
      </w:r>
    </w:p>
    <w:p w:rsidR="00CA3B8E" w:rsidRDefault="009468AB">
      <w:pPr>
        <w:pStyle w:val="Default"/>
        <w:rPr>
          <w:rFonts w:ascii="Arial" w:eastAsia="Arial" w:hAnsi="Arial" w:cs="Arial"/>
        </w:rPr>
      </w:pPr>
      <w:r>
        <w:rPr>
          <w:rFonts w:ascii="Arial" w:hAnsi="Arial"/>
        </w:rPr>
        <w:t xml:space="preserve"> Το τελικό πρόγραμμα της εκδρομής θα ορισθεί σε συνεννόηση του πρακτορείου με την αρμόδια επιτροπή εκδρομής του σχολείου.</w:t>
      </w:r>
    </w:p>
    <w:p w:rsidR="00CA3B8E" w:rsidRDefault="009468AB">
      <w:pPr>
        <w:pStyle w:val="Default"/>
        <w:rPr>
          <w:rFonts w:ascii="Arial" w:eastAsia="Arial" w:hAnsi="Arial" w:cs="Arial"/>
        </w:rPr>
      </w:pPr>
      <w:r>
        <w:rPr>
          <w:rFonts w:ascii="Arial" w:hAnsi="Arial"/>
        </w:rPr>
        <w:t>Η παρούσα πρόσκληση θα αποτελέσει αναπόσπαστο μέρος του συμβολαίου που θα υπογραφεί.</w:t>
      </w:r>
    </w:p>
    <w:p w:rsidR="00CA3B8E" w:rsidRDefault="009468AB">
      <w:pPr>
        <w:pStyle w:val="Default"/>
        <w:rPr>
          <w:rFonts w:ascii="Arial" w:eastAsia="Arial" w:hAnsi="Arial" w:cs="Arial"/>
        </w:rPr>
      </w:pPr>
      <w:r>
        <w:rPr>
          <w:rFonts w:ascii="Arial" w:hAnsi="Arial"/>
        </w:rPr>
        <w:t xml:space="preserve">  Όλες οι προσφορές θα είναι κλειστές,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w:t>
      </w:r>
      <w:r>
        <w:rPr>
          <w:rFonts w:ascii="Arial" w:hAnsi="Arial"/>
        </w:rPr>
        <w:lastRenderedPageBreak/>
        <w:t xml:space="preserve">έννομο συμφέρον, μπορεί να γίνει εντός δύο (2) ημερών από τη σύνταξη του πρακτικού επιλογής. </w:t>
      </w:r>
    </w:p>
    <w:p w:rsidR="00CA3B8E" w:rsidRDefault="009468AB">
      <w:pPr>
        <w:pStyle w:val="Default"/>
        <w:rPr>
          <w:rFonts w:ascii="Arial" w:eastAsia="Arial" w:hAnsi="Arial" w:cs="Arial"/>
        </w:rPr>
      </w:pPr>
      <w:r>
        <w:rPr>
          <w:rFonts w:ascii="Arial" w:hAnsi="Arial"/>
        </w:rPr>
        <w:t xml:space="preserve">   Τα τουριστικά γραφεία που ενδιαφέρονται για την διοργάνωση αυτής της εκδρομής,  παρακαλούνται να καταθέσουν κλειστές οικονομικές προσφορές στο γραφείο της Διεύθυνσης του σχολείου, καθημερινά από 8:30 π.μ. ως 13:00μ.μ., με καταληκτική ημερομηνία,</w:t>
      </w:r>
      <w:r w:rsidR="006A54CD">
        <w:rPr>
          <w:rFonts w:ascii="Arial" w:hAnsi="Arial"/>
          <w:b/>
          <w:bCs/>
        </w:rPr>
        <w:t xml:space="preserve"> την </w:t>
      </w:r>
      <w:r w:rsidR="00B743F5">
        <w:rPr>
          <w:rFonts w:ascii="Arial" w:hAnsi="Arial"/>
          <w:b/>
          <w:bCs/>
        </w:rPr>
        <w:t>Δευτέρα</w:t>
      </w:r>
      <w:r w:rsidR="006A54CD">
        <w:rPr>
          <w:rFonts w:ascii="Arial" w:hAnsi="Arial"/>
          <w:b/>
          <w:bCs/>
        </w:rPr>
        <w:t xml:space="preserve"> 1</w:t>
      </w:r>
      <w:r w:rsidR="00B743F5">
        <w:rPr>
          <w:rFonts w:ascii="Arial" w:hAnsi="Arial"/>
          <w:b/>
          <w:bCs/>
        </w:rPr>
        <w:t>0</w:t>
      </w:r>
      <w:r w:rsidR="006A54CD">
        <w:rPr>
          <w:rFonts w:ascii="Arial" w:hAnsi="Arial"/>
          <w:b/>
          <w:bCs/>
        </w:rPr>
        <w:t xml:space="preserve"> </w:t>
      </w:r>
      <w:r>
        <w:rPr>
          <w:rFonts w:ascii="Arial" w:hAnsi="Arial"/>
          <w:b/>
          <w:bCs/>
        </w:rPr>
        <w:t xml:space="preserve"> </w:t>
      </w:r>
      <w:r w:rsidR="006A54CD">
        <w:rPr>
          <w:rFonts w:ascii="Arial" w:hAnsi="Arial"/>
          <w:b/>
          <w:bCs/>
        </w:rPr>
        <w:t xml:space="preserve">Δεκεμβρίου </w:t>
      </w:r>
      <w:r>
        <w:rPr>
          <w:rFonts w:ascii="Arial" w:hAnsi="Arial"/>
          <w:b/>
          <w:bCs/>
        </w:rPr>
        <w:t xml:space="preserve"> 2018 </w:t>
      </w:r>
      <w:r>
        <w:rPr>
          <w:rFonts w:ascii="Arial" w:hAnsi="Arial"/>
        </w:rPr>
        <w:t xml:space="preserve">και </w:t>
      </w:r>
      <w:r w:rsidR="006A54CD">
        <w:rPr>
          <w:rFonts w:ascii="Arial" w:hAnsi="Arial"/>
          <w:b/>
          <w:bCs/>
        </w:rPr>
        <w:t>ώρα 11</w:t>
      </w:r>
      <w:r>
        <w:rPr>
          <w:rFonts w:ascii="Arial" w:hAnsi="Arial"/>
          <w:b/>
          <w:bCs/>
        </w:rPr>
        <w:t xml:space="preserve">.00 μ.μ. </w:t>
      </w:r>
    </w:p>
    <w:p w:rsidR="00CA3B8E" w:rsidRDefault="009468AB">
      <w:pPr>
        <w:rPr>
          <w:rFonts w:ascii="Arial" w:eastAsia="Arial" w:hAnsi="Arial" w:cs="Arial"/>
          <w:sz w:val="24"/>
          <w:szCs w:val="24"/>
        </w:rPr>
      </w:pPr>
      <w:r>
        <w:rPr>
          <w:rFonts w:ascii="Arial" w:hAnsi="Arial"/>
          <w:sz w:val="24"/>
          <w:szCs w:val="24"/>
        </w:rPr>
        <w:t xml:space="preserve">                                                                                                                            </w:t>
      </w:r>
    </w:p>
    <w:p w:rsidR="00CA3B8E" w:rsidRDefault="00CA3B8E">
      <w:pPr>
        <w:rPr>
          <w:rFonts w:ascii="Arial" w:eastAsia="Arial" w:hAnsi="Arial" w:cs="Arial"/>
          <w:sz w:val="24"/>
          <w:szCs w:val="24"/>
        </w:rPr>
      </w:pPr>
    </w:p>
    <w:p w:rsidR="00CA3B8E" w:rsidRDefault="009468AB">
      <w:pPr>
        <w:rPr>
          <w:rFonts w:ascii="Arial" w:eastAsia="Arial" w:hAnsi="Arial" w:cs="Arial"/>
          <w:sz w:val="24"/>
          <w:szCs w:val="24"/>
        </w:rPr>
      </w:pPr>
      <w:r>
        <w:rPr>
          <w:rFonts w:ascii="Arial" w:hAnsi="Arial"/>
          <w:sz w:val="24"/>
          <w:szCs w:val="24"/>
        </w:rPr>
        <w:t xml:space="preserve">                                                                                                                             </w:t>
      </w:r>
    </w:p>
    <w:p w:rsidR="00CA3B8E" w:rsidRDefault="009468AB">
      <w:pPr>
        <w:rPr>
          <w:rFonts w:ascii="Arial" w:eastAsia="Arial" w:hAnsi="Arial" w:cs="Arial"/>
          <w:sz w:val="24"/>
          <w:szCs w:val="24"/>
        </w:rPr>
      </w:pPr>
      <w:r>
        <w:rPr>
          <w:rFonts w:ascii="Arial" w:hAnsi="Arial"/>
          <w:sz w:val="24"/>
          <w:szCs w:val="24"/>
        </w:rPr>
        <w:t xml:space="preserve">                                                                                                </w:t>
      </w:r>
      <w:r>
        <w:rPr>
          <w:rFonts w:ascii="Arial" w:hAnsi="Arial"/>
          <w:b/>
          <w:bCs/>
          <w:sz w:val="24"/>
          <w:szCs w:val="24"/>
        </w:rPr>
        <w:t>Ο</w:t>
      </w:r>
    </w:p>
    <w:p w:rsidR="00CA3B8E" w:rsidRDefault="009468AB">
      <w:pPr>
        <w:jc w:val="center"/>
        <w:rPr>
          <w:rFonts w:ascii="Arial" w:eastAsia="Arial" w:hAnsi="Arial" w:cs="Arial"/>
          <w:b/>
          <w:bCs/>
          <w:sz w:val="24"/>
          <w:szCs w:val="24"/>
        </w:rPr>
      </w:pPr>
      <w:r>
        <w:rPr>
          <w:rFonts w:ascii="Arial" w:hAnsi="Arial"/>
          <w:b/>
          <w:bCs/>
          <w:sz w:val="24"/>
          <w:szCs w:val="24"/>
        </w:rPr>
        <w:t xml:space="preserve">                                                                       Διευθυντής</w:t>
      </w:r>
    </w:p>
    <w:p w:rsidR="00CA3B8E" w:rsidRDefault="009468AB">
      <w:pPr>
        <w:jc w:val="center"/>
        <w:rPr>
          <w:rFonts w:ascii="Arial" w:eastAsia="Arial" w:hAnsi="Arial" w:cs="Arial"/>
          <w:b/>
          <w:bCs/>
          <w:sz w:val="24"/>
          <w:szCs w:val="24"/>
        </w:rPr>
      </w:pPr>
      <w:r>
        <w:rPr>
          <w:rFonts w:ascii="Arial" w:hAnsi="Arial"/>
          <w:b/>
          <w:bCs/>
          <w:sz w:val="24"/>
          <w:szCs w:val="24"/>
        </w:rPr>
        <w:t xml:space="preserve">                                                                                            </w:t>
      </w:r>
    </w:p>
    <w:p w:rsidR="00CA3B8E" w:rsidRDefault="00CA3B8E">
      <w:pPr>
        <w:jc w:val="center"/>
        <w:rPr>
          <w:rFonts w:ascii="Arial" w:eastAsia="Arial" w:hAnsi="Arial" w:cs="Arial"/>
          <w:b/>
          <w:bCs/>
          <w:sz w:val="24"/>
          <w:szCs w:val="24"/>
          <w:lang w:val="en-US"/>
        </w:rPr>
      </w:pPr>
    </w:p>
    <w:p w:rsidR="00CA3B8E" w:rsidRDefault="00CA3B8E">
      <w:pPr>
        <w:jc w:val="center"/>
        <w:rPr>
          <w:rFonts w:ascii="Arial" w:eastAsia="Arial" w:hAnsi="Arial" w:cs="Arial"/>
          <w:b/>
          <w:bCs/>
          <w:sz w:val="24"/>
          <w:szCs w:val="24"/>
          <w:lang w:val="en-US"/>
        </w:rPr>
      </w:pPr>
    </w:p>
    <w:p w:rsidR="00CA3B8E" w:rsidRPr="006A54CD" w:rsidRDefault="00CA3B8E" w:rsidP="006A54CD">
      <w:pPr>
        <w:rPr>
          <w:rFonts w:ascii="Arial" w:eastAsia="Arial" w:hAnsi="Arial" w:cs="Arial"/>
          <w:b/>
          <w:bCs/>
          <w:sz w:val="24"/>
          <w:szCs w:val="24"/>
        </w:rPr>
      </w:pPr>
    </w:p>
    <w:p w:rsidR="00CA3B8E" w:rsidRDefault="00CA3B8E">
      <w:pPr>
        <w:jc w:val="center"/>
        <w:rPr>
          <w:rFonts w:ascii="Arial" w:eastAsia="Arial" w:hAnsi="Arial" w:cs="Arial"/>
          <w:b/>
          <w:bCs/>
          <w:sz w:val="24"/>
          <w:szCs w:val="24"/>
          <w:lang w:val="en-US"/>
        </w:rPr>
      </w:pPr>
    </w:p>
    <w:p w:rsidR="00CA3B8E" w:rsidRDefault="009468AB">
      <w:pPr>
        <w:jc w:val="center"/>
        <w:rPr>
          <w:rFonts w:ascii="Arial" w:eastAsia="Arial" w:hAnsi="Arial" w:cs="Arial"/>
          <w:b/>
          <w:bCs/>
          <w:sz w:val="24"/>
          <w:szCs w:val="24"/>
        </w:rPr>
      </w:pPr>
      <w:r>
        <w:rPr>
          <w:rFonts w:ascii="Arial" w:hAnsi="Arial"/>
          <w:b/>
          <w:bCs/>
          <w:sz w:val="24"/>
          <w:szCs w:val="24"/>
          <w:lang w:val="en-US"/>
        </w:rPr>
        <w:t xml:space="preserve">                                                                      </w:t>
      </w:r>
      <w:r>
        <w:rPr>
          <w:rFonts w:ascii="Arial" w:hAnsi="Arial"/>
          <w:b/>
          <w:bCs/>
          <w:sz w:val="24"/>
          <w:szCs w:val="24"/>
        </w:rPr>
        <w:t xml:space="preserve">   </w:t>
      </w:r>
      <w:proofErr w:type="spellStart"/>
      <w:r>
        <w:rPr>
          <w:rFonts w:ascii="Arial" w:hAnsi="Arial"/>
          <w:b/>
          <w:bCs/>
          <w:sz w:val="24"/>
          <w:szCs w:val="24"/>
        </w:rPr>
        <w:t>Κανδηλάπτης</w:t>
      </w:r>
      <w:proofErr w:type="spellEnd"/>
      <w:r>
        <w:rPr>
          <w:rFonts w:ascii="Arial" w:hAnsi="Arial"/>
          <w:b/>
          <w:bCs/>
          <w:sz w:val="24"/>
          <w:szCs w:val="24"/>
        </w:rPr>
        <w:t xml:space="preserve"> Αθανάσιος</w:t>
      </w:r>
    </w:p>
    <w:p w:rsidR="00CA3B8E" w:rsidRDefault="009468AB">
      <w:pPr>
        <w:jc w:val="center"/>
      </w:pPr>
      <w:r>
        <w:rPr>
          <w:rFonts w:ascii="Arial" w:hAnsi="Arial"/>
          <w:b/>
          <w:bCs/>
          <w:sz w:val="24"/>
          <w:szCs w:val="24"/>
        </w:rPr>
        <w:t xml:space="preserve">                              </w:t>
      </w:r>
      <w:r>
        <w:rPr>
          <w:rFonts w:ascii="Arial" w:hAnsi="Arial"/>
          <w:b/>
          <w:bCs/>
          <w:sz w:val="22"/>
          <w:szCs w:val="22"/>
        </w:rPr>
        <w:t xml:space="preserve">                                                  Μαθηματικός</w:t>
      </w:r>
    </w:p>
    <w:sectPr w:rsidR="00CA3B8E">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BC9" w:rsidRDefault="00243BC9">
      <w:r>
        <w:separator/>
      </w:r>
    </w:p>
  </w:endnote>
  <w:endnote w:type="continuationSeparator" w:id="0">
    <w:p w:rsidR="00243BC9" w:rsidRDefault="0024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8E" w:rsidRDefault="00CA3B8E">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BC9" w:rsidRDefault="00243BC9">
      <w:r>
        <w:separator/>
      </w:r>
    </w:p>
  </w:footnote>
  <w:footnote w:type="continuationSeparator" w:id="0">
    <w:p w:rsidR="00243BC9" w:rsidRDefault="0024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8E" w:rsidRDefault="00CA3B8E">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EA7"/>
    <w:multiLevelType w:val="hybridMultilevel"/>
    <w:tmpl w:val="12D2639E"/>
    <w:numStyleLink w:val="1"/>
  </w:abstractNum>
  <w:abstractNum w:abstractNumId="1" w15:restartNumberingAfterBreak="0">
    <w:nsid w:val="58950308"/>
    <w:multiLevelType w:val="hybridMultilevel"/>
    <w:tmpl w:val="12D2639E"/>
    <w:styleLink w:val="1"/>
    <w:lvl w:ilvl="0" w:tplc="294CA4EA">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0E16E8">
      <w:start w:val="1"/>
      <w:numFmt w:val="bullet"/>
      <w:lvlText w:val="o"/>
      <w:lvlJc w:val="left"/>
      <w:pPr>
        <w:ind w:left="7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C4CB86">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10FE9A">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27CAA">
      <w:start w:val="1"/>
      <w:numFmt w:val="bullet"/>
      <w:lvlText w:val="o"/>
      <w:lvlJc w:val="left"/>
      <w:pPr>
        <w:ind w:left="28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61F8E">
      <w:start w:val="1"/>
      <w:numFmt w:val="bullet"/>
      <w:lvlText w:val="▪"/>
      <w:lvlJc w:val="left"/>
      <w:pPr>
        <w:ind w:left="36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ADB4A">
      <w:start w:val="1"/>
      <w:numFmt w:val="bullet"/>
      <w:lvlText w:val="·"/>
      <w:lvlJc w:val="left"/>
      <w:pPr>
        <w:ind w:left="43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C95FA">
      <w:start w:val="1"/>
      <w:numFmt w:val="bullet"/>
      <w:lvlText w:val="o"/>
      <w:lvlJc w:val="left"/>
      <w:pPr>
        <w:ind w:left="50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87AC8">
      <w:start w:val="1"/>
      <w:numFmt w:val="bullet"/>
      <w:lvlText w:val="▪"/>
      <w:lvlJc w:val="left"/>
      <w:pPr>
        <w:ind w:left="57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CA3B8E"/>
    <w:rsid w:val="00136BA5"/>
    <w:rsid w:val="00243BC9"/>
    <w:rsid w:val="006A521E"/>
    <w:rsid w:val="006A54CD"/>
    <w:rsid w:val="0071764B"/>
    <w:rsid w:val="008D614C"/>
    <w:rsid w:val="009468AB"/>
    <w:rsid w:val="00A513CE"/>
    <w:rsid w:val="00AB2712"/>
    <w:rsid w:val="00B743F5"/>
    <w:rsid w:val="00C45A35"/>
    <w:rsid w:val="00CA3B8E"/>
    <w:rsid w:val="00D71848"/>
    <w:rsid w:val="00EC1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37BD"/>
  <w15:docId w15:val="{3B02B6D5-3F66-42BB-BF5D-3DFCF8B5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cs="Arial Unicode MS"/>
      <w:color w:val="000000"/>
      <w:u w:color="000000"/>
    </w:rPr>
  </w:style>
  <w:style w:type="paragraph" w:styleId="5">
    <w:name w:val="heading 5"/>
    <w:next w:val="a"/>
    <w:pPr>
      <w:spacing w:before="240" w:after="60"/>
      <w:outlineLvl w:val="4"/>
    </w:pPr>
    <w:rPr>
      <w:rFonts w:cs="Arial Unicode MS"/>
      <w:b/>
      <w:bCs/>
      <w:i/>
      <w:iCs/>
      <w:color w:val="000000"/>
      <w:sz w:val="26"/>
      <w:szCs w:val="2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rPr>
  </w:style>
  <w:style w:type="paragraph" w:customStyle="1" w:styleId="Default">
    <w:name w:val="Default"/>
    <w:rPr>
      <w:rFonts w:ascii="Calibri" w:hAnsi="Calibri" w:cs="Arial Unicode MS"/>
      <w:color w:val="000000"/>
      <w:sz w:val="24"/>
      <w:szCs w:val="24"/>
      <w:u w:color="000000"/>
    </w:rPr>
  </w:style>
  <w:style w:type="numbering" w:customStyle="1" w:styleId="1">
    <w:name w:val="Εισήχθηκε το στιλ 1"/>
    <w:pPr>
      <w:numPr>
        <w:numId w:val="1"/>
      </w:numPr>
    </w:pPr>
  </w:style>
  <w:style w:type="paragraph" w:styleId="a4">
    <w:name w:val="List Paragraph"/>
    <w:pPr>
      <w:ind w:left="720"/>
    </w:pPr>
    <w:rPr>
      <w:rFonts w:cs="Arial Unicode MS"/>
      <w:color w:val="000000"/>
      <w:u w:color="000000"/>
    </w:rPr>
  </w:style>
  <w:style w:type="paragraph" w:styleId="a5">
    <w:name w:val="Balloon Text"/>
    <w:basedOn w:val="a"/>
    <w:link w:val="Char"/>
    <w:uiPriority w:val="99"/>
    <w:semiHidden/>
    <w:unhideWhenUsed/>
    <w:rsid w:val="00C45A35"/>
    <w:rPr>
      <w:rFonts w:ascii="Tahoma" w:hAnsi="Tahoma" w:cs="Tahoma"/>
      <w:sz w:val="16"/>
      <w:szCs w:val="16"/>
    </w:rPr>
  </w:style>
  <w:style w:type="character" w:customStyle="1" w:styleId="Char">
    <w:name w:val="Κείμενο πλαισίου Char"/>
    <w:basedOn w:val="a0"/>
    <w:link w:val="a5"/>
    <w:uiPriority w:val="99"/>
    <w:semiHidden/>
    <w:rsid w:val="00C45A35"/>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1016</Words>
  <Characters>5489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2018-12-05T07:34:00Z</cp:lastPrinted>
  <dcterms:created xsi:type="dcterms:W3CDTF">2018-11-27T08:37:00Z</dcterms:created>
  <dcterms:modified xsi:type="dcterms:W3CDTF">2018-12-05T07:38:00Z</dcterms:modified>
</cp:coreProperties>
</file>