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D3" w:rsidRDefault="00A24CBB">
      <w:pPr>
        <w:keepNext/>
        <w:keepLines/>
        <w:spacing w:after="68"/>
        <w:ind w:left="100"/>
        <w:rPr>
          <w:b/>
        </w:rPr>
      </w:pPr>
      <w:r>
        <w:rPr>
          <w:rFonts w:hint="eastAsia"/>
          <w:b/>
        </w:rPr>
        <w:t xml:space="preserve">                  </w:t>
      </w:r>
      <w:r>
        <w:rPr>
          <w:b/>
          <w:noProof/>
          <w:lang w:val="en-US" w:eastAsia="en-US"/>
        </w:rPr>
        <w:drawing>
          <wp:inline distT="0" distB="0" distL="0" distR="0">
            <wp:extent cx="561974" cy="561974"/>
            <wp:effectExtent l="0" t="0" r="9525" b="9525"/>
            <wp:docPr id="102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4" cy="56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 xml:space="preserve">                                                                                          </w:t>
      </w:r>
    </w:p>
    <w:p w:rsidR="003E27D3" w:rsidRDefault="00A24CBB">
      <w:pPr>
        <w:pStyle w:val="NoSpacing1"/>
        <w:ind w:left="-624" w:right="-510"/>
        <w:rPr>
          <w:rStyle w:val="1"/>
          <w:sz w:val="18"/>
          <w:szCs w:val="18"/>
        </w:rPr>
      </w:pPr>
      <w:r>
        <w:rPr>
          <w:rStyle w:val="1"/>
          <w:sz w:val="16"/>
          <w:szCs w:val="16"/>
        </w:rPr>
        <w:t xml:space="preserve">                         </w:t>
      </w:r>
      <w:r>
        <w:rPr>
          <w:rStyle w:val="1"/>
          <w:sz w:val="18"/>
          <w:szCs w:val="18"/>
        </w:rPr>
        <w:t>ΕΛΛΗΝΙΚΗ ΔΗΜΟΚΡΑΤΙΑ</w:t>
      </w:r>
    </w:p>
    <w:p w:rsidR="003E27D3" w:rsidRPr="007F39A9" w:rsidRDefault="00A24CBB">
      <w:pPr>
        <w:pStyle w:val="NoSpacing1"/>
        <w:ind w:left="-624" w:right="-510"/>
        <w:rPr>
          <w:rStyle w:val="1"/>
          <w:sz w:val="16"/>
          <w:szCs w:val="16"/>
          <w:lang w:val="en-US"/>
        </w:rPr>
      </w:pPr>
      <w:r>
        <w:rPr>
          <w:rStyle w:val="1"/>
          <w:sz w:val="18"/>
          <w:szCs w:val="18"/>
        </w:rPr>
        <w:t>ΥΠΟΥΡΓΕΙΟ ΠΑΙΔΕΙΑΣ ΕΡΕΥΝΑΣ ΚΑΙ ΘΡΗΣΚΕΥΜΑΤΙΚΩΝ</w:t>
      </w:r>
      <w:r>
        <w:rPr>
          <w:rStyle w:val="1"/>
          <w:sz w:val="16"/>
          <w:szCs w:val="16"/>
        </w:rPr>
        <w:t xml:space="preserve">                                                    </w:t>
      </w:r>
      <w:r>
        <w:rPr>
          <w:rStyle w:val="1"/>
          <w:sz w:val="22"/>
          <w:szCs w:val="22"/>
        </w:rPr>
        <w:t>Ωραιόκαστρο</w:t>
      </w:r>
      <w:r w:rsidR="007F39A9">
        <w:rPr>
          <w:rStyle w:val="1"/>
          <w:sz w:val="22"/>
          <w:szCs w:val="22"/>
          <w:lang w:val="de-DE"/>
        </w:rPr>
        <w:t xml:space="preserve"> ,  14</w:t>
      </w:r>
      <w:r>
        <w:rPr>
          <w:rStyle w:val="1"/>
          <w:sz w:val="22"/>
          <w:szCs w:val="22"/>
          <w:lang w:val="de-DE"/>
        </w:rPr>
        <w:t>-</w:t>
      </w:r>
      <w:r w:rsidR="007F39A9">
        <w:rPr>
          <w:rStyle w:val="1"/>
          <w:sz w:val="22"/>
          <w:szCs w:val="22"/>
        </w:rPr>
        <w:t>1</w:t>
      </w:r>
      <w:r>
        <w:rPr>
          <w:rStyle w:val="1"/>
          <w:sz w:val="22"/>
          <w:szCs w:val="22"/>
          <w:lang w:val="de-DE"/>
        </w:rPr>
        <w:t>-201</w:t>
      </w:r>
      <w:r w:rsidR="007F39A9">
        <w:rPr>
          <w:rStyle w:val="1"/>
          <w:sz w:val="22"/>
          <w:szCs w:val="22"/>
          <w:lang w:val="en-US"/>
        </w:rPr>
        <w:t>9</w:t>
      </w:r>
    </w:p>
    <w:p w:rsidR="003E27D3" w:rsidRPr="007F39A9" w:rsidRDefault="00A24CBB">
      <w:pPr>
        <w:pStyle w:val="NoSpacing1"/>
        <w:ind w:left="-624" w:right="-510"/>
        <w:rPr>
          <w:rStyle w:val="1"/>
          <w:sz w:val="16"/>
          <w:szCs w:val="16"/>
          <w:lang w:val="en-US"/>
        </w:rPr>
      </w:pPr>
      <w:r>
        <w:rPr>
          <w:rStyle w:val="1"/>
          <w:sz w:val="16"/>
          <w:szCs w:val="16"/>
        </w:rPr>
        <w:t xml:space="preserve">    </w:t>
      </w:r>
      <w:r>
        <w:rPr>
          <w:rStyle w:val="1"/>
          <w:sz w:val="18"/>
          <w:szCs w:val="18"/>
        </w:rPr>
        <w:t xml:space="preserve">ΠΕΡΙΦΕΡΕΙΑΚΗ Δ/ΝΣΗ Α/ΘΜΙΑΣ&amp; Β/ΘΜΙΑΣ ΕΚΠ/ΣΗΣ                                              </w:t>
      </w:r>
      <w:r>
        <w:rPr>
          <w:rStyle w:val="1"/>
          <w:sz w:val="22"/>
          <w:szCs w:val="22"/>
        </w:rPr>
        <w:t xml:space="preserve">Αριθμ. Πρωτ.:   </w:t>
      </w:r>
      <w:r>
        <w:rPr>
          <w:rStyle w:val="1"/>
          <w:sz w:val="16"/>
          <w:szCs w:val="16"/>
        </w:rPr>
        <w:t xml:space="preserve">       </w:t>
      </w:r>
      <w:r w:rsidR="00A25EF9">
        <w:rPr>
          <w:rStyle w:val="1"/>
          <w:sz w:val="16"/>
          <w:szCs w:val="16"/>
        </w:rPr>
        <w:t>3</w:t>
      </w:r>
      <w:bookmarkStart w:id="0" w:name="_GoBack"/>
      <w:bookmarkEnd w:id="0"/>
      <w:r>
        <w:rPr>
          <w:rStyle w:val="1"/>
          <w:sz w:val="16"/>
          <w:szCs w:val="16"/>
        </w:rPr>
        <w:t xml:space="preserve">    </w:t>
      </w:r>
      <w:r>
        <w:rPr>
          <w:rStyle w:val="1"/>
          <w:sz w:val="24"/>
          <w:szCs w:val="24"/>
        </w:rPr>
        <w:t xml:space="preserve"> </w:t>
      </w:r>
    </w:p>
    <w:p w:rsidR="003E27D3" w:rsidRDefault="00A24CBB">
      <w:pPr>
        <w:pStyle w:val="NoSpacing1"/>
        <w:ind w:left="-62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            ΚΕΝΤΡΙΚΗΣ ΜΑΚΕΔΟΝΙΑΣ</w:t>
      </w:r>
    </w:p>
    <w:p w:rsidR="003E27D3" w:rsidRDefault="00A24CBB">
      <w:pPr>
        <w:pStyle w:val="NoSpacing1"/>
        <w:ind w:left="-62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Δ/ΝΣΗ Β/ΘΜΙΑΣ ΕΚΠ/ΣΗΣ ΔΥΤ.ΘΕΣΣΑΛΟΝΙΚΗΣ                                                                                                     </w:t>
      </w:r>
    </w:p>
    <w:p w:rsidR="003E27D3" w:rsidRDefault="00A24CBB">
      <w:pPr>
        <w:ind w:left="-624" w:right="-510"/>
        <w:jc w:val="both"/>
        <w:rPr>
          <w:sz w:val="16"/>
          <w:szCs w:val="16"/>
        </w:rPr>
      </w:pPr>
      <w:r>
        <w:rPr>
          <w:rStyle w:val="1"/>
          <w:sz w:val="18"/>
          <w:szCs w:val="18"/>
        </w:rPr>
        <w:t xml:space="preserve">                        2</w:t>
      </w:r>
      <w:r>
        <w:rPr>
          <w:rStyle w:val="1"/>
          <w:sz w:val="18"/>
          <w:szCs w:val="18"/>
          <w:vertAlign w:val="superscript"/>
        </w:rPr>
        <w:t>0</w:t>
      </w:r>
      <w:r>
        <w:rPr>
          <w:rStyle w:val="1"/>
          <w:sz w:val="18"/>
          <w:szCs w:val="18"/>
        </w:rPr>
        <w:t xml:space="preserve"> ΓΕ.Λ. ΩΡΑΙΟΚΑΣΤΡΟΥ</w:t>
      </w:r>
      <w:r>
        <w:rPr>
          <w:rStyle w:val="1"/>
          <w:sz w:val="16"/>
          <w:szCs w:val="16"/>
        </w:rPr>
        <w:t xml:space="preserve">                                                                                              </w:t>
      </w:r>
    </w:p>
    <w:p w:rsidR="003E27D3" w:rsidRDefault="00A24CBB">
      <w:pPr>
        <w:pStyle w:val="NoSpacing1"/>
        <w:ind w:left="-624" w:right="-510"/>
        <w:rPr>
          <w:rStyle w:val="1"/>
          <w:sz w:val="16"/>
          <w:szCs w:val="16"/>
        </w:rPr>
      </w:pPr>
      <w:r>
        <w:rPr>
          <w:rStyle w:val="1"/>
          <w:sz w:val="16"/>
          <w:szCs w:val="16"/>
        </w:rPr>
        <w:t xml:space="preserve">     </w:t>
      </w:r>
    </w:p>
    <w:p w:rsidR="003E27D3" w:rsidRDefault="00A24CBB">
      <w:pPr>
        <w:pStyle w:val="NoSpacing1"/>
        <w:ind w:left="-624" w:right="-510"/>
        <w:rPr>
          <w:snapToGrid w:val="0"/>
        </w:rPr>
      </w:pPr>
      <w:r>
        <w:rPr>
          <w:rFonts w:hint="eastAsia"/>
          <w:snapToGrid w:val="0"/>
          <w:sz w:val="16"/>
          <w:szCs w:val="16"/>
        </w:rPr>
        <w:t xml:space="preserve">Ταχ. Δ/νση : Ολύμπου 1 &amp; Καποδιστρίου                                     </w:t>
      </w:r>
    </w:p>
    <w:p w:rsidR="003E27D3" w:rsidRDefault="00A24CBB">
      <w:pPr>
        <w:pStyle w:val="NoSpacing1"/>
        <w:ind w:left="-624" w:right="-510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Ταχ. Κώδικας: 570 13</w:t>
      </w:r>
    </w:p>
    <w:p w:rsidR="003E27D3" w:rsidRDefault="00A24CBB">
      <w:pPr>
        <w:pStyle w:val="NoSpacing1"/>
        <w:ind w:left="-624" w:right="-510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Πληροφορίες :Μιχαηλίδης Βασίλειος</w:t>
      </w:r>
    </w:p>
    <w:p w:rsidR="003E27D3" w:rsidRDefault="00A24CBB">
      <w:pPr>
        <w:pStyle w:val="NoSpacing1"/>
        <w:ind w:left="-624" w:right="-510"/>
        <w:rPr>
          <w:b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Τηλέφωνο: </w:t>
      </w:r>
      <w:r>
        <w:rPr>
          <w:rFonts w:hint="eastAsia"/>
          <w:b/>
          <w:bCs/>
          <w:snapToGrid w:val="0"/>
          <w:sz w:val="16"/>
          <w:szCs w:val="16"/>
        </w:rPr>
        <w:t>2310689637</w:t>
      </w:r>
      <w:r>
        <w:rPr>
          <w:rFonts w:hint="eastAsia"/>
          <w:snapToGrid w:val="0"/>
          <w:sz w:val="16"/>
          <w:szCs w:val="16"/>
        </w:rPr>
        <w:t xml:space="preserve"> -  </w:t>
      </w:r>
      <w:r>
        <w:rPr>
          <w:rFonts w:hint="eastAsia"/>
          <w:snapToGrid w:val="0"/>
          <w:sz w:val="16"/>
          <w:szCs w:val="16"/>
          <w:lang w:val="en-US"/>
        </w:rPr>
        <w:t>FAX</w:t>
      </w:r>
      <w:r>
        <w:rPr>
          <w:rFonts w:hint="eastAsia"/>
          <w:snapToGrid w:val="0"/>
          <w:sz w:val="16"/>
          <w:szCs w:val="16"/>
        </w:rPr>
        <w:t xml:space="preserve">: </w:t>
      </w:r>
      <w:r>
        <w:rPr>
          <w:rFonts w:hint="eastAsia"/>
          <w:b/>
          <w:snapToGrid w:val="0"/>
          <w:sz w:val="16"/>
          <w:szCs w:val="16"/>
        </w:rPr>
        <w:t>2310695641</w:t>
      </w:r>
    </w:p>
    <w:p w:rsidR="003E27D3" w:rsidRDefault="00A24CBB">
      <w:pPr>
        <w:pStyle w:val="NoSpacing1"/>
        <w:ind w:left="-624" w:right="-510"/>
        <w:rPr>
          <w:b/>
          <w:snapToGrid w:val="0"/>
          <w:sz w:val="16"/>
          <w:szCs w:val="16"/>
          <w:lang w:val="de-DE"/>
        </w:rPr>
      </w:pPr>
      <w:r>
        <w:rPr>
          <w:rFonts w:hint="eastAsia"/>
          <w:b/>
          <w:snapToGrid w:val="0"/>
          <w:sz w:val="16"/>
          <w:szCs w:val="16"/>
          <w:lang w:val="de-DE"/>
        </w:rPr>
        <w:t xml:space="preserve">email: </w:t>
      </w:r>
      <w:hyperlink r:id="rId8" w:history="1">
        <w:r>
          <w:rPr>
            <w:rStyle w:val="-"/>
            <w:rFonts w:hint="eastAsia"/>
            <w:b/>
            <w:snapToGrid w:val="0"/>
            <w:color w:val="0000FF"/>
            <w:sz w:val="16"/>
            <w:szCs w:val="16"/>
            <w:lang w:val="de-DE"/>
          </w:rPr>
          <w:t>mail@2lyk-oraiok.thess.sch.gr</w:t>
        </w:r>
      </w:hyperlink>
    </w:p>
    <w:p w:rsidR="003E27D3" w:rsidRDefault="00A25EF9">
      <w:pPr>
        <w:ind w:left="-624" w:right="-510"/>
        <w:rPr>
          <w:b/>
          <w:snapToGrid w:val="0"/>
          <w:sz w:val="16"/>
          <w:szCs w:val="16"/>
          <w:lang w:val="de-DE"/>
        </w:rPr>
      </w:pPr>
      <w:hyperlink r:id="rId9" w:history="1">
        <w:r w:rsidR="00A24CBB">
          <w:rPr>
            <w:rStyle w:val="-"/>
            <w:rFonts w:hint="eastAsia"/>
            <w:b/>
            <w:snapToGrid w:val="0"/>
            <w:sz w:val="16"/>
            <w:szCs w:val="16"/>
            <w:lang w:val="de-DE"/>
          </w:rPr>
          <w:t>http://2lyk-oraiok.thess.sch</w:t>
        </w:r>
      </w:hyperlink>
      <w:r w:rsidR="00A24CBB">
        <w:rPr>
          <w:rFonts w:hint="eastAsia"/>
          <w:b/>
          <w:snapToGrid w:val="0"/>
          <w:sz w:val="16"/>
          <w:szCs w:val="16"/>
          <w:lang w:val="de-DE"/>
        </w:rPr>
        <w:t xml:space="preserve">    </w:t>
      </w:r>
    </w:p>
    <w:p w:rsidR="003E27D3" w:rsidRDefault="00A24CBB">
      <w:pPr>
        <w:ind w:left="-624" w:right="-510"/>
      </w:pPr>
      <w:r>
        <w:t xml:space="preserve">                                                                                   Προς: Διεύθυνση Δευτεροβάθμιας                 </w:t>
      </w:r>
    </w:p>
    <w:p w:rsidR="003E27D3" w:rsidRDefault="00A24CBB">
      <w:pPr>
        <w:ind w:left="-624" w:right="-510"/>
      </w:pPr>
      <w:r>
        <w:t xml:space="preserve">                                                                                   Εκπαίδευσης Δυτικής Θεσσαλονίκης</w:t>
      </w:r>
    </w:p>
    <w:p w:rsidR="003E27D3" w:rsidRDefault="003E27D3">
      <w:pPr>
        <w:ind w:left="-624" w:right="-510"/>
      </w:pPr>
    </w:p>
    <w:p w:rsidR="003E27D3" w:rsidRDefault="00A24CBB">
      <w:pPr>
        <w:ind w:left="-624" w:right="-51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ΘΕΜΑ : «Πρόσκληση εκδήλωσης ενδιαφέροντος </w:t>
      </w:r>
      <w:r w:rsidR="007F39A9">
        <w:rPr>
          <w:rFonts w:ascii="Arial" w:hAnsi="Arial" w:cs="Arial"/>
          <w:b/>
          <w:sz w:val="22"/>
          <w:szCs w:val="22"/>
          <w:lang w:val="en-US"/>
        </w:rPr>
        <w:t>3</w:t>
      </w:r>
      <w:r w:rsidR="007F39A9">
        <w:rPr>
          <w:rFonts w:ascii="Arial" w:hAnsi="Arial" w:cs="Arial"/>
          <w:b/>
          <w:sz w:val="22"/>
          <w:szCs w:val="22"/>
        </w:rPr>
        <w:t xml:space="preserve">ήμερης επίσκεψης </w:t>
      </w:r>
      <w:r w:rsidR="007F39A9">
        <w:rPr>
          <w:rFonts w:ascii="Arial" w:hAnsi="Arial" w:cs="Arial"/>
          <w:b/>
          <w:sz w:val="22"/>
          <w:szCs w:val="22"/>
          <w:lang w:val="en-US"/>
        </w:rPr>
        <w:t>2</w:t>
      </w:r>
      <w:r w:rsidR="007F39A9">
        <w:rPr>
          <w:rFonts w:ascii="Arial" w:hAnsi="Arial" w:cs="Arial"/>
          <w:b/>
          <w:sz w:val="22"/>
          <w:szCs w:val="22"/>
        </w:rPr>
        <w:t xml:space="preserve"> καθηγητών και </w:t>
      </w:r>
      <w:r w:rsidR="007F39A9">
        <w:rPr>
          <w:rFonts w:ascii="Arial" w:hAnsi="Arial" w:cs="Arial"/>
          <w:b/>
          <w:sz w:val="22"/>
          <w:szCs w:val="22"/>
          <w:lang w:val="en-US"/>
        </w:rPr>
        <w:t>2</w:t>
      </w:r>
      <w:r w:rsidR="007F39A9">
        <w:rPr>
          <w:rFonts w:ascii="Arial" w:hAnsi="Arial" w:cs="Arial"/>
          <w:b/>
          <w:sz w:val="22"/>
          <w:szCs w:val="22"/>
        </w:rPr>
        <w:t xml:space="preserve"> μαθητών στη </w:t>
      </w:r>
      <w:r w:rsidR="007F39A9">
        <w:rPr>
          <w:rFonts w:ascii="Arial" w:hAnsi="Arial" w:cs="Arial"/>
          <w:b/>
          <w:sz w:val="22"/>
          <w:szCs w:val="22"/>
          <w:lang w:val="en-US"/>
        </w:rPr>
        <w:t xml:space="preserve">Napoli - </w:t>
      </w:r>
      <w:r w:rsidR="007F39A9">
        <w:rPr>
          <w:rFonts w:ascii="Arial" w:hAnsi="Arial" w:cs="Arial"/>
          <w:b/>
          <w:sz w:val="22"/>
          <w:szCs w:val="22"/>
        </w:rPr>
        <w:t>Ιταλίας</w:t>
      </w:r>
      <w:r>
        <w:rPr>
          <w:rFonts w:ascii="Arial" w:hAnsi="Arial" w:cs="Arial"/>
          <w:b/>
          <w:sz w:val="22"/>
          <w:szCs w:val="22"/>
        </w:rPr>
        <w:t>»</w:t>
      </w:r>
    </w:p>
    <w:p w:rsidR="003E27D3" w:rsidRDefault="003E27D3">
      <w:pPr>
        <w:ind w:left="-624" w:right="-510"/>
        <w:jc w:val="both"/>
        <w:rPr>
          <w:rFonts w:ascii="Arial" w:hAnsi="Arial" w:cs="Arial"/>
          <w:b/>
        </w:rPr>
      </w:pP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Σας  γνωρίζουμε ότι το σχολείο μ</w:t>
      </w:r>
      <w:r w:rsidR="007F39A9">
        <w:rPr>
          <w:rFonts w:ascii="Arial" w:hAnsi="Arial" w:cs="Arial"/>
          <w:sz w:val="20"/>
          <w:szCs w:val="20"/>
        </w:rPr>
        <w:t xml:space="preserve">ας πρόκειται να συμμετάσχει σε Διεθνή διαγωνισμό Αρχαίων Ελληνικών – «Αγών Πολιτικός» </w:t>
      </w:r>
      <w:r w:rsidR="007F39A9">
        <w:rPr>
          <w:rFonts w:ascii="Arial" w:hAnsi="Arial" w:cs="Arial"/>
          <w:sz w:val="20"/>
          <w:szCs w:val="20"/>
          <w:lang w:val="en-US"/>
        </w:rPr>
        <w:t>VIII Edition</w:t>
      </w:r>
      <w:r w:rsidR="007F39A9">
        <w:rPr>
          <w:rFonts w:ascii="Arial" w:hAnsi="Arial" w:cs="Arial"/>
          <w:sz w:val="20"/>
          <w:szCs w:val="20"/>
        </w:rPr>
        <w:t xml:space="preserve"> και </w:t>
      </w:r>
      <w:r>
        <w:rPr>
          <w:rFonts w:ascii="Arial" w:hAnsi="Arial" w:cs="Arial"/>
          <w:sz w:val="20"/>
          <w:szCs w:val="20"/>
        </w:rPr>
        <w:t xml:space="preserve">με την έγκριση του συλλόγου των διδασκόντων,   </w:t>
      </w:r>
      <w:r w:rsidR="007F39A9">
        <w:rPr>
          <w:rFonts w:ascii="Arial" w:hAnsi="Arial" w:cs="Arial"/>
          <w:sz w:val="20"/>
          <w:szCs w:val="20"/>
        </w:rPr>
        <w:t xml:space="preserve">στη πόλη </w:t>
      </w:r>
      <w:r w:rsidR="007F39A9">
        <w:rPr>
          <w:rFonts w:ascii="Arial" w:hAnsi="Arial" w:cs="Arial"/>
          <w:sz w:val="20"/>
          <w:szCs w:val="20"/>
          <w:lang w:val="en-US"/>
        </w:rPr>
        <w:t>Frattamaggiore</w:t>
      </w:r>
      <w:r w:rsidR="007F39A9">
        <w:rPr>
          <w:rFonts w:ascii="Arial" w:hAnsi="Arial" w:cs="Arial"/>
          <w:sz w:val="20"/>
          <w:szCs w:val="20"/>
        </w:rPr>
        <w:t xml:space="preserve"> – </w:t>
      </w:r>
      <w:r w:rsidR="007F39A9">
        <w:rPr>
          <w:rFonts w:ascii="Arial" w:hAnsi="Arial" w:cs="Arial"/>
          <w:sz w:val="20"/>
          <w:szCs w:val="20"/>
          <w:lang w:val="en-US"/>
        </w:rPr>
        <w:t xml:space="preserve">Napoli </w:t>
      </w:r>
      <w:r w:rsidR="007F39A9">
        <w:rPr>
          <w:rFonts w:ascii="Arial" w:hAnsi="Arial" w:cs="Arial"/>
          <w:sz w:val="20"/>
          <w:szCs w:val="20"/>
        </w:rPr>
        <w:t>Ιταλίας,</w:t>
      </w:r>
      <w:r w:rsidR="007F39A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το χρονικό διάσ</w:t>
      </w:r>
      <w:r w:rsidR="007F39A9">
        <w:rPr>
          <w:rFonts w:ascii="Arial" w:hAnsi="Arial" w:cs="Arial"/>
          <w:sz w:val="20"/>
          <w:szCs w:val="20"/>
        </w:rPr>
        <w:t>τημα  5 Απριλίου   - 7 Απριλίου 2019</w:t>
      </w:r>
      <w:r>
        <w:rPr>
          <w:rFonts w:ascii="Arial" w:hAnsi="Arial" w:cs="Arial"/>
          <w:sz w:val="20"/>
          <w:szCs w:val="20"/>
        </w:rPr>
        <w:t>.</w:t>
      </w:r>
    </w:p>
    <w:p w:rsidR="003E27D3" w:rsidRDefault="003E27D3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Σύμφωνα με την ΥΑ 33120/ΓΔ4/28-02-2017 (ΦΕΚ 681/τ.Β’/06-03-2017). καλεί τα ενδιαφέροντα Πρακτορεία Ταξιδίων να εκδηλώσουν το ενδιαφέρον τους.</w:t>
      </w:r>
    </w:p>
    <w:p w:rsidR="003E27D3" w:rsidRDefault="003E27D3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Παρακαλούμε να μας αποστείλετε την </w:t>
      </w:r>
      <w:r>
        <w:rPr>
          <w:rFonts w:ascii="Arial" w:hAnsi="Arial" w:cs="Arial"/>
          <w:b/>
          <w:sz w:val="20"/>
          <w:szCs w:val="20"/>
          <w:u w:val="single"/>
        </w:rPr>
        <w:t>αναλυτική προσφορά του πρακτορείου σας</w:t>
      </w:r>
      <w:r>
        <w:rPr>
          <w:rFonts w:ascii="Arial" w:hAnsi="Arial" w:cs="Arial"/>
          <w:b/>
          <w:sz w:val="20"/>
          <w:szCs w:val="20"/>
        </w:rPr>
        <w:t xml:space="preserve"> ΚΛΕΙΣΤΗ</w:t>
      </w:r>
      <w:r>
        <w:rPr>
          <w:rFonts w:ascii="Arial" w:hAnsi="Arial" w:cs="Arial"/>
          <w:sz w:val="20"/>
          <w:szCs w:val="20"/>
        </w:rPr>
        <w:t xml:space="preserve"> μέχρι και την </w:t>
      </w:r>
      <w:r w:rsidR="007F39A9">
        <w:rPr>
          <w:rFonts w:ascii="Arial" w:hAnsi="Arial" w:cs="Arial"/>
          <w:b/>
          <w:sz w:val="20"/>
          <w:szCs w:val="20"/>
        </w:rPr>
        <w:t>Παρασκευή  18/1/2019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και ώρα 12:00</w:t>
      </w:r>
      <w:r>
        <w:rPr>
          <w:rFonts w:ascii="Arial" w:hAnsi="Arial" w:cs="Arial"/>
          <w:sz w:val="20"/>
          <w:szCs w:val="20"/>
        </w:rPr>
        <w:t xml:space="preserve"> το μεσημέρι σύμφωνα με τα παρακάτω δεδομένα:</w:t>
      </w:r>
    </w:p>
    <w:p w:rsidR="003E27D3" w:rsidRDefault="003E27D3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Χρονική περίοδος</w:t>
      </w:r>
      <w:r w:rsidR="007F39A9">
        <w:rPr>
          <w:rFonts w:ascii="Arial" w:hAnsi="Arial" w:cs="Arial"/>
          <w:sz w:val="20"/>
          <w:szCs w:val="20"/>
        </w:rPr>
        <w:t>:. 5 Απριλίου   - 7 Απριλίου 2019</w:t>
      </w: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Αριθμός εκπαιδευτικών</w:t>
      </w:r>
      <w:r>
        <w:rPr>
          <w:rFonts w:ascii="Arial" w:hAnsi="Arial" w:cs="Arial"/>
          <w:sz w:val="20"/>
          <w:szCs w:val="20"/>
        </w:rPr>
        <w:t>: 2</w:t>
      </w: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Αριθμός μαθητών</w:t>
      </w:r>
      <w:r w:rsidR="007F39A9">
        <w:rPr>
          <w:rFonts w:ascii="Arial" w:hAnsi="Arial" w:cs="Arial"/>
          <w:sz w:val="20"/>
          <w:szCs w:val="20"/>
        </w:rPr>
        <w:t>: 2</w:t>
      </w: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Μετάβαση</w:t>
      </w:r>
      <w:r>
        <w:rPr>
          <w:rFonts w:ascii="Arial" w:hAnsi="Arial" w:cs="Arial"/>
          <w:sz w:val="20"/>
          <w:szCs w:val="20"/>
        </w:rPr>
        <w:t xml:space="preserve">: Αεροπορικώς απο Θεσσαλονίκη για </w:t>
      </w:r>
      <w:r w:rsidR="007F39A9">
        <w:rPr>
          <w:rFonts w:ascii="Arial" w:hAnsi="Arial" w:cs="Arial"/>
          <w:sz w:val="20"/>
          <w:szCs w:val="20"/>
          <w:lang w:val="en-US"/>
        </w:rPr>
        <w:t xml:space="preserve">Napoli - </w:t>
      </w:r>
      <w:r w:rsidR="007F39A9">
        <w:rPr>
          <w:rFonts w:ascii="Arial" w:hAnsi="Arial" w:cs="Arial"/>
          <w:sz w:val="20"/>
          <w:szCs w:val="20"/>
        </w:rPr>
        <w:t>Ιταλίας</w:t>
      </w:r>
      <w:r>
        <w:rPr>
          <w:rFonts w:ascii="Arial" w:hAnsi="Arial" w:cs="Arial"/>
          <w:sz w:val="20"/>
          <w:szCs w:val="20"/>
        </w:rPr>
        <w:t xml:space="preserve"> (προτιμάται η οικονομικότερη τιμή) </w:t>
      </w:r>
    </w:p>
    <w:p w:rsidR="003E27D3" w:rsidRDefault="003E27D3">
      <w:pPr>
        <w:ind w:left="-624" w:right="-510"/>
        <w:jc w:val="both"/>
        <w:rPr>
          <w:rFonts w:ascii="Arial" w:hAnsi="Arial" w:cs="Arial"/>
          <w:b/>
          <w:sz w:val="20"/>
          <w:szCs w:val="20"/>
        </w:rPr>
      </w:pPr>
    </w:p>
    <w:p w:rsidR="003E27D3" w:rsidRPr="00A24CBB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Επιστροφή</w:t>
      </w:r>
      <w:r w:rsidR="007F39A9">
        <w:rPr>
          <w:rFonts w:ascii="Arial" w:hAnsi="Arial" w:cs="Arial"/>
          <w:sz w:val="20"/>
          <w:szCs w:val="20"/>
        </w:rPr>
        <w:t xml:space="preserve">: Αεροπορικώς </w:t>
      </w:r>
      <w:r w:rsidR="007F39A9">
        <w:rPr>
          <w:rFonts w:ascii="Arial" w:hAnsi="Arial" w:cs="Arial"/>
          <w:sz w:val="20"/>
          <w:szCs w:val="20"/>
          <w:lang w:val="en-US"/>
        </w:rPr>
        <w:t xml:space="preserve">Napoli </w:t>
      </w:r>
      <w:r w:rsidR="007F39A9">
        <w:rPr>
          <w:rFonts w:ascii="Arial" w:hAnsi="Arial" w:cs="Arial"/>
          <w:sz w:val="20"/>
          <w:szCs w:val="20"/>
        </w:rPr>
        <w:t>Ιταλίας</w:t>
      </w:r>
      <w:r w:rsidRPr="00A24CBB">
        <w:rPr>
          <w:rFonts w:ascii="Arial" w:hAnsi="Arial" w:cs="Arial"/>
          <w:sz w:val="20"/>
          <w:szCs w:val="20"/>
        </w:rPr>
        <w:t xml:space="preserve"> - Θεσσαλονίκη</w:t>
      </w: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Για τη σύνταξη της προσφοράς να ληφθούν υπόψη τα εξής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E27D3" w:rsidRDefault="00A24CBB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Πλήρης ιατροφαρμακευτική περίθαλψη και ταξιδιωτική ασφάλιση για τους καθηγητές (ασφάλεια ζωής, έξοδα επιστροφής) κατά τη μετάβαση και επιστροφή.</w:t>
      </w:r>
    </w:p>
    <w:p w:rsidR="003E27D3" w:rsidRDefault="00A24CBB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Να δοθεί η τελική συνολική τιμή του ταξιδιού στην οποία θα περιλαμβάνονται ο Φ.Π.Α. και όλοι οι απαιτούμενοι κατά περίπτωση φόροι. Η κατάθεση της προσφοράς θα πρέπει να συνοδεύεται απαραίτητα με υπεύθυνη δήλωση ότι το ταξιδιωτικό γραφείο διαθέτει ειδικό σήμα λειτουργίας το οποίο βρίσκεται σε ισχύ. </w:t>
      </w:r>
    </w:p>
    <w:p w:rsidR="003E27D3" w:rsidRDefault="00A24CBB">
      <w:pPr>
        <w:pStyle w:val="ListParagraph1"/>
        <w:numPr>
          <w:ilvl w:val="0"/>
          <w:numId w:val="1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Να δοθεί </w:t>
      </w:r>
      <w:r>
        <w:rPr>
          <w:rFonts w:ascii="Arial" w:hAnsi="Arial" w:cs="Arial"/>
          <w:b/>
          <w:sz w:val="20"/>
          <w:szCs w:val="20"/>
        </w:rPr>
        <w:t>προσφορά μόνο για την μετάβαση και την επιστροφή</w:t>
      </w:r>
      <w:r>
        <w:rPr>
          <w:rFonts w:ascii="Arial" w:hAnsi="Arial" w:cs="Arial"/>
          <w:sz w:val="20"/>
          <w:szCs w:val="20"/>
        </w:rPr>
        <w:t xml:space="preserve"> και όχι για τη διαμονή των καθηγητών</w:t>
      </w:r>
      <w:r w:rsidR="007F39A9">
        <w:rPr>
          <w:rFonts w:ascii="Arial" w:hAnsi="Arial" w:cs="Arial"/>
          <w:sz w:val="20"/>
          <w:szCs w:val="20"/>
        </w:rPr>
        <w:t xml:space="preserve"> και μαθητών</w:t>
      </w:r>
      <w:r>
        <w:rPr>
          <w:rFonts w:ascii="Arial" w:hAnsi="Arial" w:cs="Arial"/>
          <w:sz w:val="20"/>
          <w:szCs w:val="20"/>
        </w:rPr>
        <w:t>, καθώς αυτή καθορίσ</w:t>
      </w:r>
      <w:r w:rsidR="007F39A9">
        <w:rPr>
          <w:rFonts w:ascii="Arial" w:hAnsi="Arial" w:cs="Arial"/>
          <w:sz w:val="20"/>
          <w:szCs w:val="20"/>
        </w:rPr>
        <w:t>τηκε από τον υπεύθυνο φορέα του Διεθνούς Διαγωνισμού</w:t>
      </w:r>
      <w:r>
        <w:rPr>
          <w:rFonts w:ascii="Arial" w:hAnsi="Arial" w:cs="Arial"/>
          <w:sz w:val="20"/>
          <w:szCs w:val="20"/>
        </w:rPr>
        <w:t>.</w:t>
      </w:r>
    </w:p>
    <w:p w:rsidR="003E27D3" w:rsidRDefault="00A24CBB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Προσοχή: Καμία προσφορά δεν θα γίνει δεκτή αν δεν περιλαμβάνει όλα όσα απαιτούνται και αναφέρονται παραπάνω.</w:t>
      </w:r>
    </w:p>
    <w:p w:rsidR="003E27D3" w:rsidRDefault="003E27D3">
      <w:pPr>
        <w:tabs>
          <w:tab w:val="left" w:pos="5380"/>
        </w:tabs>
        <w:ind w:left="-624" w:right="-510"/>
        <w:rPr>
          <w:rFonts w:ascii="Arial" w:hAnsi="Arial" w:cs="Arial"/>
          <w:sz w:val="20"/>
          <w:szCs w:val="20"/>
        </w:rPr>
      </w:pPr>
    </w:p>
    <w:p w:rsidR="003E27D3" w:rsidRDefault="003E27D3">
      <w:pPr>
        <w:tabs>
          <w:tab w:val="left" w:pos="5380"/>
        </w:tabs>
        <w:ind w:left="-624" w:right="-510"/>
        <w:rPr>
          <w:rFonts w:ascii="Arial" w:hAnsi="Arial" w:cs="Arial"/>
          <w:sz w:val="20"/>
          <w:szCs w:val="20"/>
        </w:rPr>
      </w:pPr>
    </w:p>
    <w:p w:rsidR="003E27D3" w:rsidRDefault="00A24CBB">
      <w:pPr>
        <w:tabs>
          <w:tab w:val="left" w:pos="5370"/>
        </w:tabs>
        <w:ind w:left="-624" w:right="-5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  <w:t xml:space="preserve"> Η  Διευθύντρια</w:t>
      </w:r>
    </w:p>
    <w:p w:rsidR="003E27D3" w:rsidRDefault="003E27D3">
      <w:pPr>
        <w:tabs>
          <w:tab w:val="left" w:pos="5370"/>
        </w:tabs>
        <w:ind w:left="-624" w:right="-510"/>
        <w:rPr>
          <w:rFonts w:ascii="Arial" w:hAnsi="Arial" w:cs="Arial"/>
          <w:sz w:val="20"/>
          <w:szCs w:val="20"/>
        </w:rPr>
      </w:pPr>
    </w:p>
    <w:p w:rsidR="003E27D3" w:rsidRDefault="00A24CBB">
      <w:pPr>
        <w:tabs>
          <w:tab w:val="left" w:pos="5370"/>
        </w:tabs>
        <w:ind w:left="-624" w:right="-5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</w:p>
    <w:p w:rsidR="003E27D3" w:rsidRDefault="00A24CBB">
      <w:pPr>
        <w:tabs>
          <w:tab w:val="left" w:pos="5370"/>
        </w:tabs>
        <w:ind w:left="-624" w:right="-5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Σαρανταυγά Κωνσταντίνα </w:t>
      </w:r>
    </w:p>
    <w:p w:rsidR="003E27D3" w:rsidRDefault="00A24CBB">
      <w:pPr>
        <w:tabs>
          <w:tab w:val="left" w:pos="5370"/>
        </w:tabs>
        <w:ind w:left="-624" w:right="-5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ΠΕ0403</w:t>
      </w:r>
    </w:p>
    <w:sectPr w:rsidR="003E27D3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72EEE"/>
    <w:multiLevelType w:val="multilevel"/>
    <w:tmpl w:val="40C32E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7D3"/>
    <w:rsid w:val="003E27D3"/>
    <w:rsid w:val="007F39A9"/>
    <w:rsid w:val="00A24CBB"/>
    <w:rsid w:val="00A2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rFonts w:ascii="Tahoma" w:hAnsi="Tahoma" w:cs="Tahoma"/>
      <w:sz w:val="16"/>
      <w:szCs w:val="16"/>
    </w:rPr>
  </w:style>
  <w:style w:type="character" w:styleId="-">
    <w:name w:val="Hyperlink"/>
    <w:uiPriority w:val="99"/>
    <w:qFormat/>
    <w:rPr>
      <w:color w:val="0563C1"/>
      <w:u w:val="single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-GR" w:eastAsia="el-GR"/>
    </w:rPr>
  </w:style>
  <w:style w:type="character" w:customStyle="1" w:styleId="1">
    <w:name w:val="Επικεφαλίδα #1"/>
    <w:basedOn w:val="a0"/>
    <w:rPr>
      <w:rFonts w:ascii="Calibri" w:eastAsia="Calibri" w:hAnsi="Calibri" w:cs="Calibri" w:hint="default"/>
      <w:spacing w:val="0"/>
      <w:sz w:val="26"/>
      <w:szCs w:val="26"/>
      <w:u w:val="none"/>
    </w:rPr>
  </w:style>
  <w:style w:type="paragraph" w:customStyle="1" w:styleId="ListParagraph1">
    <w:name w:val="List Paragraph1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SimSun"/>
      <w:color w:val="auto"/>
      <w:sz w:val="22"/>
      <w:szCs w:val="22"/>
      <w:lang w:eastAsia="en-US"/>
    </w:rPr>
  </w:style>
  <w:style w:type="character" w:customStyle="1" w:styleId="Char">
    <w:name w:val="Κείμενο πλαισίου Char"/>
    <w:basedOn w:val="a0"/>
    <w:link w:val="a3"/>
    <w:uiPriority w:val="99"/>
    <w:rPr>
      <w:rFonts w:ascii="Tahoma" w:eastAsia="Arial Unicode MS" w:hAnsi="Tahoma" w:cs="Tahoma"/>
      <w:color w:val="000000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rFonts w:ascii="Tahoma" w:hAnsi="Tahoma" w:cs="Tahoma"/>
      <w:sz w:val="16"/>
      <w:szCs w:val="16"/>
    </w:rPr>
  </w:style>
  <w:style w:type="character" w:styleId="-">
    <w:name w:val="Hyperlink"/>
    <w:uiPriority w:val="99"/>
    <w:qFormat/>
    <w:rPr>
      <w:color w:val="0563C1"/>
      <w:u w:val="single"/>
    </w:rPr>
  </w:style>
  <w:style w:type="paragraph" w:customStyle="1" w:styleId="NoSpacing1">
    <w:name w:val="No Spacing1"/>
    <w:uiPriority w:val="1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l-GR" w:eastAsia="el-GR"/>
    </w:rPr>
  </w:style>
  <w:style w:type="character" w:customStyle="1" w:styleId="1">
    <w:name w:val="Επικεφαλίδα #1"/>
    <w:basedOn w:val="a0"/>
    <w:rPr>
      <w:rFonts w:ascii="Calibri" w:eastAsia="Calibri" w:hAnsi="Calibri" w:cs="Calibri" w:hint="default"/>
      <w:spacing w:val="0"/>
      <w:sz w:val="26"/>
      <w:szCs w:val="26"/>
      <w:u w:val="none"/>
    </w:rPr>
  </w:style>
  <w:style w:type="paragraph" w:customStyle="1" w:styleId="ListParagraph1">
    <w:name w:val="List Paragraph1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SimSun"/>
      <w:color w:val="auto"/>
      <w:sz w:val="22"/>
      <w:szCs w:val="22"/>
      <w:lang w:eastAsia="en-US"/>
    </w:rPr>
  </w:style>
  <w:style w:type="character" w:customStyle="1" w:styleId="Char">
    <w:name w:val="Κείμενο πλαισίου Char"/>
    <w:basedOn w:val="a0"/>
    <w:link w:val="a3"/>
    <w:uiPriority w:val="99"/>
    <w:rPr>
      <w:rFonts w:ascii="Tahoma" w:eastAsia="Arial Unicode MS" w:hAnsi="Tahoma" w:cs="Tahoma"/>
      <w:color w:val="000000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2lyk-oraiok.thess.sch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2lyk-oraiok.thess.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School</cp:lastModifiedBy>
  <cp:revision>3</cp:revision>
  <cp:lastPrinted>2017-11-09T09:17:00Z</cp:lastPrinted>
  <dcterms:created xsi:type="dcterms:W3CDTF">2019-01-14T09:22:00Z</dcterms:created>
  <dcterms:modified xsi:type="dcterms:W3CDTF">2019-01-14T09:35:00Z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