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Pr="00672D58" w:rsidRDefault="009E01E3">
      <w:pPr>
        <w:spacing w:after="19"/>
        <w:ind w:left="1291"/>
        <w:rPr>
          <w:rFonts w:asciiTheme="minorHAnsi" w:hAnsiTheme="minorHAnsi" w:cstheme="minorHAnsi"/>
        </w:rPr>
      </w:pPr>
      <w:r w:rsidRPr="00672D5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698C674" wp14:editId="0E023812">
                <wp:extent cx="582295" cy="545465"/>
                <wp:effectExtent l="0" t="0" r="0" b="0"/>
                <wp:docPr id="1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5465"/>
                          <a:chOff x="0" y="0"/>
                          <a:chExt cx="5821" cy="545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" cy="5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7" y="2763"/>
                            <a:ext cx="42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F0" w:rsidRDefault="00803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21;height:5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    <v:imagedata r:id="rId8" o:title=""/>
                </v:shape>
                <v:rect id="Rectangle 9" o:spid="_x0000_s1028" style="position:absolute;left:3047;top:2763;width:4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038F0" w:rsidRDefault="00803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41FA" w:rsidRPr="00672D58" w:rsidRDefault="00221EAD">
      <w:pPr>
        <w:tabs>
          <w:tab w:val="center" w:pos="3600"/>
          <w:tab w:val="center" w:pos="4320"/>
        </w:tabs>
        <w:spacing w:after="8" w:line="249" w:lineRule="auto"/>
        <w:ind w:left="-15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18"/>
        </w:rPr>
        <w:t xml:space="preserve">                 </w:t>
      </w:r>
      <w:r w:rsidRPr="00672D58">
        <w:rPr>
          <w:rFonts w:asciiTheme="minorHAnsi" w:eastAsia="Times New Roman" w:hAnsiTheme="minorHAnsi" w:cstheme="minorHAnsi"/>
          <w:b/>
          <w:sz w:val="16"/>
        </w:rPr>
        <w:t xml:space="preserve">ΕΛΛΗΝΙΚΗ    </w:t>
      </w:r>
      <w:proofErr w:type="spellStart"/>
      <w:r w:rsidRPr="00672D58">
        <w:rPr>
          <w:rFonts w:asciiTheme="minorHAnsi" w:eastAsia="Times New Roman" w:hAnsiTheme="minorHAnsi" w:cstheme="minorHAnsi"/>
          <w:b/>
          <w:sz w:val="16"/>
        </w:rPr>
        <w:t>∆ΗΜΟΚΡΑΤΙA</w:t>
      </w:r>
      <w:proofErr w:type="spellEnd"/>
      <w:r w:rsidRPr="00672D58">
        <w:rPr>
          <w:rFonts w:asciiTheme="minorHAnsi" w:eastAsia="Times New Roman" w:hAnsiTheme="minorHAnsi" w:cstheme="minorHAnsi"/>
          <w:b/>
          <w:sz w:val="16"/>
        </w:rPr>
        <w:t xml:space="preserve"> </w:t>
      </w:r>
      <w:r w:rsidRPr="00672D58">
        <w:rPr>
          <w:rFonts w:asciiTheme="minorHAnsi" w:eastAsia="Times New Roman" w:hAnsiTheme="minorHAnsi" w:cstheme="minorHAnsi"/>
          <w:b/>
          <w:sz w:val="16"/>
        </w:rPr>
        <w:tab/>
        <w:t xml:space="preserve"> </w:t>
      </w:r>
      <w:r w:rsidRPr="00672D58">
        <w:rPr>
          <w:rFonts w:asciiTheme="minorHAnsi" w:eastAsia="Times New Roman" w:hAnsiTheme="minorHAnsi" w:cstheme="minorHAnsi"/>
          <w:b/>
          <w:sz w:val="16"/>
        </w:rPr>
        <w:tab/>
        <w:t xml:space="preserve"> </w:t>
      </w:r>
    </w:p>
    <w:p w:rsidR="005741FA" w:rsidRPr="00672D58" w:rsidRDefault="00221EAD">
      <w:pPr>
        <w:spacing w:after="8" w:line="249" w:lineRule="auto"/>
        <w:ind w:left="-5" w:hanging="1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16"/>
        </w:rPr>
        <w:t xml:space="preserve">      ΥΠΟΥΡΓΕΙΟ </w:t>
      </w:r>
      <w:r w:rsidR="00B4117A" w:rsidRPr="00672D58">
        <w:rPr>
          <w:rFonts w:asciiTheme="minorHAnsi" w:eastAsia="Times New Roman" w:hAnsiTheme="minorHAnsi" w:cstheme="minorHAnsi"/>
          <w:b/>
          <w:sz w:val="16"/>
        </w:rPr>
        <w:t xml:space="preserve"> </w:t>
      </w:r>
      <w:r w:rsidRPr="00672D58">
        <w:rPr>
          <w:rFonts w:asciiTheme="minorHAnsi" w:eastAsia="Times New Roman" w:hAnsiTheme="minorHAnsi" w:cstheme="minorHAnsi"/>
          <w:b/>
          <w:sz w:val="16"/>
        </w:rPr>
        <w:t>ΠΑΙ∆ΕΙΑΣ</w:t>
      </w:r>
      <w:r w:rsidR="00083E64" w:rsidRPr="00672D58">
        <w:rPr>
          <w:rFonts w:asciiTheme="minorHAnsi" w:eastAsia="Times New Roman" w:hAnsiTheme="minorHAnsi" w:cstheme="minorHAnsi"/>
          <w:b/>
          <w:sz w:val="16"/>
        </w:rPr>
        <w:t xml:space="preserve">  ΕΡΕΥΝΑΣ </w:t>
      </w:r>
      <w:r w:rsidRPr="00672D58">
        <w:rPr>
          <w:rFonts w:asciiTheme="minorHAnsi" w:eastAsia="Times New Roman" w:hAnsiTheme="minorHAnsi" w:cstheme="minorHAnsi"/>
          <w:b/>
          <w:sz w:val="16"/>
        </w:rPr>
        <w:t xml:space="preserve"> &amp; ΘΡΗΚΕΥΜΑΤΩΝ,             ΠΕΡΙΦΕΡΕΙΑΚΗ ∆/ΝΣΗ Π/ΘΜΙΑΣ-∆/ΘΜΙΑΣ ΕΚΠ/ΣΗΣ </w:t>
      </w:r>
    </w:p>
    <w:p w:rsidR="005741FA" w:rsidRPr="00672D58" w:rsidRDefault="00221EAD">
      <w:pPr>
        <w:tabs>
          <w:tab w:val="center" w:pos="3600"/>
        </w:tabs>
        <w:spacing w:after="8" w:line="249" w:lineRule="auto"/>
        <w:ind w:left="-15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16"/>
        </w:rPr>
        <w:t xml:space="preserve">                 ΚΕΝΤΡΙΚΗΣ    ΜΑΚΕ∆ΟΝΙΑΣ</w:t>
      </w:r>
      <w:r w:rsidRPr="00672D58">
        <w:rPr>
          <w:rFonts w:asciiTheme="minorHAnsi" w:eastAsia="Times New Roman" w:hAnsiTheme="minorHAnsi" w:cstheme="minorHAnsi"/>
          <w:b/>
          <w:sz w:val="18"/>
        </w:rPr>
        <w:t xml:space="preserve"> </w:t>
      </w:r>
      <w:r w:rsidRPr="00672D58">
        <w:rPr>
          <w:rFonts w:asciiTheme="minorHAnsi" w:eastAsia="Times New Roman" w:hAnsiTheme="minorHAnsi" w:cstheme="minorHAnsi"/>
          <w:b/>
          <w:sz w:val="18"/>
        </w:rPr>
        <w:tab/>
        <w:t xml:space="preserve">                 </w:t>
      </w:r>
    </w:p>
    <w:p w:rsidR="005741FA" w:rsidRPr="00672D58" w:rsidRDefault="00221EAD">
      <w:pPr>
        <w:pStyle w:val="1"/>
        <w:ind w:left="-5"/>
        <w:rPr>
          <w:rFonts w:asciiTheme="minorHAnsi" w:hAnsiTheme="minorHAnsi" w:cstheme="minorHAnsi"/>
        </w:rPr>
      </w:pPr>
      <w:r w:rsidRPr="00672D58">
        <w:rPr>
          <w:rFonts w:asciiTheme="minorHAnsi" w:hAnsiTheme="minorHAnsi" w:cstheme="minorHAnsi"/>
        </w:rPr>
        <w:t xml:space="preserve">            </w:t>
      </w:r>
      <w:proofErr w:type="spellStart"/>
      <w:r w:rsidRPr="00672D58">
        <w:rPr>
          <w:rFonts w:asciiTheme="minorHAnsi" w:hAnsiTheme="minorHAnsi" w:cstheme="minorHAnsi"/>
        </w:rPr>
        <w:t>∆.∆.Ε</w:t>
      </w:r>
      <w:proofErr w:type="spellEnd"/>
      <w:r w:rsidRPr="00672D58">
        <w:rPr>
          <w:rFonts w:asciiTheme="minorHAnsi" w:hAnsiTheme="minorHAnsi" w:cstheme="minorHAnsi"/>
        </w:rPr>
        <w:t xml:space="preserve">. </w:t>
      </w:r>
      <w:proofErr w:type="spellStart"/>
      <w:r w:rsidRPr="00672D58">
        <w:rPr>
          <w:rFonts w:asciiTheme="minorHAnsi" w:hAnsiTheme="minorHAnsi" w:cstheme="minorHAnsi"/>
        </w:rPr>
        <w:t>∆ΥΤΙΚΗΣ</w:t>
      </w:r>
      <w:proofErr w:type="spellEnd"/>
      <w:r w:rsidRPr="00672D58">
        <w:rPr>
          <w:rFonts w:asciiTheme="minorHAnsi" w:hAnsiTheme="minorHAnsi" w:cstheme="minorHAnsi"/>
        </w:rPr>
        <w:t xml:space="preserve"> ΘΕΣΣΑΛΟΝΙΚΗΣ</w:t>
      </w:r>
      <w:r w:rsidRPr="00672D58">
        <w:rPr>
          <w:rFonts w:asciiTheme="minorHAnsi" w:hAnsiTheme="minorHAnsi" w:cstheme="minorHAnsi"/>
          <w:sz w:val="20"/>
        </w:rPr>
        <w:t xml:space="preserve">  </w:t>
      </w:r>
    </w:p>
    <w:p w:rsidR="005741FA" w:rsidRPr="00672D58" w:rsidRDefault="00C77DB4">
      <w:pPr>
        <w:spacing w:after="39"/>
        <w:rPr>
          <w:rFonts w:asciiTheme="minorHAnsi" w:hAnsiTheme="minorHAnsi" w:cstheme="minorHAnsi"/>
          <w:sz w:val="20"/>
          <w:szCs w:val="20"/>
        </w:rPr>
      </w:pPr>
      <w:r w:rsidRPr="00672D58">
        <w:rPr>
          <w:rFonts w:asciiTheme="minorHAnsi" w:eastAsia="Times New Roman" w:hAnsiTheme="minorHAnsi" w:cstheme="minorHAnsi"/>
          <w:b/>
          <w:sz w:val="20"/>
          <w:szCs w:val="20"/>
        </w:rPr>
        <w:t xml:space="preserve">      </w:t>
      </w:r>
      <w:r w:rsidR="00DA46F9">
        <w:rPr>
          <w:rFonts w:asciiTheme="minorHAnsi" w:eastAsia="Times New Roman" w:hAnsiTheme="minorHAnsi" w:cstheme="minorHAnsi"/>
          <w:b/>
          <w:sz w:val="20"/>
          <w:szCs w:val="20"/>
        </w:rPr>
        <w:t xml:space="preserve">Σχολείο: </w:t>
      </w:r>
      <w:r w:rsidRPr="00672D58">
        <w:rPr>
          <w:rFonts w:asciiTheme="minorHAnsi" w:eastAsia="Times New Roman" w:hAnsiTheme="minorHAnsi" w:cstheme="minorHAnsi"/>
          <w:b/>
          <w:sz w:val="20"/>
          <w:szCs w:val="20"/>
        </w:rPr>
        <w:t xml:space="preserve"> 1</w:t>
      </w:r>
      <w:r w:rsidRPr="00672D58">
        <w:rPr>
          <w:rFonts w:asciiTheme="minorHAnsi" w:eastAsia="Times New Roman" w:hAnsiTheme="minorHAnsi" w:cstheme="minorHAnsi"/>
          <w:b/>
          <w:sz w:val="20"/>
          <w:szCs w:val="20"/>
          <w:vertAlign w:val="superscript"/>
        </w:rPr>
        <w:t>ο</w:t>
      </w:r>
      <w:r w:rsidRPr="00672D58">
        <w:rPr>
          <w:rFonts w:asciiTheme="minorHAnsi" w:eastAsia="Times New Roman" w:hAnsiTheme="minorHAnsi" w:cstheme="minorHAnsi"/>
          <w:b/>
          <w:sz w:val="20"/>
          <w:szCs w:val="20"/>
        </w:rPr>
        <w:t xml:space="preserve"> Γυμνάσιο </w:t>
      </w:r>
      <w:r w:rsidR="00F803A8" w:rsidRPr="00672D58">
        <w:rPr>
          <w:rFonts w:asciiTheme="minorHAnsi" w:eastAsia="Times New Roman" w:hAnsiTheme="minorHAnsi" w:cstheme="minorHAnsi"/>
          <w:b/>
          <w:sz w:val="20"/>
          <w:szCs w:val="20"/>
        </w:rPr>
        <w:t>Αγίου Αθανασίου</w:t>
      </w:r>
    </w:p>
    <w:p w:rsidR="00DA46F9" w:rsidRDefault="00C77DB4">
      <w:pPr>
        <w:pStyle w:val="1"/>
        <w:tabs>
          <w:tab w:val="center" w:pos="4536"/>
        </w:tabs>
        <w:ind w:left="-15" w:firstLine="0"/>
        <w:rPr>
          <w:rFonts w:asciiTheme="minorHAnsi" w:hAnsiTheme="minorHAnsi" w:cstheme="minorHAnsi"/>
          <w:sz w:val="20"/>
          <w:szCs w:val="20"/>
        </w:rPr>
      </w:pPr>
      <w:r w:rsidRPr="00672D58">
        <w:rPr>
          <w:rFonts w:asciiTheme="minorHAnsi" w:hAnsiTheme="minorHAnsi" w:cstheme="minorHAnsi"/>
          <w:sz w:val="20"/>
          <w:szCs w:val="20"/>
        </w:rPr>
        <w:t xml:space="preserve">       </w:t>
      </w:r>
      <w:r w:rsidR="00DA46F9">
        <w:rPr>
          <w:rFonts w:asciiTheme="minorHAnsi" w:hAnsiTheme="minorHAnsi" w:cstheme="minorHAnsi"/>
          <w:sz w:val="20"/>
          <w:szCs w:val="20"/>
        </w:rPr>
        <w:t xml:space="preserve">Πληροφορίες: </w:t>
      </w:r>
      <w:proofErr w:type="spellStart"/>
      <w:r w:rsidR="00DA46F9">
        <w:rPr>
          <w:rFonts w:asciiTheme="minorHAnsi" w:hAnsiTheme="minorHAnsi" w:cstheme="minorHAnsi"/>
          <w:sz w:val="20"/>
          <w:szCs w:val="20"/>
        </w:rPr>
        <w:t>Τολέρη</w:t>
      </w:r>
      <w:proofErr w:type="spellEnd"/>
      <w:r w:rsidR="00DA46F9">
        <w:rPr>
          <w:rFonts w:asciiTheme="minorHAnsi" w:hAnsiTheme="minorHAnsi" w:cstheme="minorHAnsi"/>
          <w:sz w:val="20"/>
          <w:szCs w:val="20"/>
        </w:rPr>
        <w:t xml:space="preserve"> Ευγενία</w:t>
      </w:r>
      <w:r w:rsidRPr="00672D58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5741FA" w:rsidRPr="00672D58" w:rsidRDefault="00C77DB4">
      <w:pPr>
        <w:pStyle w:val="1"/>
        <w:tabs>
          <w:tab w:val="center" w:pos="4536"/>
        </w:tabs>
        <w:ind w:left="-15" w:firstLine="0"/>
        <w:rPr>
          <w:rFonts w:asciiTheme="minorHAnsi" w:hAnsiTheme="minorHAnsi" w:cstheme="minorHAnsi"/>
          <w:sz w:val="20"/>
          <w:szCs w:val="20"/>
        </w:rPr>
      </w:pPr>
      <w:r w:rsidRPr="00672D58">
        <w:rPr>
          <w:rFonts w:asciiTheme="minorHAnsi" w:hAnsiTheme="minorHAnsi" w:cstheme="minorHAnsi"/>
          <w:sz w:val="20"/>
          <w:szCs w:val="20"/>
        </w:rPr>
        <w:t xml:space="preserve">  </w:t>
      </w:r>
      <w:r w:rsidR="00DA46F9">
        <w:rPr>
          <w:rFonts w:asciiTheme="minorHAnsi" w:hAnsiTheme="minorHAnsi" w:cstheme="minorHAnsi"/>
          <w:sz w:val="20"/>
          <w:szCs w:val="20"/>
        </w:rPr>
        <w:t xml:space="preserve">Διεύθυνση:   </w:t>
      </w:r>
      <w:r w:rsidRPr="00672D5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803A8" w:rsidRPr="00672D58">
        <w:rPr>
          <w:rFonts w:asciiTheme="minorHAnsi" w:hAnsiTheme="minorHAnsi" w:cstheme="minorHAnsi"/>
          <w:sz w:val="20"/>
          <w:szCs w:val="20"/>
        </w:rPr>
        <w:t>Λ.Αθηνών</w:t>
      </w:r>
      <w:proofErr w:type="spellEnd"/>
      <w:r w:rsidR="00F803A8" w:rsidRPr="00672D58">
        <w:rPr>
          <w:rFonts w:asciiTheme="minorHAnsi" w:hAnsiTheme="minorHAnsi" w:cstheme="minorHAnsi"/>
          <w:sz w:val="20"/>
          <w:szCs w:val="20"/>
        </w:rPr>
        <w:t xml:space="preserve"> 25Γ</w:t>
      </w:r>
      <w:r w:rsidR="00221EAD" w:rsidRPr="00672D5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221EAD" w:rsidRPr="00672D58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5741FA" w:rsidRPr="00672D58" w:rsidRDefault="00F803A8">
      <w:pPr>
        <w:pStyle w:val="1"/>
        <w:ind w:left="-5"/>
        <w:rPr>
          <w:rFonts w:asciiTheme="minorHAnsi" w:hAnsiTheme="minorHAnsi" w:cstheme="minorHAnsi"/>
        </w:rPr>
      </w:pPr>
      <w:r w:rsidRPr="00672D58">
        <w:rPr>
          <w:rFonts w:asciiTheme="minorHAnsi" w:hAnsiTheme="minorHAnsi" w:cstheme="minorHAnsi"/>
        </w:rPr>
        <w:t xml:space="preserve">               Τ.Κ. 57003</w:t>
      </w:r>
      <w:r w:rsidR="00DA46F9">
        <w:rPr>
          <w:rFonts w:asciiTheme="minorHAnsi" w:hAnsiTheme="minorHAnsi" w:cstheme="minorHAnsi"/>
        </w:rPr>
        <w:t xml:space="preserve">       </w:t>
      </w:r>
      <w:r w:rsidR="00221EAD" w:rsidRPr="00672D58">
        <w:rPr>
          <w:rFonts w:asciiTheme="minorHAnsi" w:hAnsiTheme="minorHAnsi" w:cstheme="minorHAnsi"/>
        </w:rPr>
        <w:t xml:space="preserve">  ΘΕΣΣΑΛΟΝΙΚΗ </w:t>
      </w:r>
    </w:p>
    <w:p w:rsidR="005741FA" w:rsidRPr="00672D58" w:rsidRDefault="00F803A8">
      <w:pPr>
        <w:spacing w:after="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18"/>
        </w:rPr>
        <w:t xml:space="preserve">           </w:t>
      </w:r>
      <w:proofErr w:type="spellStart"/>
      <w:r w:rsidRPr="00672D58">
        <w:rPr>
          <w:rFonts w:asciiTheme="minorHAnsi" w:eastAsia="Times New Roman" w:hAnsiTheme="minorHAnsi" w:cstheme="minorHAnsi"/>
          <w:b/>
          <w:sz w:val="18"/>
        </w:rPr>
        <w:t>Τηλ</w:t>
      </w:r>
      <w:proofErr w:type="spellEnd"/>
      <w:r w:rsidRPr="00672D58">
        <w:rPr>
          <w:rFonts w:asciiTheme="minorHAnsi" w:eastAsia="Times New Roman" w:hAnsiTheme="minorHAnsi" w:cstheme="minorHAnsi"/>
          <w:b/>
          <w:sz w:val="18"/>
        </w:rPr>
        <w:t>: 2310701366</w:t>
      </w:r>
      <w:r w:rsidR="00221EAD" w:rsidRPr="00672D58">
        <w:rPr>
          <w:rFonts w:asciiTheme="minorHAnsi" w:eastAsia="Times New Roman" w:hAnsiTheme="minorHAnsi" w:cstheme="minorHAnsi"/>
          <w:b/>
          <w:sz w:val="18"/>
        </w:rPr>
        <w:t xml:space="preserve"> ( </w:t>
      </w:r>
      <w:proofErr w:type="spellStart"/>
      <w:r w:rsidR="00221EAD" w:rsidRPr="00672D58">
        <w:rPr>
          <w:rFonts w:asciiTheme="minorHAnsi" w:eastAsia="Times New Roman" w:hAnsiTheme="minorHAnsi" w:cstheme="minorHAnsi"/>
          <w:b/>
          <w:sz w:val="18"/>
        </w:rPr>
        <w:t>Fax</w:t>
      </w:r>
      <w:proofErr w:type="spellEnd"/>
      <w:r w:rsidR="00221EAD" w:rsidRPr="00672D58">
        <w:rPr>
          <w:rFonts w:asciiTheme="minorHAnsi" w:eastAsia="Times New Roman" w:hAnsiTheme="minorHAnsi" w:cstheme="minorHAnsi"/>
          <w:b/>
          <w:sz w:val="18"/>
        </w:rPr>
        <w:t xml:space="preserve">) </w:t>
      </w:r>
      <w:r w:rsidR="00C77DB4" w:rsidRPr="00672D58">
        <w:rPr>
          <w:rFonts w:asciiTheme="minorHAnsi" w:eastAsia="Times New Roman" w:hAnsiTheme="minorHAnsi" w:cstheme="minorHAnsi"/>
          <w:b/>
          <w:sz w:val="20"/>
        </w:rPr>
        <w:t>2310</w:t>
      </w:r>
      <w:r w:rsidRPr="00672D58">
        <w:rPr>
          <w:rFonts w:asciiTheme="minorHAnsi" w:eastAsia="Times New Roman" w:hAnsiTheme="minorHAnsi" w:cstheme="minorHAnsi"/>
          <w:b/>
          <w:sz w:val="20"/>
        </w:rPr>
        <w:t>701323</w:t>
      </w:r>
    </w:p>
    <w:p w:rsidR="005741FA" w:rsidRPr="00672D58" w:rsidRDefault="00221EAD">
      <w:pPr>
        <w:spacing w:after="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20"/>
        </w:rPr>
        <w:lastRenderedPageBreak/>
        <w:t xml:space="preserve"> </w:t>
      </w:r>
    </w:p>
    <w:p w:rsidR="005741FA" w:rsidRPr="00672D58" w:rsidRDefault="00221EAD">
      <w:pPr>
        <w:spacing w:after="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:rsidR="005741FA" w:rsidRPr="00672D58" w:rsidRDefault="00221EAD">
      <w:pPr>
        <w:spacing w:after="27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16"/>
        </w:rPr>
        <w:t xml:space="preserve"> </w:t>
      </w:r>
      <w:r w:rsidRPr="00672D58">
        <w:rPr>
          <w:rFonts w:asciiTheme="minorHAnsi" w:eastAsia="Times New Roman" w:hAnsiTheme="minorHAnsi" w:cstheme="minorHAnsi"/>
          <w:b/>
          <w:sz w:val="16"/>
        </w:rPr>
        <w:tab/>
      </w:r>
      <w:r w:rsidRPr="00672D58">
        <w:rPr>
          <w:rFonts w:asciiTheme="minorHAnsi" w:eastAsia="Times New Roman" w:hAnsiTheme="minorHAnsi" w:cstheme="minorHAnsi"/>
          <w:sz w:val="20"/>
        </w:rPr>
        <w:t xml:space="preserve"> </w:t>
      </w:r>
    </w:p>
    <w:p w:rsidR="00672D58" w:rsidRPr="00672D58" w:rsidRDefault="00672D58">
      <w:pPr>
        <w:spacing w:after="0"/>
        <w:ind w:left="307" w:hanging="10"/>
        <w:rPr>
          <w:rFonts w:asciiTheme="minorHAnsi" w:eastAsia="Times New Roman" w:hAnsiTheme="minorHAnsi" w:cstheme="minorHAnsi"/>
          <w:b/>
          <w:sz w:val="20"/>
        </w:rPr>
      </w:pPr>
    </w:p>
    <w:p w:rsidR="005741FA" w:rsidRPr="00672D58" w:rsidRDefault="004A68E1">
      <w:pPr>
        <w:spacing w:after="0"/>
        <w:ind w:left="307" w:hanging="1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20"/>
        </w:rPr>
        <w:t>Άγιος Αθανάσιος  8-4</w:t>
      </w:r>
      <w:r w:rsidR="00221EAD" w:rsidRPr="00672D58">
        <w:rPr>
          <w:rFonts w:asciiTheme="minorHAnsi" w:eastAsia="Times New Roman" w:hAnsiTheme="minorHAnsi" w:cstheme="minorHAnsi"/>
          <w:b/>
          <w:sz w:val="20"/>
        </w:rPr>
        <w:t>-201</w:t>
      </w:r>
      <w:r w:rsidR="00083E64" w:rsidRPr="00672D58">
        <w:rPr>
          <w:rFonts w:asciiTheme="minorHAnsi" w:eastAsia="Times New Roman" w:hAnsiTheme="minorHAnsi" w:cstheme="minorHAnsi"/>
          <w:b/>
          <w:sz w:val="20"/>
        </w:rPr>
        <w:t>9</w:t>
      </w:r>
      <w:r w:rsidR="00221EAD" w:rsidRPr="00672D58">
        <w:rPr>
          <w:rFonts w:asciiTheme="minorHAnsi" w:eastAsia="Times New Roman" w:hAnsiTheme="minorHAnsi" w:cstheme="minorHAnsi"/>
          <w:sz w:val="20"/>
        </w:rPr>
        <w:t xml:space="preserve"> </w:t>
      </w:r>
    </w:p>
    <w:p w:rsidR="005741FA" w:rsidRPr="00672D58" w:rsidRDefault="00C77DB4">
      <w:pPr>
        <w:spacing w:after="0"/>
        <w:ind w:left="307" w:hanging="1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20"/>
        </w:rPr>
        <w:t xml:space="preserve">Αρ. </w:t>
      </w:r>
      <w:proofErr w:type="spellStart"/>
      <w:r w:rsidRPr="00672D58">
        <w:rPr>
          <w:rFonts w:asciiTheme="minorHAnsi" w:eastAsia="Times New Roman" w:hAnsiTheme="minorHAnsi" w:cstheme="minorHAnsi"/>
          <w:b/>
          <w:sz w:val="20"/>
        </w:rPr>
        <w:t>Πρωτ</w:t>
      </w:r>
      <w:proofErr w:type="spellEnd"/>
      <w:r w:rsidRPr="00672D58">
        <w:rPr>
          <w:rFonts w:asciiTheme="minorHAnsi" w:eastAsia="Times New Roman" w:hAnsiTheme="minorHAnsi" w:cstheme="minorHAnsi"/>
          <w:b/>
          <w:sz w:val="20"/>
        </w:rPr>
        <w:t>.:</w:t>
      </w:r>
      <w:r w:rsidR="00B4117A" w:rsidRPr="00672D58">
        <w:rPr>
          <w:rFonts w:asciiTheme="minorHAnsi" w:eastAsia="Times New Roman" w:hAnsiTheme="minorHAnsi" w:cstheme="minorHAnsi"/>
          <w:b/>
          <w:sz w:val="20"/>
        </w:rPr>
        <w:t xml:space="preserve"> </w:t>
      </w:r>
      <w:r w:rsidR="004A68E1" w:rsidRPr="00672D58">
        <w:rPr>
          <w:rFonts w:asciiTheme="minorHAnsi" w:eastAsia="Times New Roman" w:hAnsiTheme="minorHAnsi" w:cstheme="minorHAnsi"/>
          <w:b/>
          <w:sz w:val="20"/>
        </w:rPr>
        <w:t>74</w:t>
      </w:r>
    </w:p>
    <w:p w:rsidR="005741FA" w:rsidRPr="00672D58" w:rsidRDefault="00221EAD">
      <w:pPr>
        <w:spacing w:after="0"/>
        <w:ind w:left="307" w:hanging="1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20"/>
        </w:rPr>
        <w:t xml:space="preserve">Προς: </w:t>
      </w:r>
      <w:proofErr w:type="spellStart"/>
      <w:r w:rsidRPr="00672D58">
        <w:rPr>
          <w:rFonts w:asciiTheme="minorHAnsi" w:eastAsia="Times New Roman" w:hAnsiTheme="minorHAnsi" w:cstheme="minorHAnsi"/>
          <w:b/>
          <w:sz w:val="20"/>
        </w:rPr>
        <w:t>∆.∆.Ε</w:t>
      </w:r>
      <w:proofErr w:type="spellEnd"/>
      <w:r w:rsidRPr="00672D58">
        <w:rPr>
          <w:rFonts w:asciiTheme="minorHAnsi" w:eastAsia="Times New Roman" w:hAnsiTheme="minorHAnsi" w:cstheme="minorHAnsi"/>
          <w:b/>
          <w:sz w:val="20"/>
        </w:rPr>
        <w:t xml:space="preserve">. </w:t>
      </w:r>
      <w:proofErr w:type="spellStart"/>
      <w:r w:rsidRPr="00672D58">
        <w:rPr>
          <w:rFonts w:asciiTheme="minorHAnsi" w:eastAsia="Times New Roman" w:hAnsiTheme="minorHAnsi" w:cstheme="minorHAnsi"/>
          <w:b/>
          <w:sz w:val="20"/>
        </w:rPr>
        <w:t>∆υτ</w:t>
      </w:r>
      <w:proofErr w:type="spellEnd"/>
      <w:r w:rsidRPr="00672D58">
        <w:rPr>
          <w:rFonts w:asciiTheme="minorHAnsi" w:eastAsia="Times New Roman" w:hAnsiTheme="minorHAnsi" w:cstheme="minorHAnsi"/>
          <w:b/>
          <w:sz w:val="20"/>
        </w:rPr>
        <w:t xml:space="preserve">.  Θεσσαλονίκης     </w:t>
      </w:r>
    </w:p>
    <w:p w:rsidR="005741FA" w:rsidRPr="00672D58" w:rsidRDefault="00221EAD">
      <w:pPr>
        <w:spacing w:after="0"/>
        <w:ind w:left="307" w:hanging="1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20"/>
        </w:rPr>
        <w:t>(για ανάρτηση</w:t>
      </w:r>
      <w:bookmarkStart w:id="0" w:name="_GoBack"/>
      <w:bookmarkEnd w:id="0"/>
      <w:r w:rsidRPr="00672D58">
        <w:rPr>
          <w:rFonts w:asciiTheme="minorHAnsi" w:eastAsia="Times New Roman" w:hAnsiTheme="minorHAnsi" w:cstheme="minorHAnsi"/>
          <w:b/>
          <w:sz w:val="20"/>
        </w:rPr>
        <w:t xml:space="preserve"> στην ιστοσελίδα)  </w:t>
      </w:r>
    </w:p>
    <w:p w:rsidR="005741FA" w:rsidRPr="00672D58" w:rsidRDefault="005741FA">
      <w:pPr>
        <w:rPr>
          <w:rFonts w:asciiTheme="minorHAnsi" w:hAnsiTheme="minorHAnsi" w:cstheme="minorHAnsi"/>
        </w:rPr>
        <w:sectPr w:rsidR="005741FA" w:rsidRPr="00672D58" w:rsidSect="00D73DFC">
          <w:pgSz w:w="11900" w:h="16840"/>
          <w:pgMar w:top="742" w:right="2283" w:bottom="426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4A68E1" w:rsidRPr="00DA46F9" w:rsidRDefault="00DA46F9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A46F9">
        <w:rPr>
          <w:rFonts w:asciiTheme="minorHAnsi" w:eastAsia="Times New Roman" w:hAnsiTheme="minorHAnsi" w:cstheme="minorHAnsi"/>
          <w:sz w:val="24"/>
          <w:szCs w:val="24"/>
          <w:lang w:val="en-US"/>
        </w:rPr>
        <w:lastRenderedPageBreak/>
        <w:t>Mail: mail@gym-ag-athan.thess.sch.gr</w:t>
      </w:r>
    </w:p>
    <w:p w:rsidR="004A68E1" w:rsidRPr="00DA46F9" w:rsidRDefault="004A68E1">
      <w:pPr>
        <w:spacing w:after="0"/>
        <w:ind w:left="-5" w:hanging="10"/>
        <w:rPr>
          <w:rFonts w:asciiTheme="minorHAnsi" w:eastAsia="Times New Roman" w:hAnsiTheme="minorHAnsi" w:cstheme="minorHAnsi"/>
          <w:b/>
          <w:sz w:val="28"/>
          <w:lang w:val="en-US"/>
        </w:rPr>
      </w:pPr>
    </w:p>
    <w:p w:rsidR="005741FA" w:rsidRPr="00672D58" w:rsidRDefault="00221EAD">
      <w:pPr>
        <w:spacing w:after="0"/>
        <w:ind w:left="-5" w:hanging="1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28"/>
        </w:rPr>
        <w:t>ΘΕΜΑ: «</w:t>
      </w:r>
      <w:r w:rsidRPr="00672D58">
        <w:rPr>
          <w:rFonts w:asciiTheme="minorHAnsi" w:eastAsia="Times New Roman" w:hAnsiTheme="minorHAnsi" w:cstheme="minorHAnsi"/>
          <w:b/>
          <w:sz w:val="24"/>
        </w:rPr>
        <w:t>Πρόσκληση εκδήλωσης ενδι</w:t>
      </w:r>
      <w:r w:rsidR="00902D24" w:rsidRPr="00672D58">
        <w:rPr>
          <w:rFonts w:asciiTheme="minorHAnsi" w:eastAsia="Times New Roman" w:hAnsiTheme="minorHAnsi" w:cstheme="minorHAnsi"/>
          <w:b/>
          <w:sz w:val="24"/>
        </w:rPr>
        <w:t>αφέροντος για υποβολή οικονομικών προσφορών</w:t>
      </w:r>
      <w:r w:rsidRPr="00672D58">
        <w:rPr>
          <w:rFonts w:asciiTheme="minorHAnsi" w:eastAsia="Times New Roman" w:hAnsiTheme="minorHAnsi" w:cstheme="minorHAnsi"/>
          <w:b/>
          <w:sz w:val="24"/>
        </w:rPr>
        <w:t xml:space="preserve">  </w:t>
      </w:r>
    </w:p>
    <w:p w:rsidR="005741FA" w:rsidRPr="00672D58" w:rsidRDefault="00221EAD">
      <w:pPr>
        <w:tabs>
          <w:tab w:val="center" w:pos="3497"/>
        </w:tabs>
        <w:spacing w:after="52"/>
        <w:ind w:left="-15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672D58">
        <w:rPr>
          <w:rFonts w:asciiTheme="minorHAnsi" w:eastAsia="Times New Roman" w:hAnsiTheme="minorHAnsi" w:cstheme="minorHAnsi"/>
          <w:b/>
          <w:sz w:val="24"/>
        </w:rPr>
        <w:tab/>
      </w:r>
      <w:r w:rsidR="004A68E1" w:rsidRPr="00672D58">
        <w:rPr>
          <w:rFonts w:asciiTheme="minorHAnsi" w:eastAsia="Times New Roman" w:hAnsiTheme="minorHAnsi" w:cstheme="minorHAnsi"/>
          <w:b/>
          <w:sz w:val="24"/>
        </w:rPr>
        <w:t xml:space="preserve">        ημερήσιας </w:t>
      </w:r>
      <w:r w:rsidRPr="00672D58">
        <w:rPr>
          <w:rFonts w:asciiTheme="minorHAnsi" w:eastAsia="Times New Roman" w:hAnsiTheme="minorHAnsi" w:cstheme="minorHAnsi"/>
          <w:b/>
          <w:sz w:val="24"/>
        </w:rPr>
        <w:t xml:space="preserve"> </w:t>
      </w:r>
      <w:proofErr w:type="spellStart"/>
      <w:r w:rsidRPr="00672D58">
        <w:rPr>
          <w:rFonts w:asciiTheme="minorHAnsi" w:eastAsia="Times New Roman" w:hAnsiTheme="minorHAnsi" w:cstheme="minorHAnsi"/>
          <w:b/>
          <w:sz w:val="24"/>
        </w:rPr>
        <w:t>εκδρ</w:t>
      </w:r>
      <w:r w:rsidR="0006695D" w:rsidRPr="00672D58">
        <w:rPr>
          <w:rFonts w:asciiTheme="minorHAnsi" w:eastAsia="Times New Roman" w:hAnsiTheme="minorHAnsi" w:cstheme="minorHAnsi"/>
          <w:b/>
          <w:sz w:val="24"/>
        </w:rPr>
        <w:t>οµ</w:t>
      </w:r>
      <w:r w:rsidR="00F803A8" w:rsidRPr="00672D58">
        <w:rPr>
          <w:rFonts w:asciiTheme="minorHAnsi" w:eastAsia="Times New Roman" w:hAnsiTheme="minorHAnsi" w:cstheme="minorHAnsi"/>
          <w:b/>
          <w:sz w:val="24"/>
        </w:rPr>
        <w:t>ής</w:t>
      </w:r>
      <w:proofErr w:type="spellEnd"/>
      <w:r w:rsidR="004A68E1" w:rsidRPr="00672D58">
        <w:rPr>
          <w:rFonts w:asciiTheme="minorHAnsi" w:eastAsia="Times New Roman" w:hAnsiTheme="minorHAnsi" w:cstheme="minorHAnsi"/>
          <w:b/>
          <w:sz w:val="24"/>
        </w:rPr>
        <w:t xml:space="preserve"> του 1</w:t>
      </w:r>
      <w:r w:rsidR="004A68E1" w:rsidRPr="00672D58">
        <w:rPr>
          <w:rFonts w:asciiTheme="minorHAnsi" w:eastAsia="Times New Roman" w:hAnsiTheme="minorHAnsi" w:cstheme="minorHAnsi"/>
          <w:b/>
          <w:sz w:val="24"/>
          <w:vertAlign w:val="superscript"/>
        </w:rPr>
        <w:t>ου</w:t>
      </w:r>
      <w:r w:rsidR="004A68E1" w:rsidRPr="00672D58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9D3AE1" w:rsidRPr="00672D58">
        <w:rPr>
          <w:rFonts w:asciiTheme="minorHAnsi" w:eastAsia="Times New Roman" w:hAnsiTheme="minorHAnsi" w:cstheme="minorHAnsi"/>
          <w:b/>
          <w:sz w:val="24"/>
        </w:rPr>
        <w:t>Γυμνασίου</w:t>
      </w:r>
      <w:r w:rsidR="004A68E1" w:rsidRPr="00672D58">
        <w:rPr>
          <w:rFonts w:asciiTheme="minorHAnsi" w:eastAsia="Times New Roman" w:hAnsiTheme="minorHAnsi" w:cstheme="minorHAnsi"/>
          <w:b/>
          <w:sz w:val="24"/>
        </w:rPr>
        <w:t xml:space="preserve"> Αγίου Αθανασίου</w:t>
      </w:r>
      <w:r w:rsidR="009D3AE1" w:rsidRPr="00672D58">
        <w:rPr>
          <w:rFonts w:asciiTheme="minorHAnsi" w:eastAsia="Times New Roman" w:hAnsiTheme="minorHAnsi" w:cstheme="minorHAnsi"/>
          <w:b/>
          <w:sz w:val="24"/>
        </w:rPr>
        <w:t xml:space="preserve"> στ</w:t>
      </w:r>
      <w:r w:rsidR="004A68E1" w:rsidRPr="00672D58">
        <w:rPr>
          <w:rFonts w:asciiTheme="minorHAnsi" w:eastAsia="Times New Roman" w:hAnsiTheme="minorHAnsi" w:cstheme="minorHAnsi"/>
          <w:b/>
          <w:sz w:val="24"/>
        </w:rPr>
        <w:t xml:space="preserve">ο Δίον – Λιτόχωρο - </w:t>
      </w:r>
      <w:r w:rsidR="000E4AE1" w:rsidRPr="00672D58">
        <w:rPr>
          <w:rFonts w:asciiTheme="minorHAnsi" w:eastAsia="Times New Roman" w:hAnsiTheme="minorHAnsi" w:cstheme="minorHAnsi"/>
          <w:b/>
          <w:sz w:val="24"/>
        </w:rPr>
        <w:t xml:space="preserve">       </w:t>
      </w:r>
      <w:r w:rsidR="004A68E1" w:rsidRPr="00672D58">
        <w:rPr>
          <w:rFonts w:asciiTheme="minorHAnsi" w:eastAsia="Times New Roman" w:hAnsiTheme="minorHAnsi" w:cstheme="minorHAnsi"/>
          <w:b/>
          <w:sz w:val="24"/>
        </w:rPr>
        <w:t>Πλαταμώνα</w:t>
      </w:r>
      <w:r w:rsidRPr="00672D58">
        <w:rPr>
          <w:rFonts w:asciiTheme="minorHAnsi" w:eastAsia="Times New Roman" w:hAnsiTheme="minorHAnsi" w:cstheme="minorHAnsi"/>
          <w:b/>
          <w:sz w:val="24"/>
        </w:rPr>
        <w:t xml:space="preserve">»  </w:t>
      </w:r>
    </w:p>
    <w:p w:rsidR="005741FA" w:rsidRPr="00672D58" w:rsidRDefault="00221EAD">
      <w:pPr>
        <w:spacing w:after="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32"/>
        </w:rPr>
        <w:t xml:space="preserve">  </w:t>
      </w:r>
    </w:p>
    <w:p w:rsidR="004B1729" w:rsidRPr="00672D58" w:rsidRDefault="0006695D">
      <w:pPr>
        <w:spacing w:after="0"/>
        <w:ind w:right="77"/>
        <w:jc w:val="center"/>
        <w:rPr>
          <w:rFonts w:asciiTheme="minorHAnsi" w:eastAsia="Times New Roman" w:hAnsiTheme="minorHAnsi" w:cstheme="minorHAnsi"/>
          <w:sz w:val="24"/>
        </w:rPr>
      </w:pPr>
      <w:r w:rsidRPr="00672D58">
        <w:rPr>
          <w:rFonts w:asciiTheme="minorHAnsi" w:eastAsia="Times New Roman" w:hAnsiTheme="minorHAnsi" w:cstheme="minorHAnsi"/>
          <w:sz w:val="24"/>
        </w:rPr>
        <w:t>Το 1</w:t>
      </w:r>
      <w:r w:rsidRPr="00672D58">
        <w:rPr>
          <w:rFonts w:asciiTheme="minorHAnsi" w:eastAsia="Times New Roman" w:hAnsiTheme="minorHAnsi" w:cstheme="minorHAnsi"/>
          <w:sz w:val="24"/>
          <w:vertAlign w:val="superscript"/>
        </w:rPr>
        <w:t>ο</w:t>
      </w:r>
      <w:r w:rsidRPr="00672D58">
        <w:rPr>
          <w:rFonts w:asciiTheme="minorHAnsi" w:eastAsia="Times New Roman" w:hAnsiTheme="minorHAnsi" w:cstheme="minorHAnsi"/>
          <w:sz w:val="24"/>
        </w:rPr>
        <w:t xml:space="preserve"> Γυμνάσιο </w:t>
      </w:r>
      <w:r w:rsidR="00F803A8" w:rsidRPr="00672D58">
        <w:rPr>
          <w:rFonts w:asciiTheme="minorHAnsi" w:eastAsia="Times New Roman" w:hAnsiTheme="minorHAnsi" w:cstheme="minorHAnsi"/>
          <w:sz w:val="24"/>
        </w:rPr>
        <w:t>Αγίου Αθανασίου</w:t>
      </w:r>
      <w:r w:rsidR="00221EAD" w:rsidRPr="00672D58">
        <w:rPr>
          <w:rFonts w:asciiTheme="minorHAnsi" w:eastAsia="Times New Roman" w:hAnsiTheme="minorHAnsi" w:cstheme="minorHAnsi"/>
          <w:sz w:val="24"/>
        </w:rPr>
        <w:t>, σύµφωνα µε τις δ</w:t>
      </w:r>
      <w:r w:rsidR="004B1729" w:rsidRPr="00672D58">
        <w:rPr>
          <w:rFonts w:asciiTheme="minorHAnsi" w:eastAsia="Times New Roman" w:hAnsiTheme="minorHAnsi" w:cstheme="minorHAnsi"/>
          <w:sz w:val="24"/>
        </w:rPr>
        <w:t xml:space="preserve">ιατάξεις του άρθρου 13 της </w:t>
      </w:r>
    </w:p>
    <w:p w:rsidR="005741FA" w:rsidRPr="00672D58" w:rsidRDefault="004B1729" w:rsidP="004B1729">
      <w:pPr>
        <w:spacing w:after="0"/>
        <w:ind w:right="77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24"/>
        </w:rPr>
        <w:t xml:space="preserve"> Υ.Α.: 33120/ΓΔ4/28-02-2017 (ΦΕΚ 681/τ.Β΄/06-03-2017)</w:t>
      </w:r>
      <w:r w:rsidRPr="00672D58">
        <w:rPr>
          <w:rFonts w:asciiTheme="minorHAnsi" w:hAnsiTheme="minorHAnsi" w:cstheme="minorHAnsi"/>
        </w:rPr>
        <w:t>.</w:t>
      </w:r>
    </w:p>
    <w:p w:rsidR="005741FA" w:rsidRPr="00672D58" w:rsidRDefault="005741FA">
      <w:pPr>
        <w:spacing w:after="6"/>
        <w:rPr>
          <w:rFonts w:asciiTheme="minorHAnsi" w:hAnsiTheme="minorHAnsi" w:cstheme="minorHAnsi"/>
        </w:rPr>
      </w:pPr>
    </w:p>
    <w:p w:rsidR="005741FA" w:rsidRPr="00672D58" w:rsidRDefault="00221EAD">
      <w:pPr>
        <w:tabs>
          <w:tab w:val="center" w:pos="1254"/>
        </w:tabs>
        <w:spacing w:after="10" w:line="249" w:lineRule="auto"/>
        <w:rPr>
          <w:rFonts w:asciiTheme="minorHAnsi" w:hAnsiTheme="minorHAnsi" w:cstheme="minorHAnsi"/>
          <w:b/>
        </w:rPr>
      </w:pPr>
      <w:r w:rsidRPr="00672D58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672D58">
        <w:rPr>
          <w:rFonts w:asciiTheme="minorHAnsi" w:eastAsia="Times New Roman" w:hAnsiTheme="minorHAnsi" w:cstheme="minorHAnsi"/>
          <w:b/>
          <w:sz w:val="24"/>
        </w:rPr>
        <w:tab/>
        <w:t xml:space="preserve">Προσκαλεί </w:t>
      </w:r>
    </w:p>
    <w:p w:rsidR="005741FA" w:rsidRPr="00672D58" w:rsidRDefault="00221EAD">
      <w:pPr>
        <w:spacing w:after="0" w:line="239" w:lineRule="auto"/>
        <w:jc w:val="both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24"/>
        </w:rPr>
        <w:t xml:space="preserve">Τα </w:t>
      </w:r>
      <w:r w:rsidR="004B1729" w:rsidRPr="00672D58">
        <w:rPr>
          <w:rFonts w:asciiTheme="minorHAnsi" w:eastAsia="Times New Roman" w:hAnsiTheme="minorHAnsi" w:cstheme="minorHAnsi"/>
          <w:sz w:val="24"/>
        </w:rPr>
        <w:t>ενδιαφερόμενα</w:t>
      </w:r>
      <w:r w:rsidRPr="00672D58">
        <w:rPr>
          <w:rFonts w:asciiTheme="minorHAnsi" w:eastAsia="Times New Roman" w:hAnsiTheme="minorHAnsi" w:cstheme="minorHAnsi"/>
          <w:sz w:val="24"/>
        </w:rPr>
        <w:t xml:space="preserve"> γραφεία Γενικού </w:t>
      </w:r>
      <w:r w:rsidR="004B1729" w:rsidRPr="00672D58">
        <w:rPr>
          <w:rFonts w:asciiTheme="minorHAnsi" w:eastAsia="Times New Roman" w:hAnsiTheme="minorHAnsi" w:cstheme="minorHAnsi"/>
          <w:sz w:val="24"/>
        </w:rPr>
        <w:t>Τουρισμού</w:t>
      </w:r>
      <w:r w:rsidRPr="00672D58">
        <w:rPr>
          <w:rFonts w:asciiTheme="minorHAnsi" w:eastAsia="Times New Roman" w:hAnsiTheme="minorHAnsi" w:cstheme="minorHAnsi"/>
          <w:sz w:val="24"/>
        </w:rPr>
        <w:t xml:space="preserve"> που πληρούν τις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προβλεπόµενες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από το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νόµο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προϋποθέσεις λειτουργίας, να καταθέσουν σε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σφραγισµένο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φάκελο και µε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εξουσιοδοτηµένο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εκπρόσωπό τους,  ταξιδιωτική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οικονοµική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προσφορά σχετικά µε τη διοργά</w:t>
      </w:r>
      <w:r w:rsidR="004A68E1" w:rsidRPr="00672D58">
        <w:rPr>
          <w:rFonts w:asciiTheme="minorHAnsi" w:eastAsia="Times New Roman" w:hAnsiTheme="minorHAnsi" w:cstheme="minorHAnsi"/>
          <w:sz w:val="24"/>
        </w:rPr>
        <w:t xml:space="preserve">νωση της ημερήσιας  </w:t>
      </w:r>
      <w:proofErr w:type="spellStart"/>
      <w:r w:rsidR="004A68E1" w:rsidRPr="00672D58">
        <w:rPr>
          <w:rFonts w:asciiTheme="minorHAnsi" w:eastAsia="Times New Roman" w:hAnsiTheme="minorHAnsi" w:cstheme="minorHAnsi"/>
          <w:sz w:val="24"/>
        </w:rPr>
        <w:t>εκδροµής</w:t>
      </w:r>
      <w:proofErr w:type="spellEnd"/>
      <w:r w:rsidR="004A68E1" w:rsidRPr="00672D58">
        <w:rPr>
          <w:rFonts w:asciiTheme="minorHAnsi" w:eastAsia="Times New Roman" w:hAnsiTheme="minorHAnsi" w:cstheme="minorHAnsi"/>
          <w:sz w:val="24"/>
        </w:rPr>
        <w:t xml:space="preserve"> του σχολείου μας</w:t>
      </w:r>
      <w:r w:rsidRPr="00672D58">
        <w:rPr>
          <w:rFonts w:asciiTheme="minorHAnsi" w:eastAsia="Times New Roman" w:hAnsiTheme="minorHAnsi" w:cstheme="minorHAnsi"/>
          <w:sz w:val="24"/>
        </w:rPr>
        <w:t xml:space="preserve">.  </w:t>
      </w:r>
    </w:p>
    <w:p w:rsidR="005741FA" w:rsidRPr="00672D58" w:rsidRDefault="00221EAD">
      <w:pPr>
        <w:spacing w:after="10" w:line="249" w:lineRule="auto"/>
        <w:ind w:left="10" w:hanging="1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24"/>
        </w:rPr>
        <w:t xml:space="preserve">Προδιαγραφές: </w:t>
      </w:r>
    </w:p>
    <w:p w:rsidR="005741FA" w:rsidRPr="00672D58" w:rsidRDefault="004A68E1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24"/>
        </w:rPr>
        <w:t xml:space="preserve">Χρονική περίοδος: 15 ή </w:t>
      </w:r>
      <w:r w:rsidR="00221EAD" w:rsidRPr="00672D58">
        <w:rPr>
          <w:rFonts w:asciiTheme="minorHAnsi" w:eastAsia="Times New Roman" w:hAnsiTheme="minorHAnsi" w:cstheme="minorHAnsi"/>
          <w:sz w:val="24"/>
        </w:rPr>
        <w:t xml:space="preserve"> </w:t>
      </w:r>
      <w:r w:rsidRPr="00672D58">
        <w:rPr>
          <w:rFonts w:asciiTheme="minorHAnsi" w:eastAsia="Times New Roman" w:hAnsiTheme="minorHAnsi" w:cstheme="minorHAnsi"/>
          <w:sz w:val="24"/>
        </w:rPr>
        <w:t>16/5/2019</w:t>
      </w:r>
      <w:r w:rsidR="00221EAD" w:rsidRPr="00672D58">
        <w:rPr>
          <w:rFonts w:asciiTheme="minorHAnsi" w:eastAsia="Times New Roman" w:hAnsiTheme="minorHAnsi" w:cstheme="minorHAnsi"/>
          <w:sz w:val="24"/>
        </w:rPr>
        <w:t xml:space="preserve">. </w:t>
      </w:r>
    </w:p>
    <w:p w:rsidR="005741FA" w:rsidRPr="00672D58" w:rsidRDefault="008F3AB6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 w:cstheme="minorHAnsi"/>
        </w:rPr>
      </w:pPr>
      <w:proofErr w:type="spellStart"/>
      <w:r w:rsidRPr="00672D58">
        <w:rPr>
          <w:rFonts w:asciiTheme="minorHAnsi" w:eastAsia="Times New Roman" w:hAnsiTheme="minorHAnsi" w:cstheme="minorHAnsi"/>
          <w:sz w:val="24"/>
        </w:rPr>
        <w:t>Προορισµός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: </w:t>
      </w:r>
      <w:r w:rsidR="004A68E1" w:rsidRPr="00672D58">
        <w:rPr>
          <w:rFonts w:asciiTheme="minorHAnsi" w:eastAsia="Times New Roman" w:hAnsiTheme="minorHAnsi" w:cstheme="minorHAnsi"/>
          <w:sz w:val="24"/>
        </w:rPr>
        <w:t>Δίον- Λιτόχωρο -Πλαταμώνας</w:t>
      </w:r>
    </w:p>
    <w:p w:rsidR="005741FA" w:rsidRPr="00672D58" w:rsidRDefault="00221EAD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 w:cstheme="minorHAnsi"/>
        </w:rPr>
      </w:pPr>
      <w:proofErr w:type="spellStart"/>
      <w:r w:rsidRPr="00672D58">
        <w:rPr>
          <w:rFonts w:asciiTheme="minorHAnsi" w:eastAsia="Times New Roman" w:hAnsiTheme="minorHAnsi" w:cstheme="minorHAnsi"/>
          <w:sz w:val="24"/>
        </w:rPr>
        <w:t>Προβλεπόµ</w:t>
      </w:r>
      <w:r w:rsidR="0006695D" w:rsidRPr="00672D58">
        <w:rPr>
          <w:rFonts w:asciiTheme="minorHAnsi" w:eastAsia="Times New Roman" w:hAnsiTheme="minorHAnsi" w:cstheme="minorHAnsi"/>
          <w:sz w:val="24"/>
        </w:rPr>
        <w:t>ενος</w:t>
      </w:r>
      <w:proofErr w:type="spellEnd"/>
      <w:r w:rsidR="0006695D" w:rsidRPr="00672D58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06695D" w:rsidRPr="00672D58">
        <w:rPr>
          <w:rFonts w:asciiTheme="minorHAnsi" w:eastAsia="Times New Roman" w:hAnsiTheme="minorHAnsi" w:cstheme="minorHAnsi"/>
          <w:sz w:val="24"/>
        </w:rPr>
        <w:t>αριθµός</w:t>
      </w:r>
      <w:proofErr w:type="spellEnd"/>
      <w:r w:rsidR="0006695D" w:rsidRPr="00672D58">
        <w:rPr>
          <w:rFonts w:asciiTheme="minorHAnsi" w:eastAsia="Times New Roman" w:hAnsiTheme="minorHAnsi" w:cstheme="minorHAnsi"/>
          <w:sz w:val="24"/>
        </w:rPr>
        <w:t xml:space="preserve"> µ</w:t>
      </w:r>
      <w:proofErr w:type="spellStart"/>
      <w:r w:rsidR="006F704B" w:rsidRPr="00672D58">
        <w:rPr>
          <w:rFonts w:asciiTheme="minorHAnsi" w:eastAsia="Times New Roman" w:hAnsiTheme="minorHAnsi" w:cstheme="minorHAnsi"/>
          <w:sz w:val="24"/>
        </w:rPr>
        <w:t>αθητών</w:t>
      </w:r>
      <w:proofErr w:type="spellEnd"/>
      <w:r w:rsidR="006F704B" w:rsidRPr="00672D58">
        <w:rPr>
          <w:rFonts w:asciiTheme="minorHAnsi" w:eastAsia="Times New Roman" w:hAnsiTheme="minorHAnsi" w:cstheme="minorHAnsi"/>
          <w:sz w:val="24"/>
        </w:rPr>
        <w:t xml:space="preserve">:  </w:t>
      </w:r>
      <w:r w:rsidR="004A68E1" w:rsidRPr="00672D58">
        <w:rPr>
          <w:rFonts w:asciiTheme="minorHAnsi" w:eastAsia="Times New Roman" w:hAnsiTheme="minorHAnsi" w:cstheme="minorHAnsi"/>
          <w:sz w:val="24"/>
        </w:rPr>
        <w:t xml:space="preserve"> περίπου 140</w:t>
      </w:r>
      <w:r w:rsidRPr="00672D58">
        <w:rPr>
          <w:rFonts w:asciiTheme="minorHAnsi" w:eastAsia="Times New Roman" w:hAnsiTheme="minorHAnsi" w:cstheme="minorHAnsi"/>
          <w:sz w:val="24"/>
        </w:rPr>
        <w:t xml:space="preserve"> </w:t>
      </w:r>
      <w:r w:rsidR="004A68E1" w:rsidRPr="00672D58">
        <w:rPr>
          <w:rFonts w:asciiTheme="minorHAnsi" w:eastAsia="Times New Roman" w:hAnsiTheme="minorHAnsi" w:cstheme="minorHAnsi"/>
          <w:sz w:val="24"/>
        </w:rPr>
        <w:t>- 150</w:t>
      </w:r>
    </w:p>
    <w:p w:rsidR="005741FA" w:rsidRPr="00672D58" w:rsidRDefault="004A68E1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24"/>
        </w:rPr>
        <w:t>Συνοδοί καθηγητές: 12-14</w:t>
      </w:r>
      <w:r w:rsidR="00221EAD" w:rsidRPr="00672D58">
        <w:rPr>
          <w:rFonts w:asciiTheme="minorHAnsi" w:eastAsia="Times New Roman" w:hAnsiTheme="minorHAnsi" w:cstheme="minorHAnsi"/>
          <w:sz w:val="24"/>
        </w:rPr>
        <w:t xml:space="preserve"> </w:t>
      </w:r>
    </w:p>
    <w:p w:rsidR="005741FA" w:rsidRPr="00672D58" w:rsidRDefault="00221EAD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24"/>
        </w:rPr>
        <w:t xml:space="preserve">Ασφάλιση αστικής και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επαγγελµατικής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ευθύνης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σύµφωνα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µε την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κείµενη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νοµοθεσία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</w:t>
      </w:r>
    </w:p>
    <w:p w:rsidR="005741FA" w:rsidRPr="00672D58" w:rsidRDefault="00221EAD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24"/>
        </w:rPr>
        <w:t xml:space="preserve">Υπεύθυνη δήλωση του Τουριστικού Γραφείου ότι διαθέτει ειδικό </w:t>
      </w:r>
      <w:proofErr w:type="spellStart"/>
      <w:r w:rsidRPr="00672D58">
        <w:rPr>
          <w:rFonts w:asciiTheme="minorHAnsi" w:eastAsia="Times New Roman" w:hAnsiTheme="minorHAnsi" w:cstheme="minorHAnsi"/>
          <w:sz w:val="24"/>
        </w:rPr>
        <w:t>σήµα</w:t>
      </w:r>
      <w:proofErr w:type="spellEnd"/>
      <w:r w:rsidRPr="00672D58">
        <w:rPr>
          <w:rFonts w:asciiTheme="minorHAnsi" w:eastAsia="Times New Roman" w:hAnsiTheme="minorHAnsi" w:cstheme="minorHAnsi"/>
          <w:sz w:val="24"/>
        </w:rPr>
        <w:t xml:space="preserve"> και ότι βρίσκεται σε ισχύ</w:t>
      </w:r>
      <w:r w:rsidR="00C77DB4" w:rsidRPr="00672D58">
        <w:rPr>
          <w:rFonts w:asciiTheme="minorHAnsi" w:eastAsia="Times New Roman" w:hAnsiTheme="minorHAnsi" w:cstheme="minorHAnsi"/>
          <w:sz w:val="24"/>
        </w:rPr>
        <w:t>.</w:t>
      </w:r>
      <w:r w:rsidRPr="00672D58">
        <w:rPr>
          <w:rFonts w:asciiTheme="minorHAnsi" w:eastAsia="Times New Roman" w:hAnsiTheme="minorHAnsi" w:cstheme="minorHAnsi"/>
          <w:sz w:val="24"/>
        </w:rPr>
        <w:t xml:space="preserve"> </w:t>
      </w:r>
    </w:p>
    <w:p w:rsidR="005741FA" w:rsidRPr="00672D58" w:rsidRDefault="005741FA">
      <w:pPr>
        <w:spacing w:after="0"/>
        <w:rPr>
          <w:rFonts w:asciiTheme="minorHAnsi" w:hAnsiTheme="minorHAnsi" w:cstheme="minorHAnsi"/>
        </w:rPr>
      </w:pPr>
    </w:p>
    <w:p w:rsidR="005741FA" w:rsidRPr="00672D58" w:rsidRDefault="00221EAD">
      <w:pPr>
        <w:spacing w:after="10" w:line="249" w:lineRule="auto"/>
        <w:ind w:left="10" w:hanging="10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24"/>
        </w:rPr>
        <w:t>Κατάθεση των κ</w:t>
      </w:r>
      <w:r w:rsidR="007E59A2" w:rsidRPr="00672D58">
        <w:rPr>
          <w:rFonts w:asciiTheme="minorHAnsi" w:eastAsia="Times New Roman" w:hAnsiTheme="minorHAnsi" w:cstheme="minorHAnsi"/>
          <w:sz w:val="24"/>
        </w:rPr>
        <w:t xml:space="preserve">λειστών προσφορών έως την </w:t>
      </w:r>
      <w:r w:rsidR="004A68E1" w:rsidRPr="00672D58">
        <w:rPr>
          <w:rFonts w:asciiTheme="minorHAnsi" w:eastAsia="Times New Roman" w:hAnsiTheme="minorHAnsi" w:cstheme="minorHAnsi"/>
          <w:b/>
          <w:sz w:val="24"/>
        </w:rPr>
        <w:t>Δευτέρα</w:t>
      </w:r>
      <w:r w:rsidR="00BB6B07" w:rsidRPr="00672D58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672D58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4A68E1" w:rsidRPr="00672D58">
        <w:rPr>
          <w:rFonts w:asciiTheme="minorHAnsi" w:eastAsia="Times New Roman" w:hAnsiTheme="minorHAnsi" w:cstheme="minorHAnsi"/>
          <w:b/>
          <w:sz w:val="24"/>
        </w:rPr>
        <w:t>15</w:t>
      </w:r>
      <w:r w:rsidR="007362CD" w:rsidRPr="00672D58">
        <w:rPr>
          <w:rFonts w:asciiTheme="minorHAnsi" w:eastAsia="Times New Roman" w:hAnsiTheme="minorHAnsi" w:cstheme="minorHAnsi"/>
          <w:b/>
          <w:sz w:val="24"/>
        </w:rPr>
        <w:t>/</w:t>
      </w:r>
      <w:r w:rsidR="004A68E1" w:rsidRPr="00672D58">
        <w:rPr>
          <w:rFonts w:asciiTheme="minorHAnsi" w:eastAsia="Times New Roman" w:hAnsiTheme="minorHAnsi" w:cstheme="minorHAnsi"/>
          <w:b/>
          <w:sz w:val="24"/>
        </w:rPr>
        <w:t>4</w:t>
      </w:r>
      <w:r w:rsidRPr="00672D58">
        <w:rPr>
          <w:rFonts w:asciiTheme="minorHAnsi" w:eastAsia="Times New Roman" w:hAnsiTheme="minorHAnsi" w:cstheme="minorHAnsi"/>
          <w:b/>
          <w:sz w:val="24"/>
        </w:rPr>
        <w:t>/201</w:t>
      </w:r>
      <w:r w:rsidR="00083E64" w:rsidRPr="00672D58">
        <w:rPr>
          <w:rFonts w:asciiTheme="minorHAnsi" w:eastAsia="Times New Roman" w:hAnsiTheme="minorHAnsi" w:cstheme="minorHAnsi"/>
          <w:b/>
          <w:sz w:val="24"/>
        </w:rPr>
        <w:t>9</w:t>
      </w:r>
      <w:r w:rsidRPr="00672D58">
        <w:rPr>
          <w:rFonts w:asciiTheme="minorHAnsi" w:eastAsia="Times New Roman" w:hAnsiTheme="minorHAnsi" w:cstheme="minorHAnsi"/>
          <w:sz w:val="24"/>
        </w:rPr>
        <w:t xml:space="preserve"> στις </w:t>
      </w:r>
      <w:r w:rsidRPr="00672D58">
        <w:rPr>
          <w:rFonts w:asciiTheme="minorHAnsi" w:eastAsia="Times New Roman" w:hAnsiTheme="minorHAnsi" w:cstheme="minorHAnsi"/>
          <w:b/>
          <w:sz w:val="24"/>
        </w:rPr>
        <w:t>11:00</w:t>
      </w:r>
      <w:r w:rsidRPr="00672D58">
        <w:rPr>
          <w:rFonts w:asciiTheme="minorHAnsi" w:eastAsia="Times New Roman" w:hAnsiTheme="minorHAnsi" w:cstheme="minorHAnsi"/>
          <w:sz w:val="24"/>
        </w:rPr>
        <w:t xml:space="preserve"> σ</w:t>
      </w:r>
      <w:r w:rsidR="00C77DB4" w:rsidRPr="00672D58">
        <w:rPr>
          <w:rFonts w:asciiTheme="minorHAnsi" w:eastAsia="Times New Roman" w:hAnsiTheme="minorHAnsi" w:cstheme="minorHAnsi"/>
          <w:sz w:val="24"/>
        </w:rPr>
        <w:t>το σχολείο. Το άνοιγμα και η</w:t>
      </w:r>
      <w:r w:rsidRPr="00672D58">
        <w:rPr>
          <w:rFonts w:asciiTheme="minorHAnsi" w:eastAsia="Times New Roman" w:hAnsiTheme="minorHAnsi" w:cstheme="minorHAnsi"/>
          <w:sz w:val="24"/>
        </w:rPr>
        <w:t xml:space="preserve"> αξιολόγηση των προσφορών θα </w:t>
      </w:r>
      <w:r w:rsidR="00BB6B07" w:rsidRPr="00672D58">
        <w:rPr>
          <w:rFonts w:asciiTheme="minorHAnsi" w:eastAsia="Times New Roman" w:hAnsiTheme="minorHAnsi" w:cstheme="minorHAnsi"/>
          <w:sz w:val="24"/>
        </w:rPr>
        <w:t>πραγματοποιηθεί</w:t>
      </w:r>
      <w:r w:rsidRPr="00672D58">
        <w:rPr>
          <w:rFonts w:asciiTheme="minorHAnsi" w:eastAsia="Times New Roman" w:hAnsiTheme="minorHAnsi" w:cstheme="minorHAnsi"/>
          <w:sz w:val="24"/>
        </w:rPr>
        <w:t xml:space="preserve"> τη</w:t>
      </w:r>
      <w:r w:rsidR="00C77DB4" w:rsidRPr="00672D58">
        <w:rPr>
          <w:rFonts w:asciiTheme="minorHAnsi" w:eastAsia="Times New Roman" w:hAnsiTheme="minorHAnsi" w:cstheme="minorHAnsi"/>
          <w:sz w:val="24"/>
        </w:rPr>
        <w:t>ν</w:t>
      </w:r>
      <w:r w:rsidRPr="00672D58">
        <w:rPr>
          <w:rFonts w:asciiTheme="minorHAnsi" w:eastAsia="Times New Roman" w:hAnsiTheme="minorHAnsi" w:cstheme="minorHAnsi"/>
          <w:sz w:val="24"/>
        </w:rPr>
        <w:t xml:space="preserve"> </w:t>
      </w:r>
      <w:r w:rsidR="00C77DB4" w:rsidRPr="00672D58">
        <w:rPr>
          <w:rFonts w:asciiTheme="minorHAnsi" w:eastAsia="Times New Roman" w:hAnsiTheme="minorHAnsi" w:cstheme="minorHAnsi"/>
          <w:sz w:val="24"/>
        </w:rPr>
        <w:t>ίδια ημέρα</w:t>
      </w:r>
      <w:r w:rsidR="008F3AB6" w:rsidRPr="00672D58">
        <w:rPr>
          <w:rFonts w:asciiTheme="minorHAnsi" w:eastAsia="Times New Roman" w:hAnsiTheme="minorHAnsi" w:cstheme="minorHAnsi"/>
          <w:sz w:val="24"/>
        </w:rPr>
        <w:t xml:space="preserve"> στις </w:t>
      </w:r>
      <w:r w:rsidR="008F3AB6" w:rsidRPr="00672D58">
        <w:rPr>
          <w:rFonts w:asciiTheme="minorHAnsi" w:eastAsia="Times New Roman" w:hAnsiTheme="minorHAnsi" w:cstheme="minorHAnsi"/>
          <w:b/>
          <w:sz w:val="24"/>
        </w:rPr>
        <w:t>12:00</w:t>
      </w:r>
      <w:r w:rsidRPr="00672D58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672D58">
        <w:rPr>
          <w:rFonts w:asciiTheme="minorHAnsi" w:eastAsia="Times New Roman" w:hAnsiTheme="minorHAnsi" w:cstheme="minorHAnsi"/>
          <w:sz w:val="24"/>
        </w:rPr>
        <w:t xml:space="preserve">στο σχολείο. </w:t>
      </w:r>
    </w:p>
    <w:p w:rsidR="005741FA" w:rsidRPr="00672D58" w:rsidRDefault="00221EAD">
      <w:pPr>
        <w:spacing w:after="6"/>
        <w:rPr>
          <w:rFonts w:asciiTheme="minorHAnsi" w:hAnsiTheme="minorHAnsi" w:cstheme="minorHAnsi"/>
        </w:rPr>
      </w:pPr>
      <w:r w:rsidRPr="00672D58">
        <w:rPr>
          <w:rFonts w:asciiTheme="minorHAnsi" w:eastAsia="Times New Roman" w:hAnsiTheme="minorHAnsi" w:cstheme="minorHAnsi"/>
          <w:sz w:val="28"/>
        </w:rPr>
        <w:t xml:space="preserve"> </w:t>
      </w:r>
    </w:p>
    <w:p w:rsidR="005741FA" w:rsidRPr="00672D58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rFonts w:asciiTheme="minorHAnsi" w:hAnsiTheme="minorHAnsi" w:cstheme="minorHAnsi"/>
          <w:sz w:val="24"/>
          <w:szCs w:val="24"/>
        </w:rPr>
      </w:pPr>
      <w:r w:rsidRPr="00672D58">
        <w:rPr>
          <w:rFonts w:asciiTheme="minorHAnsi" w:hAnsiTheme="minorHAnsi" w:cstheme="minorHAnsi"/>
          <w:sz w:val="24"/>
          <w:szCs w:val="24"/>
        </w:rPr>
        <w:tab/>
      </w:r>
      <w:r w:rsidR="0006695D" w:rsidRPr="00672D58">
        <w:rPr>
          <w:rFonts w:asciiTheme="minorHAnsi" w:eastAsia="Times New Roman" w:hAnsiTheme="minorHAnsi" w:cstheme="minorHAnsi"/>
          <w:sz w:val="24"/>
          <w:szCs w:val="24"/>
        </w:rPr>
        <w:t xml:space="preserve">            </w:t>
      </w:r>
      <w:r w:rsidR="0006695D" w:rsidRPr="00672D5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="0006695D" w:rsidRPr="00672D5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="0006695D" w:rsidRPr="00672D58">
        <w:rPr>
          <w:rFonts w:asciiTheme="minorHAnsi" w:eastAsia="Times New Roman" w:hAnsiTheme="minorHAnsi" w:cstheme="minorHAnsi"/>
          <w:sz w:val="24"/>
          <w:szCs w:val="24"/>
        </w:rPr>
        <w:tab/>
        <w:t xml:space="preserve">      </w:t>
      </w:r>
      <w:r w:rsidR="008038F0" w:rsidRPr="00672D58">
        <w:rPr>
          <w:rFonts w:asciiTheme="minorHAnsi" w:eastAsia="Times New Roman" w:hAnsiTheme="minorHAnsi" w:cstheme="minorHAnsi"/>
          <w:sz w:val="24"/>
          <w:szCs w:val="24"/>
        </w:rPr>
        <w:t>Η Διευθύ</w:t>
      </w:r>
      <w:r w:rsidR="0006695D" w:rsidRPr="00672D58">
        <w:rPr>
          <w:rFonts w:asciiTheme="minorHAnsi" w:eastAsia="Times New Roman" w:hAnsiTheme="minorHAnsi" w:cstheme="minorHAnsi"/>
          <w:sz w:val="24"/>
          <w:szCs w:val="24"/>
        </w:rPr>
        <w:t>ντ</w:t>
      </w:r>
      <w:r w:rsidR="008038F0" w:rsidRPr="00672D58">
        <w:rPr>
          <w:rFonts w:asciiTheme="minorHAnsi" w:eastAsia="Times New Roman" w:hAnsiTheme="minorHAnsi" w:cstheme="minorHAnsi"/>
          <w:sz w:val="24"/>
          <w:szCs w:val="24"/>
        </w:rPr>
        <w:t>ρια</w:t>
      </w:r>
      <w:r w:rsidRPr="00672D5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72D5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:rsidR="005741FA" w:rsidRPr="00672D58" w:rsidRDefault="00221EAD" w:rsidP="00BA2328">
      <w:pPr>
        <w:spacing w:after="0"/>
        <w:ind w:right="276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672D5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72D5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672D5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672D5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672D5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:rsidR="00BA2328" w:rsidRPr="00672D58" w:rsidRDefault="00BA2328" w:rsidP="00BA2328">
      <w:pPr>
        <w:spacing w:after="0"/>
        <w:ind w:right="276"/>
        <w:jc w:val="center"/>
        <w:rPr>
          <w:rFonts w:asciiTheme="minorHAnsi" w:hAnsiTheme="minorHAnsi" w:cstheme="minorHAnsi"/>
          <w:sz w:val="24"/>
          <w:szCs w:val="24"/>
        </w:rPr>
      </w:pPr>
    </w:p>
    <w:p w:rsidR="005741FA" w:rsidRPr="00672D58" w:rsidRDefault="008038F0" w:rsidP="008038F0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jc w:val="center"/>
        <w:rPr>
          <w:rFonts w:asciiTheme="minorHAnsi" w:hAnsiTheme="minorHAnsi" w:cstheme="minorHAnsi"/>
          <w:sz w:val="24"/>
          <w:szCs w:val="24"/>
        </w:rPr>
      </w:pPr>
      <w:r w:rsidRPr="00672D58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</w:t>
      </w:r>
      <w:proofErr w:type="spellStart"/>
      <w:r w:rsidRPr="00672D58">
        <w:rPr>
          <w:rFonts w:asciiTheme="minorHAnsi" w:eastAsia="Times New Roman" w:hAnsiTheme="minorHAnsi" w:cstheme="minorHAnsi"/>
          <w:sz w:val="24"/>
          <w:szCs w:val="24"/>
        </w:rPr>
        <w:t>Τολέρη</w:t>
      </w:r>
      <w:proofErr w:type="spellEnd"/>
      <w:r w:rsidRPr="00672D58">
        <w:rPr>
          <w:rFonts w:asciiTheme="minorHAnsi" w:eastAsia="Times New Roman" w:hAnsiTheme="minorHAnsi" w:cstheme="minorHAnsi"/>
          <w:sz w:val="24"/>
          <w:szCs w:val="24"/>
        </w:rPr>
        <w:t xml:space="preserve"> Ευγενία  ΠΕ02</w:t>
      </w:r>
    </w:p>
    <w:sectPr w:rsidR="005741FA" w:rsidRPr="00672D58" w:rsidSect="00BA2328">
      <w:type w:val="continuous"/>
      <w:pgSz w:w="11900" w:h="16840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A"/>
    <w:rsid w:val="0006695D"/>
    <w:rsid w:val="00070856"/>
    <w:rsid w:val="00083E64"/>
    <w:rsid w:val="00094186"/>
    <w:rsid w:val="000E4AE1"/>
    <w:rsid w:val="0015504A"/>
    <w:rsid w:val="00160145"/>
    <w:rsid w:val="001C1EBC"/>
    <w:rsid w:val="001D4E1D"/>
    <w:rsid w:val="001F2335"/>
    <w:rsid w:val="00221EAD"/>
    <w:rsid w:val="00252AD0"/>
    <w:rsid w:val="00254CF7"/>
    <w:rsid w:val="00382477"/>
    <w:rsid w:val="003A57F5"/>
    <w:rsid w:val="003E4BE9"/>
    <w:rsid w:val="00425F6C"/>
    <w:rsid w:val="004A68E1"/>
    <w:rsid w:val="004B1729"/>
    <w:rsid w:val="004B2D8F"/>
    <w:rsid w:val="004B332D"/>
    <w:rsid w:val="004C7FBC"/>
    <w:rsid w:val="005741FA"/>
    <w:rsid w:val="00667266"/>
    <w:rsid w:val="00672D58"/>
    <w:rsid w:val="006F704B"/>
    <w:rsid w:val="00704FD2"/>
    <w:rsid w:val="007362CD"/>
    <w:rsid w:val="00775121"/>
    <w:rsid w:val="007B4DDD"/>
    <w:rsid w:val="007E59A2"/>
    <w:rsid w:val="008038F0"/>
    <w:rsid w:val="00804310"/>
    <w:rsid w:val="008F180A"/>
    <w:rsid w:val="008F3AB6"/>
    <w:rsid w:val="00902D24"/>
    <w:rsid w:val="00967553"/>
    <w:rsid w:val="009D3AE1"/>
    <w:rsid w:val="009E01E3"/>
    <w:rsid w:val="009E0C28"/>
    <w:rsid w:val="00A23738"/>
    <w:rsid w:val="00AB509E"/>
    <w:rsid w:val="00AF548B"/>
    <w:rsid w:val="00B4117A"/>
    <w:rsid w:val="00B45EFA"/>
    <w:rsid w:val="00BA2328"/>
    <w:rsid w:val="00BB6B07"/>
    <w:rsid w:val="00C52F4C"/>
    <w:rsid w:val="00C77DB4"/>
    <w:rsid w:val="00C86F8F"/>
    <w:rsid w:val="00CC5255"/>
    <w:rsid w:val="00D6660A"/>
    <w:rsid w:val="00D73DFC"/>
    <w:rsid w:val="00DA46F9"/>
    <w:rsid w:val="00E905A6"/>
    <w:rsid w:val="00EA18D1"/>
    <w:rsid w:val="00EE36E6"/>
    <w:rsid w:val="00F14202"/>
    <w:rsid w:val="00F23981"/>
    <w:rsid w:val="00F803A8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7D82-A7F8-4043-BA2A-725C4CF3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user3</cp:lastModifiedBy>
  <cp:revision>5</cp:revision>
  <cp:lastPrinted>2019-04-08T08:39:00Z</cp:lastPrinted>
  <dcterms:created xsi:type="dcterms:W3CDTF">2019-04-08T08:29:00Z</dcterms:created>
  <dcterms:modified xsi:type="dcterms:W3CDTF">2019-04-08T09:15:00Z</dcterms:modified>
</cp:coreProperties>
</file>