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752C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98425</wp:posOffset>
            </wp:positionV>
            <wp:extent cx="447040" cy="452755"/>
            <wp:effectExtent l="0" t="0" r="0" b="444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5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5C752C">
        <w:rPr>
          <w:rFonts w:ascii="Arial" w:eastAsia="Times New Roman" w:hAnsi="Arial" w:cs="Arial"/>
          <w:sz w:val="20"/>
          <w:szCs w:val="20"/>
          <w:lang w:eastAsia="ar-SA"/>
        </w:rPr>
        <w:t>ΕΛΛΗΝΙΚΗ ΔΗΜΟΚΡΑΤΙΑ</w:t>
      </w:r>
    </w:p>
    <w:p w:rsidR="005C752C" w:rsidRPr="005C752C" w:rsidRDefault="00484AC3" w:rsidP="005C752C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/>
        </w:rPr>
        <w:t>ΥΠΟΥΡΓΕΙΟ ΠΑΙΔΕΙΑΣ</w:t>
      </w:r>
      <w:r w:rsidR="005C752C" w:rsidRPr="005C752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ΚΑΙ ΘΡΗΣΚΕΥΜΑΤΩΝ</w:t>
      </w:r>
    </w:p>
    <w:p w:rsidR="005C752C" w:rsidRPr="005C752C" w:rsidRDefault="005C752C" w:rsidP="005C752C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5C752C">
        <w:rPr>
          <w:rFonts w:ascii="Arial" w:eastAsia="Times New Roman" w:hAnsi="Arial" w:cs="Arial"/>
          <w:bCs/>
          <w:sz w:val="18"/>
          <w:szCs w:val="18"/>
          <w:lang w:eastAsia="ar-SA"/>
        </w:rPr>
        <w:t>ΠΕΡΙΦΕΡΕΙΑΚΗ Δ/ΝΣΗ Π&amp;Δ. ΕΚΠ/ΣΗΣ ΚΕΝΤ. ΜΑΚΕΔΟΝΙΑΣ</w:t>
      </w:r>
    </w:p>
    <w:p w:rsidR="005C752C" w:rsidRPr="005C752C" w:rsidRDefault="005C752C" w:rsidP="005C752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C752C">
        <w:rPr>
          <w:rFonts w:ascii="Arial" w:eastAsia="Times New Roman" w:hAnsi="Arial" w:cs="Arial"/>
          <w:bCs/>
          <w:sz w:val="18"/>
          <w:szCs w:val="18"/>
          <w:lang w:eastAsia="ar-SA"/>
        </w:rPr>
        <w:t>Δ/ΝΣΗ Β/ΘΜΙΑΣ ΕΚΠ/ΣΗΣ ΔΥΤ. ΘΕΣΣΑΛΟΝΙΚΗΣ</w:t>
      </w: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5C752C">
        <w:rPr>
          <w:rFonts w:ascii="Arial" w:eastAsia="Times New Roman" w:hAnsi="Arial" w:cs="Arial"/>
          <w:bCs/>
          <w:sz w:val="20"/>
          <w:szCs w:val="20"/>
          <w:lang w:eastAsia="ar-SA"/>
        </w:rPr>
        <w:t>3</w:t>
      </w:r>
      <w:r w:rsidRPr="005C752C">
        <w:rPr>
          <w:rFonts w:ascii="Arial" w:eastAsia="Times New Roman" w:hAnsi="Arial" w:cs="Arial"/>
          <w:bCs/>
          <w:sz w:val="20"/>
          <w:szCs w:val="20"/>
          <w:vertAlign w:val="superscript"/>
          <w:lang w:eastAsia="ar-SA"/>
        </w:rPr>
        <w:t>ο</w:t>
      </w:r>
      <w:r w:rsidRPr="005C752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Γυμνάσιο Ευόσμου</w:t>
      </w: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9"/>
        <w:gridCol w:w="237"/>
        <w:gridCol w:w="4154"/>
      </w:tblGrid>
      <w:tr w:rsidR="005C752C" w:rsidRPr="005C752C" w:rsidTr="00327C79">
        <w:tc>
          <w:tcPr>
            <w:tcW w:w="5179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Δ/</w:t>
            </w:r>
            <w:proofErr w:type="spellStart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νση</w:t>
            </w:r>
            <w:proofErr w:type="spellEnd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             : Χαρ. Τρικούπη 26 -Εύοσμος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Τηλ</w:t>
            </w:r>
            <w:proofErr w:type="spellEnd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./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fr-FR" w:eastAsia="ar-SA"/>
              </w:rPr>
              <w:t>F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ax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        : 2310607515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 w:eastAsia="ar-SA"/>
              </w:rPr>
            </w:pP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Ε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fr-FR" w:eastAsia="ar-SA"/>
              </w:rPr>
              <w:t>-mail             :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fr-CA" w:eastAsia="ar-SA"/>
              </w:rPr>
              <w:t xml:space="preserve"> </w:t>
            </w:r>
            <w:hyperlink r:id="rId6" w:history="1">
              <w:r w:rsidRPr="005C752C">
                <w:rPr>
                  <w:rFonts w:ascii="Arial" w:eastAsia="Times New Roman" w:hAnsi="Arial" w:cs="Arial"/>
                  <w:bCs/>
                  <w:color w:val="0000FF"/>
                  <w:sz w:val="18"/>
                  <w:szCs w:val="18"/>
                  <w:u w:val="single"/>
                  <w:lang w:val="fr-CA"/>
                </w:rPr>
                <w:t>mail@3gym-evosm.thess.sch.gr</w:t>
              </w:r>
            </w:hyperlink>
            <w:r w:rsidRPr="005C752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CA" w:eastAsia="ar-SA"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 w:eastAsia="ar-SA"/>
              </w:rPr>
            </w:pPr>
          </w:p>
        </w:tc>
        <w:tc>
          <w:tcPr>
            <w:tcW w:w="4154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Εύοσμος, </w:t>
            </w:r>
            <w:r w:rsidR="00484A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31</w:t>
            </w:r>
            <w:r w:rsidR="00F12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-1-2020</w:t>
            </w:r>
          </w:p>
          <w:p w:rsidR="005C752C" w:rsidRPr="00126497" w:rsidRDefault="005C752C" w:rsidP="005C752C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           </w:t>
            </w:r>
            <w:proofErr w:type="spellStart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Αριθμ</w:t>
            </w:r>
            <w:proofErr w:type="spellEnd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Πρωτ</w:t>
            </w:r>
            <w:proofErr w:type="spellEnd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5C752C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ar-SA"/>
              </w:rPr>
              <w:t xml:space="preserve"> </w:t>
            </w:r>
            <w:r w:rsidR="009657F0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ar-SA"/>
              </w:rPr>
              <w:t>21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752C"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  <w:t>ΠΡΟΣ: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Ταξιδιωτικά – Τουριστικά Πρακτορεία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C752C" w:rsidRPr="005C752C" w:rsidTr="00327C79">
        <w:tc>
          <w:tcPr>
            <w:tcW w:w="5179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7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54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C752C" w:rsidRPr="005C752C" w:rsidRDefault="005C752C" w:rsidP="005C752C">
      <w:pPr>
        <w:tabs>
          <w:tab w:val="left" w:pos="5133"/>
          <w:tab w:val="left" w:pos="536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"/>
        <w:gridCol w:w="289"/>
        <w:gridCol w:w="8308"/>
      </w:tblGrid>
      <w:tr w:rsidR="005C752C" w:rsidRPr="005C752C" w:rsidTr="00327C79">
        <w:tc>
          <w:tcPr>
            <w:tcW w:w="973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5C752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ΘΕΜΑ: </w:t>
            </w:r>
          </w:p>
        </w:tc>
        <w:tc>
          <w:tcPr>
            <w:tcW w:w="289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8308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C7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ΠΡΟΣΚΛΗΣΗ      ΕΚΔΗΛΩΣΗΣ     ΕΝΔΙΑΦΕΡΟΝΤΟΣ</w:t>
            </w:r>
          </w:p>
        </w:tc>
      </w:tr>
    </w:tbl>
    <w:p w:rsidR="005C752C" w:rsidRPr="005C752C" w:rsidRDefault="005C752C" w:rsidP="005C752C">
      <w:pPr>
        <w:tabs>
          <w:tab w:val="left" w:pos="5895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</w:tblGrid>
      <w:tr w:rsidR="005C752C" w:rsidRPr="005C752C" w:rsidTr="00327C79">
        <w:trPr>
          <w:cantSplit/>
          <w:trHeight w:val="494"/>
        </w:trPr>
        <w:tc>
          <w:tcPr>
            <w:tcW w:w="1668" w:type="dxa"/>
            <w:shd w:val="clear" w:color="auto" w:fill="auto"/>
            <w:vAlign w:val="center"/>
          </w:tcPr>
          <w:p w:rsidR="005C752C" w:rsidRPr="005C752C" w:rsidRDefault="005C752C" w:rsidP="005C752C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Το 3</w:t>
      </w:r>
      <w:r w:rsidRPr="005C75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ο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Γυμνάσιο Ευόσμου διοργανώνει </w:t>
      </w:r>
      <w:r w:rsidRPr="005C752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proofErr w:type="spellStart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κπαιδευτική</w:t>
      </w:r>
      <w:proofErr w:type="spellEnd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752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proofErr w:type="spellStart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πίσκεψη</w:t>
      </w:r>
      <w:proofErr w:type="spellEnd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και καλεί με βάση την </w:t>
      </w:r>
      <w:r w:rsidRPr="005C752C">
        <w:rPr>
          <w:rFonts w:ascii="Arial" w:eastAsia="Calibri" w:hAnsi="Arial" w:cs="Arial"/>
          <w:sz w:val="20"/>
          <w:szCs w:val="20"/>
          <w:u w:val="single"/>
        </w:rPr>
        <w:t>Υ.Α.: 33120/ΓΔ4/2802-2017 (ΦΕΚ 681/</w:t>
      </w:r>
      <w:proofErr w:type="spellStart"/>
      <w:r w:rsidRPr="005C752C">
        <w:rPr>
          <w:rFonts w:ascii="Arial" w:eastAsia="Calibri" w:hAnsi="Arial" w:cs="Arial"/>
          <w:sz w:val="20"/>
          <w:szCs w:val="20"/>
          <w:u w:val="single"/>
        </w:rPr>
        <w:t>τ.Βʼ</w:t>
      </w:r>
      <w:proofErr w:type="spellEnd"/>
      <w:r w:rsidRPr="005C752C">
        <w:rPr>
          <w:rFonts w:ascii="Arial" w:eastAsia="Calibri" w:hAnsi="Arial" w:cs="Arial"/>
          <w:sz w:val="20"/>
          <w:szCs w:val="20"/>
          <w:u w:val="single"/>
        </w:rPr>
        <w:t>/06-03-2017)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</w:t>
      </w:r>
      <w:r w:rsidR="00484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,  Παρασκευή </w:t>
      </w:r>
      <w:r w:rsidR="008D2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484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07/2/</w:t>
      </w:r>
      <w:r w:rsidR="00F12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2020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 και ώρα </w:t>
      </w:r>
      <w:r w:rsidRPr="005C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10:45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π.μ.</w:t>
      </w:r>
      <w:r w:rsidRPr="005C752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στο γραφείο της Δ/</w:t>
      </w:r>
      <w:proofErr w:type="spellStart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ντριας</w:t>
      </w:r>
      <w:proofErr w:type="spellEnd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του 3ου Γυμνασίου.</w:t>
      </w:r>
    </w:p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Οι προσφορές θα πρέπει να γίνουν σύμφωνα με τα παρακάτω κριτήρια και απαιτήσεις:</w:t>
      </w:r>
    </w:p>
    <w:p w:rsidR="005C752C" w:rsidRPr="00126497" w:rsidRDefault="005C752C" w:rsidP="00FE7B71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Προορισμός: </w:t>
      </w:r>
      <w:r w:rsid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Τοξότες</w:t>
      </w:r>
      <w:r w:rsidR="00126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Ξάνθης</w:t>
      </w:r>
      <w:r w:rsidR="00126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 Ξάνθη (</w:t>
      </w:r>
      <w:r w:rsidR="00965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διαμονή, </w:t>
      </w:r>
      <w:r w:rsid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διανυκτέρευση</w:t>
      </w:r>
      <w:r w:rsidR="00126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 και  καταρράκτη</w:t>
      </w:r>
      <w:r w:rsid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ς</w:t>
      </w:r>
      <w:r w:rsidR="00126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Λειβαδίτης   </w:t>
      </w:r>
      <w:r w:rsid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Σ</w:t>
      </w:r>
      <w:r w:rsidR="00E939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ταυρούπολης</w:t>
      </w:r>
      <w:r w:rsidR="00965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bookmarkStart w:id="0" w:name="_GoBack"/>
      <w:bookmarkEnd w:id="0"/>
      <w:r w:rsidR="00E939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C752C" w:rsidRPr="005C752C" w:rsidRDefault="005C752C" w:rsidP="00FE7B71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Μεταφορικά μέσα: Οδική μετακίνηση με λεωφορείο. </w:t>
      </w:r>
    </w:p>
    <w:p w:rsidR="005C752C" w:rsidRPr="005C752C" w:rsidRDefault="005C752C" w:rsidP="005C752C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Αριθμός Μαθητών περίπου </w:t>
      </w:r>
      <w:r w:rsidR="00126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42 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και </w:t>
      </w:r>
      <w:r w:rsidR="00126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συνοδοί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C752C" w:rsidRPr="00484AC3" w:rsidRDefault="005C752C" w:rsidP="00484AC3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Ημερομηνία </w:t>
      </w:r>
      <w:r w:rsidR="00126497">
        <w:rPr>
          <w:rFonts w:ascii="Times New Roman" w:eastAsia="Times New Roman" w:hAnsi="Times New Roman" w:cs="Times New Roman"/>
          <w:sz w:val="24"/>
          <w:szCs w:val="24"/>
          <w:lang w:eastAsia="ar-SA"/>
        </w:rPr>
        <w:t>και ώρες αναχώρησης</w:t>
      </w:r>
      <w:r w:rsidR="00484A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6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Τρίτη  7/04</w:t>
      </w:r>
      <w:r w:rsidR="00F125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/2020</w:t>
      </w:r>
      <w:r w:rsidR="001264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126497" w:rsidRP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8</w:t>
      </w:r>
      <w:r w:rsidR="00F12541" w:rsidRP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.00</w:t>
      </w:r>
      <w:r w:rsidRP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π.μ. απ</w:t>
      </w:r>
      <w:r w:rsidR="00C43C06" w:rsidRP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ό το σχολείο και επιστροφή </w:t>
      </w:r>
      <w:r w:rsid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Τετάρτη 8/4/2020,  </w:t>
      </w:r>
      <w:r w:rsidR="00126497" w:rsidRP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21.00</w:t>
      </w:r>
      <w:r w:rsidRP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μ.μ</w:t>
      </w:r>
      <w:proofErr w:type="spellEnd"/>
    </w:p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r w:rsidR="00484AC3"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καταλληλόλητας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ΚΤΕΟ, ζώνες ασφαλείας </w:t>
      </w:r>
      <w:proofErr w:type="spellStart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κλπ</w:t>
      </w:r>
      <w:proofErr w:type="spellEnd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ισχύ. 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Οι προσφορές θα ανοιχτούν παρουσία όσων ενδιαφερομένων επιθυμούν να παρευρεθούν, από την επιτροπή που θα συσταθεί με βάση την </w:t>
      </w:r>
      <w:proofErr w:type="spellStart"/>
      <w:r w:rsidRPr="005C752C">
        <w:rPr>
          <w:rFonts w:ascii="Arial" w:eastAsia="Calibri" w:hAnsi="Arial" w:cs="Arial"/>
          <w:sz w:val="20"/>
          <w:szCs w:val="20"/>
        </w:rPr>
        <w:t>την</w:t>
      </w:r>
      <w:proofErr w:type="spellEnd"/>
      <w:r w:rsidRPr="005C752C">
        <w:rPr>
          <w:rFonts w:ascii="Arial" w:eastAsia="Calibri" w:hAnsi="Arial" w:cs="Arial"/>
          <w:sz w:val="20"/>
          <w:szCs w:val="20"/>
        </w:rPr>
        <w:t xml:space="preserve"> Υ.Α.: 33120/ΓΔ4/2802-2017 (ΦΕΚ 681/</w:t>
      </w:r>
      <w:proofErr w:type="spellStart"/>
      <w:r w:rsidRPr="005C752C">
        <w:rPr>
          <w:rFonts w:ascii="Arial" w:eastAsia="Calibri" w:hAnsi="Arial" w:cs="Arial"/>
          <w:sz w:val="20"/>
          <w:szCs w:val="20"/>
        </w:rPr>
        <w:t>τ.Βʼ</w:t>
      </w:r>
      <w:proofErr w:type="spellEnd"/>
      <w:r w:rsidRPr="005C752C">
        <w:rPr>
          <w:rFonts w:ascii="Arial" w:eastAsia="Calibri" w:hAnsi="Arial" w:cs="Arial"/>
          <w:sz w:val="20"/>
          <w:szCs w:val="20"/>
        </w:rPr>
        <w:t>/06-03-2017)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43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ημέρα  </w:t>
      </w:r>
      <w:r w:rsid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Παρασκευή</w:t>
      </w:r>
      <w:r w:rsidR="00F125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4A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07 /02</w:t>
      </w:r>
      <w:r w:rsidR="00C21F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 2020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αι ώρα </w:t>
      </w:r>
      <w:r w:rsidRPr="005C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11:00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π.μ.</w:t>
      </w:r>
      <w:r w:rsidRPr="005C752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στο γραφείο της Δ/</w:t>
      </w:r>
      <w:proofErr w:type="spellStart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ντριας</w:t>
      </w:r>
      <w:proofErr w:type="spellEnd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του 3ου Γυμνασίου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</w:p>
    <w:p w:rsidR="005C752C" w:rsidRPr="005C752C" w:rsidRDefault="005C752C" w:rsidP="005C752C">
      <w:pPr>
        <w:suppressAutoHyphens/>
        <w:spacing w:after="120" w:line="240" w:lineRule="auto"/>
        <w:ind w:left="36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52C" w:rsidRPr="005C752C" w:rsidRDefault="005C752C" w:rsidP="005C752C">
      <w:pPr>
        <w:tabs>
          <w:tab w:val="left" w:pos="5895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5C752C" w:rsidRPr="005C752C" w:rsidRDefault="005C752C" w:rsidP="005C752C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C752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Η   ΔΙΕΥΘΥΝΤΡΙΑ</w:t>
      </w:r>
    </w:p>
    <w:p w:rsidR="005C752C" w:rsidRPr="005C752C" w:rsidRDefault="005C752C" w:rsidP="005C752C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tabs>
          <w:tab w:val="left" w:pos="5133"/>
          <w:tab w:val="left" w:pos="53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75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ΜΑΓΔΑΛΗΝΗ  ΤΣΙΟΝΚΗ</w:t>
      </w:r>
    </w:p>
    <w:p w:rsidR="00A0651B" w:rsidRDefault="00A0651B"/>
    <w:sectPr w:rsidR="00A0651B" w:rsidSect="005C752C">
      <w:pgSz w:w="11906" w:h="16838"/>
      <w:pgMar w:top="851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890026"/>
    <w:multiLevelType w:val="hybridMultilevel"/>
    <w:tmpl w:val="C0D07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B8"/>
    <w:rsid w:val="00126497"/>
    <w:rsid w:val="00266BE0"/>
    <w:rsid w:val="00484AC3"/>
    <w:rsid w:val="005C752C"/>
    <w:rsid w:val="006B6325"/>
    <w:rsid w:val="008D234E"/>
    <w:rsid w:val="009657F0"/>
    <w:rsid w:val="00A0651B"/>
    <w:rsid w:val="00A578B8"/>
    <w:rsid w:val="00B42A51"/>
    <w:rsid w:val="00C13C0A"/>
    <w:rsid w:val="00C21F07"/>
    <w:rsid w:val="00C43C06"/>
    <w:rsid w:val="00E93961"/>
    <w:rsid w:val="00F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4E542-6B2C-4AC5-AA20-AAEA6C33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evosm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2019-01-14T10:44:00Z</dcterms:created>
  <dcterms:modified xsi:type="dcterms:W3CDTF">2020-01-31T09:26:00Z</dcterms:modified>
</cp:coreProperties>
</file>